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11BF1" w14:textId="59BFBBF7" w:rsidR="00E45D04" w:rsidRDefault="00DC14C8">
      <w:pPr>
        <w:rPr>
          <w:noProof/>
        </w:rPr>
      </w:pPr>
      <w:r>
        <w:rPr>
          <w:noProof/>
        </w:rPr>
        <mc:AlternateContent>
          <mc:Choice Requires="wps">
            <w:drawing>
              <wp:anchor distT="0" distB="0" distL="114300" distR="114300" simplePos="0" relativeHeight="251660288" behindDoc="0" locked="0" layoutInCell="1" allowOverlap="1" wp14:anchorId="41D81ED7" wp14:editId="3413E634">
                <wp:simplePos x="0" y="0"/>
                <wp:positionH relativeFrom="column">
                  <wp:posOffset>2990850</wp:posOffset>
                </wp:positionH>
                <wp:positionV relativeFrom="paragraph">
                  <wp:posOffset>1015365</wp:posOffset>
                </wp:positionV>
                <wp:extent cx="3051387" cy="711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51387" cy="711200"/>
                        </a:xfrm>
                        <a:prstGeom prst="rect">
                          <a:avLst/>
                        </a:prstGeom>
                        <a:noFill/>
                        <a:ln w="6350">
                          <a:noFill/>
                        </a:ln>
                      </wps:spPr>
                      <wps:txbx>
                        <w:txbxContent>
                          <w:p w14:paraId="43CA46DB" w14:textId="04148411" w:rsidR="006E051D" w:rsidRPr="00577593" w:rsidRDefault="006E051D" w:rsidP="00577593">
                            <w:pPr>
                              <w:spacing w:after="0" w:line="240" w:lineRule="auto"/>
                              <w:jc w:val="right"/>
                              <w:rPr>
                                <w:rFonts w:ascii="Garamond" w:hAnsi="Garamond"/>
                                <w:b/>
                                <w:bCs/>
                                <w:color w:val="FFFF00"/>
                                <w:sz w:val="24"/>
                                <w:szCs w:val="24"/>
                                <w14:shadow w14:blurRad="50800" w14:dist="38100" w14:dir="2700000" w14:sx="100000" w14:sy="100000" w14:kx="0" w14:ky="0" w14:algn="tl">
                                  <w14:srgbClr w14:val="000000"/>
                                </w14:shadow>
                              </w:rPr>
                            </w:pPr>
                            <w:r w:rsidRPr="00577593">
                              <w:rPr>
                                <w:rFonts w:ascii="Garamond" w:hAnsi="Garamond"/>
                                <w:b/>
                                <w:bCs/>
                                <w:color w:val="FFFF00"/>
                                <w:sz w:val="24"/>
                                <w:szCs w:val="24"/>
                                <w14:shadow w14:blurRad="50800" w14:dist="38100" w14:dir="2700000" w14:sx="100000" w14:sy="100000" w14:kx="0" w14:ky="0" w14:algn="tl">
                                  <w14:srgbClr w14:val="000000"/>
                                </w14:shadow>
                              </w:rPr>
                              <w:t>Court Ethics</w:t>
                            </w:r>
                          </w:p>
                          <w:p w14:paraId="2C486429" w14:textId="7BBC87AD" w:rsidR="006E051D" w:rsidRDefault="006E051D" w:rsidP="00577593">
                            <w:pPr>
                              <w:spacing w:after="0" w:line="240" w:lineRule="auto"/>
                              <w:jc w:val="right"/>
                              <w:rPr>
                                <w:rFonts w:ascii="Garamond" w:hAnsi="Garamond"/>
                                <w:b/>
                                <w:bCs/>
                                <w:color w:val="FFFF00"/>
                                <w:sz w:val="24"/>
                                <w:szCs w:val="24"/>
                                <w14:shadow w14:blurRad="50800" w14:dist="38100" w14:dir="2700000" w14:sx="100000" w14:sy="100000" w14:kx="0" w14:ky="0" w14:algn="tl">
                                  <w14:srgbClr w14:val="000000"/>
                                </w14:shadow>
                              </w:rPr>
                            </w:pPr>
                            <w:r w:rsidRPr="00577593">
                              <w:rPr>
                                <w:rFonts w:ascii="Garamond" w:hAnsi="Garamond"/>
                                <w:b/>
                                <w:bCs/>
                                <w:color w:val="FFFF00"/>
                                <w:sz w:val="24"/>
                                <w:szCs w:val="24"/>
                                <w14:shadow w14:blurRad="50800" w14:dist="38100" w14:dir="2700000" w14:sx="100000" w14:sy="100000" w14:kx="0" w14:ky="0" w14:algn="tl">
                                  <w14:srgbClr w14:val="000000"/>
                                </w14:shadow>
                              </w:rPr>
                              <w:t>January 2021 Survey</w:t>
                            </w:r>
                          </w:p>
                          <w:p w14:paraId="0AAE0192" w14:textId="20AB6819" w:rsidR="006E051D" w:rsidRPr="00577593" w:rsidRDefault="006E051D" w:rsidP="00577593">
                            <w:pPr>
                              <w:spacing w:after="0" w:line="240" w:lineRule="auto"/>
                              <w:jc w:val="right"/>
                              <w:rPr>
                                <w:rFonts w:ascii="Garamond" w:hAnsi="Garamond"/>
                                <w:b/>
                                <w:bCs/>
                                <w:color w:val="FFFF00"/>
                                <w:sz w:val="24"/>
                                <w:szCs w:val="24"/>
                                <w14:shadow w14:blurRad="50800" w14:dist="38100" w14:dir="2700000" w14:sx="100000" w14:sy="100000" w14:kx="0" w14:ky="0" w14:algn="tl">
                                  <w14:srgbClr w14:val="000000"/>
                                </w14:shadow>
                              </w:rPr>
                            </w:pPr>
                            <w:r>
                              <w:rPr>
                                <w:rFonts w:ascii="Garamond" w:hAnsi="Garamond"/>
                                <w:b/>
                                <w:bCs/>
                                <w:color w:val="FFFF00"/>
                                <w:sz w:val="24"/>
                                <w:szCs w:val="24"/>
                                <w14:shadow w14:blurRad="50800" w14:dist="38100" w14:dir="2700000" w14:sx="100000" w14:sy="100000" w14:kx="0" w14:ky="0" w14:algn="tl">
                                  <w14:srgbClr w14:val="000000"/>
                                </w14:shadow>
                              </w:rPr>
                              <w:t>Peter C. Kiefer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81ED7" id="_x0000_t202" coordsize="21600,21600" o:spt="202" path="m,l,21600r21600,l21600,xe">
                <v:stroke joinstyle="miter"/>
                <v:path gradientshapeok="t" o:connecttype="rect"/>
              </v:shapetype>
              <v:shape id="Text Box 2" o:spid="_x0000_s1026" type="#_x0000_t202" style="position:absolute;margin-left:235.5pt;margin-top:79.95pt;width:240.25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vILQIAAFE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" filled="f" stroked="f" strokeweight=".5pt">
                <v:textbox>
                  <w:txbxContent>
                    <w:p w14:paraId="43CA46DB" w14:textId="04148411" w:rsidR="006E051D" w:rsidRPr="00577593" w:rsidRDefault="006E051D" w:rsidP="00577593">
                      <w:pPr>
                        <w:spacing w:after="0" w:line="240" w:lineRule="auto"/>
                        <w:jc w:val="right"/>
                        <w:rPr>
                          <w:rFonts w:ascii="Garamond" w:hAnsi="Garamond"/>
                          <w:b/>
                          <w:bCs/>
                          <w:color w:val="FFFF00"/>
                          <w:sz w:val="24"/>
                          <w:szCs w:val="24"/>
                          <w14:shadow w14:blurRad="50800" w14:dist="38100" w14:dir="2700000" w14:sx="100000" w14:sy="100000" w14:kx="0" w14:ky="0" w14:algn="tl">
                            <w14:srgbClr w14:val="000000"/>
                          </w14:shadow>
                        </w:rPr>
                      </w:pPr>
                      <w:r w:rsidRPr="00577593">
                        <w:rPr>
                          <w:rFonts w:ascii="Garamond" w:hAnsi="Garamond"/>
                          <w:b/>
                          <w:bCs/>
                          <w:color w:val="FFFF00"/>
                          <w:sz w:val="24"/>
                          <w:szCs w:val="24"/>
                          <w14:shadow w14:blurRad="50800" w14:dist="38100" w14:dir="2700000" w14:sx="100000" w14:sy="100000" w14:kx="0" w14:ky="0" w14:algn="tl">
                            <w14:srgbClr w14:val="000000"/>
                          </w14:shadow>
                        </w:rPr>
                        <w:t>Court Ethics</w:t>
                      </w:r>
                    </w:p>
                    <w:p w14:paraId="2C486429" w14:textId="7BBC87AD" w:rsidR="006E051D" w:rsidRDefault="006E051D" w:rsidP="00577593">
                      <w:pPr>
                        <w:spacing w:after="0" w:line="240" w:lineRule="auto"/>
                        <w:jc w:val="right"/>
                        <w:rPr>
                          <w:rFonts w:ascii="Garamond" w:hAnsi="Garamond"/>
                          <w:b/>
                          <w:bCs/>
                          <w:color w:val="FFFF00"/>
                          <w:sz w:val="24"/>
                          <w:szCs w:val="24"/>
                          <w14:shadow w14:blurRad="50800" w14:dist="38100" w14:dir="2700000" w14:sx="100000" w14:sy="100000" w14:kx="0" w14:ky="0" w14:algn="tl">
                            <w14:srgbClr w14:val="000000"/>
                          </w14:shadow>
                        </w:rPr>
                      </w:pPr>
                      <w:r w:rsidRPr="00577593">
                        <w:rPr>
                          <w:rFonts w:ascii="Garamond" w:hAnsi="Garamond"/>
                          <w:b/>
                          <w:bCs/>
                          <w:color w:val="FFFF00"/>
                          <w:sz w:val="24"/>
                          <w:szCs w:val="24"/>
                          <w14:shadow w14:blurRad="50800" w14:dist="38100" w14:dir="2700000" w14:sx="100000" w14:sy="100000" w14:kx="0" w14:ky="0" w14:algn="tl">
                            <w14:srgbClr w14:val="000000"/>
                          </w14:shadow>
                        </w:rPr>
                        <w:t>January 2021 Survey</w:t>
                      </w:r>
                    </w:p>
                    <w:p w14:paraId="0AAE0192" w14:textId="20AB6819" w:rsidR="006E051D" w:rsidRPr="00577593" w:rsidRDefault="006E051D" w:rsidP="00577593">
                      <w:pPr>
                        <w:spacing w:after="0" w:line="240" w:lineRule="auto"/>
                        <w:jc w:val="right"/>
                        <w:rPr>
                          <w:rFonts w:ascii="Garamond" w:hAnsi="Garamond"/>
                          <w:b/>
                          <w:bCs/>
                          <w:color w:val="FFFF00"/>
                          <w:sz w:val="24"/>
                          <w:szCs w:val="24"/>
                          <w14:shadow w14:blurRad="50800" w14:dist="38100" w14:dir="2700000" w14:sx="100000" w14:sy="100000" w14:kx="0" w14:ky="0" w14:algn="tl">
                            <w14:srgbClr w14:val="000000"/>
                          </w14:shadow>
                        </w:rPr>
                      </w:pPr>
                      <w:r>
                        <w:rPr>
                          <w:rFonts w:ascii="Garamond" w:hAnsi="Garamond"/>
                          <w:b/>
                          <w:bCs/>
                          <w:color w:val="FFFF00"/>
                          <w:sz w:val="24"/>
                          <w:szCs w:val="24"/>
                          <w14:shadow w14:blurRad="50800" w14:dist="38100" w14:dir="2700000" w14:sx="100000" w14:sy="100000" w14:kx="0" w14:ky="0" w14:algn="tl">
                            <w14:srgbClr w14:val="000000"/>
                          </w14:shadow>
                        </w:rPr>
                        <w:t>Peter C. Kiefer</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6C4454BC" wp14:editId="4E17C044">
                <wp:simplePos x="0" y="0"/>
                <wp:positionH relativeFrom="column">
                  <wp:posOffset>22860</wp:posOffset>
                </wp:positionH>
                <wp:positionV relativeFrom="paragraph">
                  <wp:posOffset>45085</wp:posOffset>
                </wp:positionV>
                <wp:extent cx="500380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404620"/>
                        </a:xfrm>
                        <a:prstGeom prst="rect">
                          <a:avLst/>
                        </a:prstGeom>
                        <a:noFill/>
                        <a:ln w="9525">
                          <a:noFill/>
                          <a:miter lim="800000"/>
                          <a:headEnd/>
                          <a:tailEnd/>
                        </a:ln>
                      </wps:spPr>
                      <wps:txbx>
                        <w:txbxContent>
                          <w:p w14:paraId="41EA5160" w14:textId="2B5D7F71" w:rsidR="006E051D" w:rsidRPr="00577593" w:rsidRDefault="006E051D" w:rsidP="00577593">
                            <w:pPr>
                              <w:spacing w:after="0" w:line="240" w:lineRule="auto"/>
                              <w:rPr>
                                <w:rFonts w:ascii="Garamond" w:hAnsi="Garamond"/>
                                <w:b/>
                                <w:bCs/>
                                <w:color w:val="FFFF00"/>
                                <w:sz w:val="40"/>
                                <w:szCs w:val="40"/>
                                <w14:shadow w14:blurRad="50800" w14:dist="38100" w14:dir="2700000" w14:sx="100000" w14:sy="100000" w14:kx="0" w14:ky="0" w14:algn="tl">
                                  <w14:srgbClr w14:val="000000"/>
                                </w14:shadow>
                              </w:rPr>
                            </w:pPr>
                            <w:r w:rsidRPr="00577593">
                              <w:rPr>
                                <w:rFonts w:ascii="Garamond" w:hAnsi="Garamond"/>
                                <w:b/>
                                <w:bCs/>
                                <w:color w:val="FFFF00"/>
                                <w:sz w:val="40"/>
                                <w:szCs w:val="40"/>
                                <w14:shadow w14:blurRad="50800" w14:dist="38100" w14:dir="2700000" w14:sx="100000" w14:sy="100000" w14:kx="0" w14:ky="0" w14:algn="tl">
                                  <w14:srgbClr w14:val="000000"/>
                                </w14:shadow>
                              </w:rPr>
                              <w:t>Courts, COVID, and Vaccin</w:t>
                            </w:r>
                            <w:r w:rsidR="0058005C">
                              <w:rPr>
                                <w:rFonts w:ascii="Garamond" w:hAnsi="Garamond"/>
                                <w:b/>
                                <w:bCs/>
                                <w:color w:val="FFFF00"/>
                                <w:sz w:val="40"/>
                                <w:szCs w:val="40"/>
                                <w14:shadow w14:blurRad="50800" w14:dist="38100" w14:dir="2700000" w14:sx="100000" w14:sy="100000" w14:kx="0" w14:ky="0" w14:algn="tl">
                                  <w14:srgbClr w14:val="000000"/>
                                </w14:shadow>
                              </w:rPr>
                              <w:t>ations</w:t>
                            </w:r>
                            <w:r w:rsidRPr="00577593">
                              <w:rPr>
                                <w:rFonts w:ascii="Garamond" w:hAnsi="Garamond"/>
                                <w:b/>
                                <w:bCs/>
                                <w:color w:val="FFFF00"/>
                                <w:sz w:val="40"/>
                                <w:szCs w:val="40"/>
                                <w14:shadow w14:blurRad="50800" w14:dist="38100" w14:dir="2700000" w14:sx="100000" w14:sy="100000" w14:kx="0" w14:ky="0" w14:algn="tl">
                                  <w14:srgbClr w14:val="000000"/>
                                </w14:shadow>
                              </w:rPr>
                              <w:t>:</w:t>
                            </w:r>
                          </w:p>
                          <w:p w14:paraId="53E8EFC8" w14:textId="754B7E8B" w:rsidR="006E051D" w:rsidRPr="00577593" w:rsidRDefault="006E051D" w:rsidP="00577593">
                            <w:pPr>
                              <w:spacing w:after="0" w:line="240" w:lineRule="auto"/>
                              <w:rPr>
                                <w:rFonts w:ascii="Garamond" w:hAnsi="Garamond"/>
                                <w:b/>
                                <w:bCs/>
                                <w:color w:val="FFFF00"/>
                                <w:sz w:val="40"/>
                                <w:szCs w:val="40"/>
                                <w14:shadow w14:blurRad="50800" w14:dist="38100" w14:dir="2700000" w14:sx="100000" w14:sy="100000" w14:kx="0" w14:ky="0" w14:algn="tl">
                                  <w14:srgbClr w14:val="000000"/>
                                </w14:shadow>
                              </w:rPr>
                            </w:pPr>
                            <w:r w:rsidRPr="00577593">
                              <w:rPr>
                                <w:rFonts w:ascii="Garamond" w:hAnsi="Garamond"/>
                                <w:b/>
                                <w:bCs/>
                                <w:color w:val="FFFF00"/>
                                <w:sz w:val="40"/>
                                <w:szCs w:val="40"/>
                                <w14:shadow w14:blurRad="50800" w14:dist="38100" w14:dir="2700000" w14:sx="100000" w14:sy="100000" w14:kx="0" w14:ky="0" w14:algn="tl">
                                  <w14:srgbClr w14:val="000000"/>
                                </w14:shadow>
                              </w:rPr>
                              <w:t xml:space="preserve">What Have </w:t>
                            </w:r>
                            <w:r>
                              <w:rPr>
                                <w:rFonts w:ascii="Garamond" w:hAnsi="Garamond"/>
                                <w:b/>
                                <w:bCs/>
                                <w:color w:val="FFFF00"/>
                                <w:sz w:val="40"/>
                                <w:szCs w:val="40"/>
                                <w14:shadow w14:blurRad="50800" w14:dist="38100" w14:dir="2700000" w14:sx="100000" w14:sy="100000" w14:kx="0" w14:ky="0" w14:algn="tl">
                                  <w14:srgbClr w14:val="000000"/>
                                </w14:shadow>
                              </w:rPr>
                              <w:t xml:space="preserve">We </w:t>
                            </w:r>
                            <w:r w:rsidRPr="00577593">
                              <w:rPr>
                                <w:rFonts w:ascii="Garamond" w:hAnsi="Garamond"/>
                                <w:b/>
                                <w:bCs/>
                                <w:color w:val="FFFF00"/>
                                <w:sz w:val="40"/>
                                <w:szCs w:val="40"/>
                                <w14:shadow w14:blurRad="50800" w14:dist="38100" w14:dir="2700000" w14:sx="100000" w14:sy="100000" w14:kx="0" w14:ky="0" w14:algn="tl">
                                  <w14:srgbClr w14:val="000000"/>
                                </w14:shadow>
                              </w:rPr>
                              <w:t>Learned</w:t>
                            </w:r>
                            <w:r>
                              <w:rPr>
                                <w:rFonts w:ascii="Garamond" w:hAnsi="Garamond"/>
                                <w:b/>
                                <w:bCs/>
                                <w:color w:val="FFFF00"/>
                                <w:sz w:val="40"/>
                                <w:szCs w:val="40"/>
                                <w14:shadow w14:blurRad="50800" w14:dist="38100" w14:dir="2700000" w14:sx="100000" w14:sy="100000" w14:kx="0" w14:ky="0" w14:algn="tl">
                                  <w14:srgbClr w14:val="000000"/>
                                </w14:shadow>
                              </w:rPr>
                              <w:t>?</w:t>
                            </w:r>
                            <w:r w:rsidRPr="00577593">
                              <w:rPr>
                                <w:rFonts w:ascii="Garamond" w:hAnsi="Garamond"/>
                                <w:b/>
                                <w:bCs/>
                                <w:color w:val="FFFF00"/>
                                <w:sz w:val="40"/>
                                <w:szCs w:val="40"/>
                                <w14:shadow w14:blurRad="50800" w14:dist="38100" w14:dir="2700000" w14:sx="100000" w14:sy="100000" w14:kx="0" w14:ky="0" w14:algn="tl">
                                  <w14:srgbClr w14:val="000000"/>
                                </w14:shadow>
                              </w:rPr>
                              <w:t xml:space="preserve"> </w:t>
                            </w:r>
                          </w:p>
                          <w:p w14:paraId="45993636" w14:textId="1B189E2C" w:rsidR="006E051D" w:rsidRPr="00577593" w:rsidRDefault="006E051D" w:rsidP="00577593">
                            <w:pPr>
                              <w:spacing w:after="0" w:line="240" w:lineRule="auto"/>
                              <w:rPr>
                                <w:rFonts w:ascii="Garamond" w:hAnsi="Garamond"/>
                                <w:b/>
                                <w:bCs/>
                                <w:color w:val="FFFF00"/>
                                <w:sz w:val="40"/>
                                <w:szCs w:val="40"/>
                                <w14:shadow w14:blurRad="50800" w14:dist="38100" w14:dir="2700000" w14:sx="100000" w14:sy="100000" w14:kx="0" w14:ky="0" w14:algn="tl">
                                  <w14:srgbClr w14:val="000000"/>
                                </w14:shadow>
                              </w:rPr>
                            </w:pPr>
                            <w:r w:rsidRPr="00577593">
                              <w:rPr>
                                <w:rFonts w:ascii="Garamond" w:hAnsi="Garamond"/>
                                <w:b/>
                                <w:bCs/>
                                <w:color w:val="FFFF00"/>
                                <w:sz w:val="40"/>
                                <w:szCs w:val="40"/>
                                <w14:shadow w14:blurRad="50800" w14:dist="38100" w14:dir="2700000" w14:sx="100000" w14:sy="100000" w14:kx="0" w14:ky="0" w14:algn="tl">
                                  <w14:srgbClr w14:val="000000"/>
                                </w14:shadow>
                              </w:rPr>
                              <w:t xml:space="preserve">What </w:t>
                            </w:r>
                            <w:r>
                              <w:rPr>
                                <w:rFonts w:ascii="Garamond" w:hAnsi="Garamond"/>
                                <w:b/>
                                <w:bCs/>
                                <w:color w:val="FFFF00"/>
                                <w:sz w:val="40"/>
                                <w:szCs w:val="40"/>
                                <w14:shadow w14:blurRad="50800" w14:dist="38100" w14:dir="2700000" w14:sx="100000" w14:sy="100000" w14:kx="0" w14:ky="0" w14:algn="tl">
                                  <w14:srgbClr w14:val="000000"/>
                                </w14:shadow>
                              </w:rPr>
                              <w:t xml:space="preserve">Are </w:t>
                            </w:r>
                            <w:r w:rsidRPr="00577593">
                              <w:rPr>
                                <w:rFonts w:ascii="Garamond" w:hAnsi="Garamond"/>
                                <w:b/>
                                <w:bCs/>
                                <w:color w:val="FFFF00"/>
                                <w:sz w:val="40"/>
                                <w:szCs w:val="40"/>
                                <w14:shadow w14:blurRad="50800" w14:dist="38100" w14:dir="2700000" w14:sx="100000" w14:sy="100000" w14:kx="0" w14:ky="0" w14:algn="tl">
                                  <w14:srgbClr w14:val="000000"/>
                                </w14:shadow>
                              </w:rPr>
                              <w:t>We Still Learning</w:t>
                            </w:r>
                            <w:r>
                              <w:rPr>
                                <w:rFonts w:ascii="Garamond" w:hAnsi="Garamond"/>
                                <w:b/>
                                <w:bCs/>
                                <w:color w:val="FFFF00"/>
                                <w:sz w:val="40"/>
                                <w:szCs w:val="40"/>
                                <w14:shadow w14:blurRad="50800" w14:dist="38100" w14:dir="2700000" w14:sx="100000" w14:sy="100000" w14:kx="0" w14:ky="0" w14:algn="tl">
                                  <w14:srgbClr w14:val="000000"/>
                                </w14:shado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454BC" id="_x0000_s1027" type="#_x0000_t202" style="position:absolute;margin-left:1.8pt;margin-top:3.55pt;width:39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" filled="f" stroked="f">
                <v:textbox style="mso-fit-shape-to-text:t">
                  <w:txbxContent>
                    <w:p w14:paraId="41EA5160" w14:textId="2B5D7F71" w:rsidR="006E051D" w:rsidRPr="00577593" w:rsidRDefault="006E051D" w:rsidP="00577593">
                      <w:pPr>
                        <w:spacing w:after="0" w:line="240" w:lineRule="auto"/>
                        <w:rPr>
                          <w:rFonts w:ascii="Garamond" w:hAnsi="Garamond"/>
                          <w:b/>
                          <w:bCs/>
                          <w:color w:val="FFFF00"/>
                          <w:sz w:val="40"/>
                          <w:szCs w:val="40"/>
                          <w14:shadow w14:blurRad="50800" w14:dist="38100" w14:dir="2700000" w14:sx="100000" w14:sy="100000" w14:kx="0" w14:ky="0" w14:algn="tl">
                            <w14:srgbClr w14:val="000000"/>
                          </w14:shadow>
                        </w:rPr>
                      </w:pPr>
                      <w:r w:rsidRPr="00577593">
                        <w:rPr>
                          <w:rFonts w:ascii="Garamond" w:hAnsi="Garamond"/>
                          <w:b/>
                          <w:bCs/>
                          <w:color w:val="FFFF00"/>
                          <w:sz w:val="40"/>
                          <w:szCs w:val="40"/>
                          <w14:shadow w14:blurRad="50800" w14:dist="38100" w14:dir="2700000" w14:sx="100000" w14:sy="100000" w14:kx="0" w14:ky="0" w14:algn="tl">
                            <w14:srgbClr w14:val="000000"/>
                          </w14:shadow>
                        </w:rPr>
                        <w:t>Courts, COVID, and Vaccin</w:t>
                      </w:r>
                      <w:r w:rsidR="0058005C">
                        <w:rPr>
                          <w:rFonts w:ascii="Garamond" w:hAnsi="Garamond"/>
                          <w:b/>
                          <w:bCs/>
                          <w:color w:val="FFFF00"/>
                          <w:sz w:val="40"/>
                          <w:szCs w:val="40"/>
                          <w14:shadow w14:blurRad="50800" w14:dist="38100" w14:dir="2700000" w14:sx="100000" w14:sy="100000" w14:kx="0" w14:ky="0" w14:algn="tl">
                            <w14:srgbClr w14:val="000000"/>
                          </w14:shadow>
                        </w:rPr>
                        <w:t>ations</w:t>
                      </w:r>
                      <w:r w:rsidRPr="00577593">
                        <w:rPr>
                          <w:rFonts w:ascii="Garamond" w:hAnsi="Garamond"/>
                          <w:b/>
                          <w:bCs/>
                          <w:color w:val="FFFF00"/>
                          <w:sz w:val="40"/>
                          <w:szCs w:val="40"/>
                          <w14:shadow w14:blurRad="50800" w14:dist="38100" w14:dir="2700000" w14:sx="100000" w14:sy="100000" w14:kx="0" w14:ky="0" w14:algn="tl">
                            <w14:srgbClr w14:val="000000"/>
                          </w14:shadow>
                        </w:rPr>
                        <w:t>:</w:t>
                      </w:r>
                    </w:p>
                    <w:p w14:paraId="53E8EFC8" w14:textId="754B7E8B" w:rsidR="006E051D" w:rsidRPr="00577593" w:rsidRDefault="006E051D" w:rsidP="00577593">
                      <w:pPr>
                        <w:spacing w:after="0" w:line="240" w:lineRule="auto"/>
                        <w:rPr>
                          <w:rFonts w:ascii="Garamond" w:hAnsi="Garamond"/>
                          <w:b/>
                          <w:bCs/>
                          <w:color w:val="FFFF00"/>
                          <w:sz w:val="40"/>
                          <w:szCs w:val="40"/>
                          <w14:shadow w14:blurRad="50800" w14:dist="38100" w14:dir="2700000" w14:sx="100000" w14:sy="100000" w14:kx="0" w14:ky="0" w14:algn="tl">
                            <w14:srgbClr w14:val="000000"/>
                          </w14:shadow>
                        </w:rPr>
                      </w:pPr>
                      <w:r w:rsidRPr="00577593">
                        <w:rPr>
                          <w:rFonts w:ascii="Garamond" w:hAnsi="Garamond"/>
                          <w:b/>
                          <w:bCs/>
                          <w:color w:val="FFFF00"/>
                          <w:sz w:val="40"/>
                          <w:szCs w:val="40"/>
                          <w14:shadow w14:blurRad="50800" w14:dist="38100" w14:dir="2700000" w14:sx="100000" w14:sy="100000" w14:kx="0" w14:ky="0" w14:algn="tl">
                            <w14:srgbClr w14:val="000000"/>
                          </w14:shadow>
                        </w:rPr>
                        <w:t xml:space="preserve">What Have </w:t>
                      </w:r>
                      <w:r>
                        <w:rPr>
                          <w:rFonts w:ascii="Garamond" w:hAnsi="Garamond"/>
                          <w:b/>
                          <w:bCs/>
                          <w:color w:val="FFFF00"/>
                          <w:sz w:val="40"/>
                          <w:szCs w:val="40"/>
                          <w14:shadow w14:blurRad="50800" w14:dist="38100" w14:dir="2700000" w14:sx="100000" w14:sy="100000" w14:kx="0" w14:ky="0" w14:algn="tl">
                            <w14:srgbClr w14:val="000000"/>
                          </w14:shadow>
                        </w:rPr>
                        <w:t xml:space="preserve">We </w:t>
                      </w:r>
                      <w:r w:rsidRPr="00577593">
                        <w:rPr>
                          <w:rFonts w:ascii="Garamond" w:hAnsi="Garamond"/>
                          <w:b/>
                          <w:bCs/>
                          <w:color w:val="FFFF00"/>
                          <w:sz w:val="40"/>
                          <w:szCs w:val="40"/>
                          <w14:shadow w14:blurRad="50800" w14:dist="38100" w14:dir="2700000" w14:sx="100000" w14:sy="100000" w14:kx="0" w14:ky="0" w14:algn="tl">
                            <w14:srgbClr w14:val="000000"/>
                          </w14:shadow>
                        </w:rPr>
                        <w:t>Learned</w:t>
                      </w:r>
                      <w:r>
                        <w:rPr>
                          <w:rFonts w:ascii="Garamond" w:hAnsi="Garamond"/>
                          <w:b/>
                          <w:bCs/>
                          <w:color w:val="FFFF00"/>
                          <w:sz w:val="40"/>
                          <w:szCs w:val="40"/>
                          <w14:shadow w14:blurRad="50800" w14:dist="38100" w14:dir="2700000" w14:sx="100000" w14:sy="100000" w14:kx="0" w14:ky="0" w14:algn="tl">
                            <w14:srgbClr w14:val="000000"/>
                          </w14:shadow>
                        </w:rPr>
                        <w:t>?</w:t>
                      </w:r>
                      <w:r w:rsidRPr="00577593">
                        <w:rPr>
                          <w:rFonts w:ascii="Garamond" w:hAnsi="Garamond"/>
                          <w:b/>
                          <w:bCs/>
                          <w:color w:val="FFFF00"/>
                          <w:sz w:val="40"/>
                          <w:szCs w:val="40"/>
                          <w14:shadow w14:blurRad="50800" w14:dist="38100" w14:dir="2700000" w14:sx="100000" w14:sy="100000" w14:kx="0" w14:ky="0" w14:algn="tl">
                            <w14:srgbClr w14:val="000000"/>
                          </w14:shadow>
                        </w:rPr>
                        <w:t xml:space="preserve"> </w:t>
                      </w:r>
                    </w:p>
                    <w:p w14:paraId="45993636" w14:textId="1B189E2C" w:rsidR="006E051D" w:rsidRPr="00577593" w:rsidRDefault="006E051D" w:rsidP="00577593">
                      <w:pPr>
                        <w:spacing w:after="0" w:line="240" w:lineRule="auto"/>
                        <w:rPr>
                          <w:rFonts w:ascii="Garamond" w:hAnsi="Garamond"/>
                          <w:b/>
                          <w:bCs/>
                          <w:color w:val="FFFF00"/>
                          <w:sz w:val="40"/>
                          <w:szCs w:val="40"/>
                          <w14:shadow w14:blurRad="50800" w14:dist="38100" w14:dir="2700000" w14:sx="100000" w14:sy="100000" w14:kx="0" w14:ky="0" w14:algn="tl">
                            <w14:srgbClr w14:val="000000"/>
                          </w14:shadow>
                        </w:rPr>
                      </w:pPr>
                      <w:r w:rsidRPr="00577593">
                        <w:rPr>
                          <w:rFonts w:ascii="Garamond" w:hAnsi="Garamond"/>
                          <w:b/>
                          <w:bCs/>
                          <w:color w:val="FFFF00"/>
                          <w:sz w:val="40"/>
                          <w:szCs w:val="40"/>
                          <w14:shadow w14:blurRad="50800" w14:dist="38100" w14:dir="2700000" w14:sx="100000" w14:sy="100000" w14:kx="0" w14:ky="0" w14:algn="tl">
                            <w14:srgbClr w14:val="000000"/>
                          </w14:shadow>
                        </w:rPr>
                        <w:t xml:space="preserve">What </w:t>
                      </w:r>
                      <w:r>
                        <w:rPr>
                          <w:rFonts w:ascii="Garamond" w:hAnsi="Garamond"/>
                          <w:b/>
                          <w:bCs/>
                          <w:color w:val="FFFF00"/>
                          <w:sz w:val="40"/>
                          <w:szCs w:val="40"/>
                          <w14:shadow w14:blurRad="50800" w14:dist="38100" w14:dir="2700000" w14:sx="100000" w14:sy="100000" w14:kx="0" w14:ky="0" w14:algn="tl">
                            <w14:srgbClr w14:val="000000"/>
                          </w14:shadow>
                        </w:rPr>
                        <w:t xml:space="preserve">Are </w:t>
                      </w:r>
                      <w:r w:rsidRPr="00577593">
                        <w:rPr>
                          <w:rFonts w:ascii="Garamond" w:hAnsi="Garamond"/>
                          <w:b/>
                          <w:bCs/>
                          <w:color w:val="FFFF00"/>
                          <w:sz w:val="40"/>
                          <w:szCs w:val="40"/>
                          <w14:shadow w14:blurRad="50800" w14:dist="38100" w14:dir="2700000" w14:sx="100000" w14:sy="100000" w14:kx="0" w14:ky="0" w14:algn="tl">
                            <w14:srgbClr w14:val="000000"/>
                          </w14:shadow>
                        </w:rPr>
                        <w:t>We Still Learning</w:t>
                      </w:r>
                      <w:r>
                        <w:rPr>
                          <w:rFonts w:ascii="Garamond" w:hAnsi="Garamond"/>
                          <w:b/>
                          <w:bCs/>
                          <w:color w:val="FFFF00"/>
                          <w:sz w:val="40"/>
                          <w:szCs w:val="40"/>
                          <w14:shadow w14:blurRad="50800" w14:dist="38100" w14:dir="2700000" w14:sx="100000" w14:sy="100000" w14:kx="0" w14:ky="0" w14:algn="tl">
                            <w14:srgbClr w14:val="000000"/>
                          </w14:shadow>
                        </w:rPr>
                        <w:t>?</w:t>
                      </w:r>
                    </w:p>
                  </w:txbxContent>
                </v:textbox>
              </v:shape>
            </w:pict>
          </mc:Fallback>
        </mc:AlternateContent>
      </w:r>
      <w:r w:rsidR="006E05AA">
        <w:rPr>
          <w:noProof/>
        </w:rPr>
        <w:drawing>
          <wp:inline distT="0" distB="0" distL="0" distR="0" wp14:anchorId="5F234C2F" wp14:editId="4A056F09">
            <wp:extent cx="6083300" cy="1732280"/>
            <wp:effectExtent l="0" t="0" r="0" b="1270"/>
            <wp:docPr id="1" name="Picture 1" descr="A picture containing wall, indoor, scal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indoor, scale, device&#10;&#10;Description automatically generated"/>
                    <pic:cNvPicPr/>
                  </pic:nvPicPr>
                  <pic:blipFill rotWithShape="1">
                    <a:blip r:embed="rId8">
                      <a:extLst>
                        <a:ext uri="{28A0092B-C50C-407E-A947-70E740481C1C}">
                          <a14:useLocalDpi xmlns:a14="http://schemas.microsoft.com/office/drawing/2010/main" val="0"/>
                        </a:ext>
                      </a:extLst>
                    </a:blip>
                    <a:srcRect t="25010" b="31637"/>
                    <a:stretch/>
                  </pic:blipFill>
                  <pic:spPr bwMode="auto">
                    <a:xfrm>
                      <a:off x="0" y="0"/>
                      <a:ext cx="6084845" cy="1732720"/>
                    </a:xfrm>
                    <a:prstGeom prst="rect">
                      <a:avLst/>
                    </a:prstGeom>
                    <a:ln>
                      <a:noFill/>
                    </a:ln>
                    <a:extLst>
                      <a:ext uri="{53640926-AAD7-44D8-BBD7-CCE9431645EC}">
                        <a14:shadowObscured xmlns:a14="http://schemas.microsoft.com/office/drawing/2010/main"/>
                      </a:ext>
                    </a:extLst>
                  </pic:spPr>
                </pic:pic>
              </a:graphicData>
            </a:graphic>
          </wp:inline>
        </w:drawing>
      </w:r>
    </w:p>
    <w:p w14:paraId="387828F9" w14:textId="7FBF82D6" w:rsidR="00577593" w:rsidRDefault="00577593" w:rsidP="00DB1E02">
      <w:pPr>
        <w:spacing w:after="0" w:line="240" w:lineRule="auto"/>
        <w:jc w:val="both"/>
        <w:rPr>
          <w:rFonts w:ascii="Garamond" w:eastAsia="Times New Roman" w:hAnsi="Garamond" w:cs="Times New Roman"/>
          <w:color w:val="333333"/>
          <w:sz w:val="24"/>
          <w:szCs w:val="24"/>
        </w:rPr>
      </w:pPr>
      <w:r w:rsidRPr="00577593">
        <w:rPr>
          <w:rFonts w:ascii="Garamond" w:eastAsia="Times New Roman" w:hAnsi="Garamond" w:cs="Times New Roman"/>
          <w:color w:val="333333"/>
          <w:sz w:val="24"/>
          <w:szCs w:val="24"/>
        </w:rPr>
        <w:t xml:space="preserve">The Coronavirus has hobbled our </w:t>
      </w:r>
      <w:r>
        <w:rPr>
          <w:rFonts w:ascii="Garamond" w:eastAsia="Times New Roman" w:hAnsi="Garamond" w:cs="Times New Roman"/>
          <w:color w:val="333333"/>
          <w:sz w:val="24"/>
          <w:szCs w:val="24"/>
        </w:rPr>
        <w:t xml:space="preserve">nation’s </w:t>
      </w:r>
      <w:r w:rsidRPr="00577593">
        <w:rPr>
          <w:rFonts w:ascii="Garamond" w:eastAsia="Times New Roman" w:hAnsi="Garamond" w:cs="Times New Roman"/>
          <w:color w:val="333333"/>
          <w:sz w:val="24"/>
          <w:szCs w:val="24"/>
        </w:rPr>
        <w:t>court systems for most of 2020.  Here at the dawn of 2021</w:t>
      </w:r>
      <w:r>
        <w:rPr>
          <w:rFonts w:ascii="Garamond" w:eastAsia="Times New Roman" w:hAnsi="Garamond" w:cs="Times New Roman"/>
          <w:color w:val="333333"/>
          <w:sz w:val="24"/>
          <w:szCs w:val="24"/>
        </w:rPr>
        <w:t>,</w:t>
      </w:r>
      <w:r w:rsidRPr="00577593">
        <w:rPr>
          <w:rFonts w:ascii="Garamond" w:eastAsia="Times New Roman" w:hAnsi="Garamond" w:cs="Times New Roman"/>
          <w:color w:val="333333"/>
          <w:sz w:val="24"/>
          <w:szCs w:val="24"/>
        </w:rPr>
        <w:t xml:space="preserve"> we are faced with new hope but also new challenges.  No matter how quickly the vaccines are distributed, it appears likely that restrictions will remain in place for the balance of 2021 and will be </w:t>
      </w:r>
      <w:r>
        <w:rPr>
          <w:rFonts w:ascii="Garamond" w:eastAsia="Times New Roman" w:hAnsi="Garamond" w:cs="Times New Roman"/>
          <w:color w:val="333333"/>
          <w:sz w:val="24"/>
          <w:szCs w:val="24"/>
        </w:rPr>
        <w:t xml:space="preserve">lifted </w:t>
      </w:r>
      <w:r w:rsidRPr="00577593">
        <w:rPr>
          <w:rFonts w:ascii="Garamond" w:eastAsia="Times New Roman" w:hAnsi="Garamond" w:cs="Times New Roman"/>
          <w:color w:val="333333"/>
          <w:sz w:val="24"/>
          <w:szCs w:val="24"/>
        </w:rPr>
        <w:t>only cautiously.</w:t>
      </w:r>
    </w:p>
    <w:p w14:paraId="710B530F" w14:textId="77777777" w:rsidR="00577593" w:rsidRPr="00577593" w:rsidRDefault="00577593" w:rsidP="00DB1E02">
      <w:pPr>
        <w:spacing w:after="0" w:line="240" w:lineRule="auto"/>
        <w:jc w:val="both"/>
        <w:rPr>
          <w:rFonts w:ascii="Garamond" w:eastAsia="Times New Roman" w:hAnsi="Garamond" w:cs="Times New Roman"/>
          <w:color w:val="333333"/>
          <w:sz w:val="24"/>
          <w:szCs w:val="24"/>
        </w:rPr>
      </w:pPr>
    </w:p>
    <w:p w14:paraId="17C6E42F" w14:textId="284A503F" w:rsidR="00577593" w:rsidRDefault="00577593" w:rsidP="00DB1E02">
      <w:pPr>
        <w:spacing w:after="0" w:line="240" w:lineRule="auto"/>
        <w:jc w:val="both"/>
        <w:rPr>
          <w:rFonts w:ascii="Garamond" w:eastAsia="Times New Roman" w:hAnsi="Garamond" w:cs="Times New Roman"/>
          <w:color w:val="333333"/>
          <w:sz w:val="24"/>
          <w:szCs w:val="24"/>
        </w:rPr>
      </w:pPr>
      <w:r w:rsidRPr="00577593">
        <w:rPr>
          <w:rFonts w:ascii="Garamond" w:eastAsia="Times New Roman" w:hAnsi="Garamond" w:cs="Times New Roman"/>
          <w:color w:val="333333"/>
          <w:sz w:val="24"/>
          <w:szCs w:val="24"/>
        </w:rPr>
        <w:t xml:space="preserve">How will individual courts operate while the pandemic is </w:t>
      </w:r>
      <w:r>
        <w:rPr>
          <w:rFonts w:ascii="Garamond" w:eastAsia="Times New Roman" w:hAnsi="Garamond" w:cs="Times New Roman"/>
          <w:color w:val="333333"/>
          <w:sz w:val="24"/>
          <w:szCs w:val="24"/>
        </w:rPr>
        <w:t xml:space="preserve">being </w:t>
      </w:r>
      <w:r w:rsidRPr="00577593">
        <w:rPr>
          <w:rFonts w:ascii="Garamond" w:eastAsia="Times New Roman" w:hAnsi="Garamond" w:cs="Times New Roman"/>
          <w:color w:val="333333"/>
          <w:sz w:val="24"/>
          <w:szCs w:val="24"/>
        </w:rPr>
        <w:t>brought under control?  How will courts deal with continu</w:t>
      </w:r>
      <w:r w:rsidR="007F7EEC">
        <w:rPr>
          <w:rFonts w:ascii="Garamond" w:eastAsia="Times New Roman" w:hAnsi="Garamond" w:cs="Times New Roman"/>
          <w:color w:val="333333"/>
          <w:sz w:val="24"/>
          <w:szCs w:val="24"/>
        </w:rPr>
        <w:t>ing</w:t>
      </w:r>
      <w:r w:rsidRPr="00577593">
        <w:rPr>
          <w:rFonts w:ascii="Garamond" w:eastAsia="Times New Roman" w:hAnsi="Garamond" w:cs="Times New Roman"/>
          <w:color w:val="333333"/>
          <w:sz w:val="24"/>
          <w:szCs w:val="24"/>
        </w:rPr>
        <w:t xml:space="preserve"> restrictions?</w:t>
      </w:r>
      <w:r w:rsidR="00682B7B">
        <w:rPr>
          <w:rFonts w:ascii="Garamond" w:eastAsia="Times New Roman" w:hAnsi="Garamond" w:cs="Times New Roman"/>
          <w:color w:val="333333"/>
          <w:sz w:val="24"/>
          <w:szCs w:val="24"/>
        </w:rPr>
        <w:t xml:space="preserve">  </w:t>
      </w:r>
      <w:r w:rsidRPr="00577593">
        <w:rPr>
          <w:rFonts w:ascii="Garamond" w:eastAsia="Times New Roman" w:hAnsi="Garamond" w:cs="Times New Roman"/>
          <w:color w:val="333333"/>
          <w:sz w:val="24"/>
          <w:szCs w:val="24"/>
        </w:rPr>
        <w:t xml:space="preserve">How will courts </w:t>
      </w:r>
      <w:r w:rsidR="00941A65">
        <w:rPr>
          <w:rFonts w:ascii="Garamond" w:eastAsia="Times New Roman" w:hAnsi="Garamond" w:cs="Times New Roman"/>
          <w:color w:val="333333"/>
          <w:sz w:val="24"/>
          <w:szCs w:val="24"/>
        </w:rPr>
        <w:t>manage</w:t>
      </w:r>
      <w:r w:rsidRPr="00577593">
        <w:rPr>
          <w:rFonts w:ascii="Garamond" w:eastAsia="Times New Roman" w:hAnsi="Garamond" w:cs="Times New Roman"/>
          <w:color w:val="333333"/>
          <w:sz w:val="24"/>
          <w:szCs w:val="24"/>
        </w:rPr>
        <w:t xml:space="preserve"> employees who are vaccinated; how will courts </w:t>
      </w:r>
      <w:r w:rsidR="00941A65">
        <w:rPr>
          <w:rFonts w:ascii="Garamond" w:eastAsia="Times New Roman" w:hAnsi="Garamond" w:cs="Times New Roman"/>
          <w:color w:val="333333"/>
          <w:sz w:val="24"/>
          <w:szCs w:val="24"/>
        </w:rPr>
        <w:t xml:space="preserve">manage </w:t>
      </w:r>
      <w:r w:rsidRPr="00577593">
        <w:rPr>
          <w:rFonts w:ascii="Garamond" w:eastAsia="Times New Roman" w:hAnsi="Garamond" w:cs="Times New Roman"/>
          <w:color w:val="333333"/>
          <w:sz w:val="24"/>
          <w:szCs w:val="24"/>
        </w:rPr>
        <w:t>those who choose not to be vaccinated?</w:t>
      </w:r>
    </w:p>
    <w:p w14:paraId="32297EC6" w14:textId="7CF13CEE" w:rsidR="00FD7219" w:rsidRDefault="00FD7219" w:rsidP="00DB1E02">
      <w:pPr>
        <w:spacing w:after="0" w:line="240" w:lineRule="auto"/>
        <w:jc w:val="both"/>
        <w:rPr>
          <w:rFonts w:ascii="Garamond" w:eastAsia="Times New Roman" w:hAnsi="Garamond" w:cs="Times New Roman"/>
          <w:color w:val="333333"/>
          <w:sz w:val="24"/>
          <w:szCs w:val="24"/>
        </w:rPr>
      </w:pPr>
    </w:p>
    <w:p w14:paraId="21E9A433" w14:textId="23D7D0E5" w:rsidR="00993DC9" w:rsidRDefault="00FD7219" w:rsidP="00DB1E02">
      <w:pPr>
        <w:spacing w:after="0" w:line="240" w:lineRule="auto"/>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In January of 2021, </w:t>
      </w:r>
      <w:r w:rsidR="003F2CF2">
        <w:rPr>
          <w:rFonts w:ascii="Garamond" w:eastAsia="Times New Roman" w:hAnsi="Garamond" w:cs="Times New Roman"/>
          <w:color w:val="333333"/>
          <w:sz w:val="24"/>
          <w:szCs w:val="24"/>
        </w:rPr>
        <w:t xml:space="preserve">over </w:t>
      </w:r>
      <w:r>
        <w:rPr>
          <w:rFonts w:ascii="Garamond" w:eastAsia="Times New Roman" w:hAnsi="Garamond" w:cs="Times New Roman"/>
          <w:color w:val="333333"/>
          <w:sz w:val="24"/>
          <w:szCs w:val="24"/>
        </w:rPr>
        <w:t>15</w:t>
      </w:r>
      <w:r w:rsidR="003F2CF2">
        <w:rPr>
          <w:rFonts w:ascii="Garamond" w:eastAsia="Times New Roman" w:hAnsi="Garamond" w:cs="Times New Roman"/>
          <w:color w:val="333333"/>
          <w:sz w:val="24"/>
          <w:szCs w:val="24"/>
        </w:rPr>
        <w:t>0</w:t>
      </w:r>
      <w:r>
        <w:rPr>
          <w:rFonts w:ascii="Garamond" w:eastAsia="Times New Roman" w:hAnsi="Garamond" w:cs="Times New Roman"/>
          <w:color w:val="333333"/>
          <w:sz w:val="24"/>
          <w:szCs w:val="24"/>
        </w:rPr>
        <w:t xml:space="preserve"> court administrators and clerks of court from around the country were invited to take a short survey on their court’s response to the Coronavirus and the upcoming vaccinations. </w:t>
      </w:r>
      <w:r w:rsidR="00682B7B">
        <w:rPr>
          <w:rFonts w:ascii="Garamond" w:eastAsia="Times New Roman" w:hAnsi="Garamond" w:cs="Times New Roman"/>
          <w:color w:val="333333"/>
          <w:sz w:val="24"/>
          <w:szCs w:val="24"/>
        </w:rPr>
        <w:t>Thirty-</w:t>
      </w:r>
      <w:r w:rsidR="003F2CF2">
        <w:rPr>
          <w:rFonts w:ascii="Garamond" w:eastAsia="Times New Roman" w:hAnsi="Garamond" w:cs="Times New Roman"/>
          <w:color w:val="333333"/>
          <w:sz w:val="24"/>
          <w:szCs w:val="24"/>
        </w:rPr>
        <w:t>four</w:t>
      </w:r>
      <w:r>
        <w:rPr>
          <w:rFonts w:ascii="Garamond" w:eastAsia="Times New Roman" w:hAnsi="Garamond" w:cs="Times New Roman"/>
          <w:color w:val="333333"/>
          <w:sz w:val="24"/>
          <w:szCs w:val="24"/>
        </w:rPr>
        <w:t xml:space="preserve"> individuals responded, representing 1</w:t>
      </w:r>
      <w:r w:rsidR="00402823">
        <w:rPr>
          <w:rFonts w:ascii="Garamond" w:eastAsia="Times New Roman" w:hAnsi="Garamond" w:cs="Times New Roman"/>
          <w:color w:val="333333"/>
          <w:sz w:val="24"/>
          <w:szCs w:val="24"/>
        </w:rPr>
        <w:t>5</w:t>
      </w:r>
      <w:r>
        <w:rPr>
          <w:rFonts w:ascii="Garamond" w:eastAsia="Times New Roman" w:hAnsi="Garamond" w:cs="Times New Roman"/>
          <w:color w:val="333333"/>
          <w:sz w:val="24"/>
          <w:szCs w:val="24"/>
        </w:rPr>
        <w:t xml:space="preserve"> states.</w:t>
      </w:r>
      <w:r>
        <w:rPr>
          <w:rStyle w:val="FootnoteReference"/>
          <w:rFonts w:ascii="Garamond" w:eastAsia="Times New Roman" w:hAnsi="Garamond" w:cs="Times New Roman"/>
          <w:color w:val="333333"/>
          <w:sz w:val="24"/>
          <w:szCs w:val="24"/>
        </w:rPr>
        <w:footnoteReference w:id="1"/>
      </w:r>
    </w:p>
    <w:p w14:paraId="3C05115F" w14:textId="3194D3E4" w:rsidR="002F6979" w:rsidRDefault="002F6979" w:rsidP="00DB1E02">
      <w:pPr>
        <w:spacing w:after="0" w:line="240" w:lineRule="auto"/>
        <w:jc w:val="both"/>
        <w:rPr>
          <w:rFonts w:ascii="Garamond" w:eastAsia="Times New Roman" w:hAnsi="Garamond" w:cs="Times New Roman"/>
          <w:color w:val="333333"/>
          <w:sz w:val="24"/>
          <w:szCs w:val="24"/>
        </w:rPr>
      </w:pPr>
    </w:p>
    <w:p w14:paraId="74CC96B1" w14:textId="0F8218FA" w:rsidR="002F6979" w:rsidRDefault="002F6979" w:rsidP="00C66081">
      <w:pPr>
        <w:spacing w:after="0" w:line="240" w:lineRule="auto"/>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As a preamble, the </w:t>
      </w:r>
      <w:r w:rsidR="00682B7B">
        <w:rPr>
          <w:rFonts w:ascii="Garamond" w:eastAsia="Times New Roman" w:hAnsi="Garamond" w:cs="Times New Roman"/>
          <w:color w:val="333333"/>
          <w:sz w:val="24"/>
          <w:szCs w:val="24"/>
        </w:rPr>
        <w:t xml:space="preserve">range </w:t>
      </w:r>
      <w:r>
        <w:rPr>
          <w:rFonts w:ascii="Garamond" w:eastAsia="Times New Roman" w:hAnsi="Garamond" w:cs="Times New Roman"/>
          <w:color w:val="333333"/>
          <w:sz w:val="24"/>
          <w:szCs w:val="24"/>
        </w:rPr>
        <w:t>of responses to many of these questions was surprising.  This indicat</w:t>
      </w:r>
      <w:r w:rsidR="00682B7B">
        <w:rPr>
          <w:rFonts w:ascii="Garamond" w:eastAsia="Times New Roman" w:hAnsi="Garamond" w:cs="Times New Roman"/>
          <w:color w:val="333333"/>
          <w:sz w:val="24"/>
          <w:szCs w:val="24"/>
        </w:rPr>
        <w:t>ed</w:t>
      </w:r>
      <w:r>
        <w:rPr>
          <w:rFonts w:ascii="Garamond" w:eastAsia="Times New Roman" w:hAnsi="Garamond" w:cs="Times New Roman"/>
          <w:color w:val="333333"/>
          <w:sz w:val="24"/>
          <w:szCs w:val="24"/>
        </w:rPr>
        <w:t xml:space="preserve"> that the experiences of courts around the country were quite </w:t>
      </w:r>
      <w:r w:rsidR="00682B7B">
        <w:rPr>
          <w:rFonts w:ascii="Garamond" w:eastAsia="Times New Roman" w:hAnsi="Garamond" w:cs="Times New Roman"/>
          <w:color w:val="333333"/>
          <w:sz w:val="24"/>
          <w:szCs w:val="24"/>
        </w:rPr>
        <w:t>varied</w:t>
      </w:r>
      <w:r>
        <w:rPr>
          <w:rFonts w:ascii="Garamond" w:eastAsia="Times New Roman" w:hAnsi="Garamond" w:cs="Times New Roman"/>
          <w:color w:val="333333"/>
          <w:sz w:val="24"/>
          <w:szCs w:val="24"/>
        </w:rPr>
        <w:t>.</w:t>
      </w:r>
      <w:r w:rsidR="00C66081">
        <w:rPr>
          <w:rFonts w:ascii="Garamond" w:eastAsia="Times New Roman" w:hAnsi="Garamond" w:cs="Times New Roman"/>
          <w:color w:val="333333"/>
          <w:sz w:val="24"/>
          <w:szCs w:val="24"/>
        </w:rPr>
        <w:t xml:space="preserve">  The survey raise</w:t>
      </w:r>
      <w:r w:rsidR="007414B5">
        <w:rPr>
          <w:rFonts w:ascii="Garamond" w:eastAsia="Times New Roman" w:hAnsi="Garamond" w:cs="Times New Roman"/>
          <w:color w:val="333333"/>
          <w:sz w:val="24"/>
          <w:szCs w:val="24"/>
        </w:rPr>
        <w:t>s</w:t>
      </w:r>
      <w:r w:rsidR="00C66081">
        <w:rPr>
          <w:rFonts w:ascii="Garamond" w:eastAsia="Times New Roman" w:hAnsi="Garamond" w:cs="Times New Roman"/>
          <w:color w:val="333333"/>
          <w:sz w:val="24"/>
          <w:szCs w:val="24"/>
        </w:rPr>
        <w:t xml:space="preserve"> </w:t>
      </w:r>
      <w:r w:rsidR="008C5110">
        <w:rPr>
          <w:rFonts w:ascii="Garamond" w:eastAsia="Times New Roman" w:hAnsi="Garamond" w:cs="Times New Roman"/>
          <w:color w:val="333333"/>
          <w:sz w:val="24"/>
          <w:szCs w:val="24"/>
        </w:rPr>
        <w:t xml:space="preserve">several </w:t>
      </w:r>
      <w:r w:rsidR="00C66081">
        <w:rPr>
          <w:rFonts w:ascii="Garamond" w:eastAsia="Times New Roman" w:hAnsi="Garamond" w:cs="Times New Roman"/>
          <w:color w:val="333333"/>
          <w:sz w:val="24"/>
          <w:szCs w:val="24"/>
        </w:rPr>
        <w:t xml:space="preserve">interesting ethical questions including 1) should courts require their employees to be periodically tested for COVID-19, and </w:t>
      </w:r>
      <w:r w:rsidR="00645658">
        <w:rPr>
          <w:rFonts w:ascii="Garamond" w:eastAsia="Times New Roman" w:hAnsi="Garamond" w:cs="Times New Roman"/>
          <w:color w:val="333333"/>
          <w:sz w:val="24"/>
          <w:szCs w:val="24"/>
        </w:rPr>
        <w:t>2</w:t>
      </w:r>
      <w:r w:rsidR="00C66081">
        <w:rPr>
          <w:rFonts w:ascii="Garamond" w:eastAsia="Times New Roman" w:hAnsi="Garamond" w:cs="Times New Roman"/>
          <w:color w:val="333333"/>
          <w:sz w:val="24"/>
          <w:szCs w:val="24"/>
        </w:rPr>
        <w:t xml:space="preserve">) when the vaccines become widely available, should courts require their employees to be vaccinated?  </w:t>
      </w:r>
      <w:r w:rsidR="00A2053A" w:rsidRPr="00A2053A">
        <w:rPr>
          <w:rFonts w:ascii="Garamond" w:eastAsia="Times New Roman" w:hAnsi="Garamond" w:cs="Times New Roman"/>
          <w:color w:val="333333"/>
          <w:sz w:val="24"/>
          <w:szCs w:val="24"/>
        </w:rPr>
        <w:t xml:space="preserve">Paraphrased </w:t>
      </w:r>
      <w:r w:rsidR="00682B7B">
        <w:rPr>
          <w:rFonts w:ascii="Garamond" w:eastAsia="Times New Roman" w:hAnsi="Garamond" w:cs="Times New Roman"/>
          <w:color w:val="333333"/>
          <w:sz w:val="24"/>
          <w:szCs w:val="24"/>
        </w:rPr>
        <w:t xml:space="preserve">respondent </w:t>
      </w:r>
      <w:r w:rsidR="00A2053A" w:rsidRPr="00A2053A">
        <w:rPr>
          <w:rFonts w:ascii="Garamond" w:eastAsia="Times New Roman" w:hAnsi="Garamond" w:cs="Times New Roman"/>
          <w:color w:val="333333"/>
          <w:sz w:val="24"/>
          <w:szCs w:val="24"/>
        </w:rPr>
        <w:t>comments have been added to provide context to many of the survey results.</w:t>
      </w:r>
    </w:p>
    <w:p w14:paraId="2C1FBFDC" w14:textId="77777777" w:rsidR="00A2053A" w:rsidRPr="00A2053A" w:rsidRDefault="00A2053A" w:rsidP="00577593">
      <w:pPr>
        <w:spacing w:after="0" w:line="240" w:lineRule="auto"/>
        <w:rPr>
          <w:rFonts w:ascii="Garamond" w:eastAsia="Times New Roman" w:hAnsi="Garamond" w:cs="Times New Roman"/>
          <w:color w:val="333333"/>
          <w:sz w:val="24"/>
          <w:szCs w:val="24"/>
        </w:rPr>
      </w:pPr>
    </w:p>
    <w:tbl>
      <w:tblPr>
        <w:tblStyle w:val="TableGrid"/>
        <w:tblW w:w="0" w:type="auto"/>
        <w:tblLook w:val="04A0" w:firstRow="1" w:lastRow="0" w:firstColumn="1" w:lastColumn="0" w:noHBand="0" w:noVBand="1"/>
      </w:tblPr>
      <w:tblGrid>
        <w:gridCol w:w="7555"/>
        <w:gridCol w:w="810"/>
        <w:gridCol w:w="985"/>
      </w:tblGrid>
      <w:tr w:rsidR="006C55E2" w:rsidRPr="006C55E2" w14:paraId="6E0EB940" w14:textId="77777777" w:rsidTr="006C55E2">
        <w:tc>
          <w:tcPr>
            <w:tcW w:w="9350" w:type="dxa"/>
            <w:gridSpan w:val="3"/>
            <w:shd w:val="clear" w:color="auto" w:fill="002060"/>
          </w:tcPr>
          <w:p w14:paraId="393E1D7A" w14:textId="77777777" w:rsidR="006C55E2" w:rsidRPr="006C55E2" w:rsidRDefault="006C55E2" w:rsidP="006C55E2">
            <w:pPr>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pPr>
            <w:r w:rsidRPr="006C55E2">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Did Your Court Have to Close to In-Person Traffic During the Pandemic?</w:t>
            </w:r>
          </w:p>
          <w:p w14:paraId="4605F82D" w14:textId="1EFDAB76" w:rsidR="006C55E2" w:rsidRPr="006C55E2" w:rsidRDefault="006C55E2" w:rsidP="006C55E2">
            <w:pPr>
              <w:rPr>
                <w:rFonts w:ascii="Garamond" w:eastAsia="Times New Roman" w:hAnsi="Garamond" w:cs="Times New Roman"/>
                <w:color w:val="FFFFFF" w:themeColor="background1"/>
                <w:sz w:val="24"/>
                <w:szCs w:val="24"/>
                <w14:shadow w14:blurRad="50800" w14:dist="38100" w14:dir="2700000" w14:sx="100000" w14:sy="100000" w14:kx="0" w14:ky="0" w14:algn="tl">
                  <w14:srgbClr w14:val="000000"/>
                </w14:shadow>
              </w:rPr>
            </w:pPr>
            <w:r w:rsidRPr="006C55E2">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If So, for How Long?</w:t>
            </w:r>
          </w:p>
        </w:tc>
      </w:tr>
      <w:tr w:rsidR="002F6979" w14:paraId="1AB5AB42" w14:textId="77777777" w:rsidTr="00E44844">
        <w:tc>
          <w:tcPr>
            <w:tcW w:w="7555" w:type="dxa"/>
          </w:tcPr>
          <w:p w14:paraId="3D9B2CE8" w14:textId="14C0F605" w:rsidR="002F6979" w:rsidRPr="002F6979" w:rsidRDefault="002F6979" w:rsidP="00577593">
            <w:pPr>
              <w:rPr>
                <w:rFonts w:ascii="Garamond" w:eastAsia="Times New Roman" w:hAnsi="Garamond" w:cs="Times New Roman"/>
                <w:color w:val="333333"/>
                <w:sz w:val="24"/>
                <w:szCs w:val="24"/>
              </w:rPr>
            </w:pPr>
            <w:r w:rsidRPr="002F6979">
              <w:rPr>
                <w:rFonts w:ascii="Garamond" w:eastAsia="Times New Roman" w:hAnsi="Garamond" w:cs="Times New Roman"/>
                <w:color w:val="333333"/>
                <w:sz w:val="24"/>
                <w:szCs w:val="24"/>
              </w:rPr>
              <w:t xml:space="preserve">The </w:t>
            </w:r>
            <w:r w:rsidR="00B108DC">
              <w:rPr>
                <w:rFonts w:ascii="Garamond" w:eastAsia="Times New Roman" w:hAnsi="Garamond" w:cs="Times New Roman"/>
                <w:color w:val="333333"/>
                <w:sz w:val="24"/>
                <w:szCs w:val="24"/>
              </w:rPr>
              <w:t>c</w:t>
            </w:r>
            <w:r w:rsidRPr="002F6979">
              <w:rPr>
                <w:rFonts w:ascii="Garamond" w:eastAsia="Times New Roman" w:hAnsi="Garamond" w:cs="Times New Roman"/>
                <w:color w:val="333333"/>
                <w:sz w:val="24"/>
                <w:szCs w:val="24"/>
              </w:rPr>
              <w:t xml:space="preserve">ourt </w:t>
            </w:r>
            <w:r w:rsidR="00C66081" w:rsidRPr="00645658">
              <w:rPr>
                <w:rFonts w:ascii="Garamond" w:eastAsia="Times New Roman" w:hAnsi="Garamond" w:cs="Times New Roman"/>
                <w:b/>
                <w:bCs/>
                <w:i/>
                <w:iCs/>
                <w:color w:val="333333"/>
                <w:sz w:val="24"/>
                <w:szCs w:val="24"/>
              </w:rPr>
              <w:t>N</w:t>
            </w:r>
            <w:r w:rsidRPr="00645658">
              <w:rPr>
                <w:rFonts w:ascii="Garamond" w:eastAsia="Times New Roman" w:hAnsi="Garamond" w:cs="Times New Roman"/>
                <w:b/>
                <w:bCs/>
                <w:i/>
                <w:iCs/>
                <w:color w:val="333333"/>
                <w:sz w:val="24"/>
                <w:szCs w:val="24"/>
              </w:rPr>
              <w:t xml:space="preserve">ever </w:t>
            </w:r>
            <w:r w:rsidR="00C66081" w:rsidRPr="00645658">
              <w:rPr>
                <w:rFonts w:ascii="Garamond" w:eastAsia="Times New Roman" w:hAnsi="Garamond" w:cs="Times New Roman"/>
                <w:b/>
                <w:bCs/>
                <w:i/>
                <w:iCs/>
                <w:color w:val="333333"/>
                <w:sz w:val="24"/>
                <w:szCs w:val="24"/>
              </w:rPr>
              <w:t>C</w:t>
            </w:r>
            <w:r w:rsidRPr="00645658">
              <w:rPr>
                <w:rFonts w:ascii="Garamond" w:eastAsia="Times New Roman" w:hAnsi="Garamond" w:cs="Times New Roman"/>
                <w:b/>
                <w:bCs/>
                <w:i/>
                <w:iCs/>
                <w:color w:val="333333"/>
                <w:sz w:val="24"/>
                <w:szCs w:val="24"/>
              </w:rPr>
              <w:t>losed</w:t>
            </w:r>
            <w:r w:rsidRPr="002F6979">
              <w:rPr>
                <w:rFonts w:ascii="Garamond" w:eastAsia="Times New Roman" w:hAnsi="Garamond" w:cs="Times New Roman"/>
                <w:color w:val="333333"/>
                <w:sz w:val="24"/>
                <w:szCs w:val="24"/>
              </w:rPr>
              <w:t xml:space="preserve"> to </w:t>
            </w:r>
            <w:r w:rsidR="00B108DC">
              <w:rPr>
                <w:rFonts w:ascii="Garamond" w:eastAsia="Times New Roman" w:hAnsi="Garamond" w:cs="Times New Roman"/>
                <w:color w:val="333333"/>
                <w:sz w:val="24"/>
                <w:szCs w:val="24"/>
              </w:rPr>
              <w:t>i</w:t>
            </w:r>
            <w:r w:rsidRPr="002F6979">
              <w:rPr>
                <w:rFonts w:ascii="Garamond" w:eastAsia="Times New Roman" w:hAnsi="Garamond" w:cs="Times New Roman"/>
                <w:color w:val="333333"/>
                <w:sz w:val="24"/>
                <w:szCs w:val="24"/>
              </w:rPr>
              <w:t>n-</w:t>
            </w:r>
            <w:r w:rsidR="00B108DC">
              <w:rPr>
                <w:rFonts w:ascii="Garamond" w:eastAsia="Times New Roman" w:hAnsi="Garamond" w:cs="Times New Roman"/>
                <w:color w:val="333333"/>
                <w:sz w:val="24"/>
                <w:szCs w:val="24"/>
              </w:rPr>
              <w:t>p</w:t>
            </w:r>
            <w:r w:rsidRPr="002F6979">
              <w:rPr>
                <w:rFonts w:ascii="Garamond" w:eastAsia="Times New Roman" w:hAnsi="Garamond" w:cs="Times New Roman"/>
                <w:color w:val="333333"/>
                <w:sz w:val="24"/>
                <w:szCs w:val="24"/>
              </w:rPr>
              <w:t xml:space="preserve">erson </w:t>
            </w:r>
            <w:r w:rsidR="00B108DC">
              <w:rPr>
                <w:rFonts w:ascii="Garamond" w:eastAsia="Times New Roman" w:hAnsi="Garamond" w:cs="Times New Roman"/>
                <w:color w:val="333333"/>
                <w:sz w:val="24"/>
                <w:szCs w:val="24"/>
              </w:rPr>
              <w:t>t</w:t>
            </w:r>
            <w:r w:rsidRPr="002F6979">
              <w:rPr>
                <w:rFonts w:ascii="Garamond" w:eastAsia="Times New Roman" w:hAnsi="Garamond" w:cs="Times New Roman"/>
                <w:color w:val="333333"/>
                <w:sz w:val="24"/>
                <w:szCs w:val="24"/>
              </w:rPr>
              <w:t>raffic</w:t>
            </w:r>
          </w:p>
        </w:tc>
        <w:tc>
          <w:tcPr>
            <w:tcW w:w="810" w:type="dxa"/>
          </w:tcPr>
          <w:p w14:paraId="0516928E" w14:textId="6A40D4CB" w:rsidR="002F6979"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11</w:t>
            </w:r>
          </w:p>
        </w:tc>
        <w:tc>
          <w:tcPr>
            <w:tcW w:w="985" w:type="dxa"/>
          </w:tcPr>
          <w:p w14:paraId="4E0115FF" w14:textId="4D948B4E" w:rsidR="002F6979"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3</w:t>
            </w:r>
            <w:r w:rsidR="003F2CF2">
              <w:rPr>
                <w:rFonts w:ascii="Garamond" w:eastAsia="Times New Roman" w:hAnsi="Garamond" w:cs="Times New Roman"/>
                <w:color w:val="333333"/>
                <w:sz w:val="24"/>
                <w:szCs w:val="24"/>
              </w:rPr>
              <w:t>2</w:t>
            </w:r>
            <w:r w:rsidRPr="00E44844">
              <w:rPr>
                <w:rFonts w:ascii="Garamond" w:eastAsia="Times New Roman" w:hAnsi="Garamond" w:cs="Times New Roman"/>
                <w:color w:val="333333"/>
                <w:sz w:val="24"/>
                <w:szCs w:val="24"/>
              </w:rPr>
              <w:t>%</w:t>
            </w:r>
          </w:p>
        </w:tc>
      </w:tr>
      <w:tr w:rsidR="002F6979" w14:paraId="3F2C75BF" w14:textId="77777777" w:rsidTr="00E44844">
        <w:tc>
          <w:tcPr>
            <w:tcW w:w="7555" w:type="dxa"/>
          </w:tcPr>
          <w:p w14:paraId="4677D1BA" w14:textId="570E7C53" w:rsidR="002F6979" w:rsidRPr="00E44844" w:rsidRDefault="00E44844" w:rsidP="00577593">
            <w:pPr>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 xml:space="preserve">The </w:t>
            </w:r>
            <w:r w:rsidR="00B108DC">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ourt </w:t>
            </w:r>
            <w:r w:rsidR="00B108DC">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losed for </w:t>
            </w:r>
            <w:r w:rsidR="00C66081" w:rsidRPr="00645658">
              <w:rPr>
                <w:rFonts w:ascii="Garamond" w:eastAsia="Times New Roman" w:hAnsi="Garamond" w:cs="Times New Roman"/>
                <w:b/>
                <w:bCs/>
                <w:i/>
                <w:iCs/>
                <w:color w:val="333333"/>
                <w:sz w:val="24"/>
                <w:szCs w:val="24"/>
              </w:rPr>
              <w:t>L</w:t>
            </w:r>
            <w:r w:rsidRPr="00645658">
              <w:rPr>
                <w:rFonts w:ascii="Garamond" w:eastAsia="Times New Roman" w:hAnsi="Garamond" w:cs="Times New Roman"/>
                <w:b/>
                <w:bCs/>
                <w:i/>
                <w:iCs/>
                <w:color w:val="333333"/>
                <w:sz w:val="24"/>
                <w:szCs w:val="24"/>
              </w:rPr>
              <w:t xml:space="preserve">ess </w:t>
            </w:r>
            <w:r w:rsidR="00B108DC" w:rsidRPr="00645658">
              <w:rPr>
                <w:rFonts w:ascii="Garamond" w:eastAsia="Times New Roman" w:hAnsi="Garamond" w:cs="Times New Roman"/>
                <w:b/>
                <w:bCs/>
                <w:i/>
                <w:iCs/>
                <w:color w:val="333333"/>
                <w:sz w:val="24"/>
                <w:szCs w:val="24"/>
              </w:rPr>
              <w:t>t</w:t>
            </w:r>
            <w:r w:rsidRPr="00645658">
              <w:rPr>
                <w:rFonts w:ascii="Garamond" w:eastAsia="Times New Roman" w:hAnsi="Garamond" w:cs="Times New Roman"/>
                <w:b/>
                <w:bCs/>
                <w:i/>
                <w:iCs/>
                <w:color w:val="333333"/>
                <w:sz w:val="24"/>
                <w:szCs w:val="24"/>
              </w:rPr>
              <w:t xml:space="preserve">han </w:t>
            </w:r>
            <w:r w:rsidR="00C66081" w:rsidRPr="00645658">
              <w:rPr>
                <w:rFonts w:ascii="Garamond" w:eastAsia="Times New Roman" w:hAnsi="Garamond" w:cs="Times New Roman"/>
                <w:b/>
                <w:bCs/>
                <w:i/>
                <w:iCs/>
                <w:color w:val="333333"/>
                <w:sz w:val="24"/>
                <w:szCs w:val="24"/>
              </w:rPr>
              <w:t>1</w:t>
            </w:r>
            <w:r w:rsidRPr="00645658">
              <w:rPr>
                <w:rFonts w:ascii="Garamond" w:eastAsia="Times New Roman" w:hAnsi="Garamond" w:cs="Times New Roman"/>
                <w:b/>
                <w:bCs/>
                <w:i/>
                <w:iCs/>
                <w:color w:val="333333"/>
                <w:sz w:val="24"/>
                <w:szCs w:val="24"/>
              </w:rPr>
              <w:t xml:space="preserve"> </w:t>
            </w:r>
            <w:r w:rsidR="00C66081" w:rsidRPr="00645658">
              <w:rPr>
                <w:rFonts w:ascii="Garamond" w:eastAsia="Times New Roman" w:hAnsi="Garamond" w:cs="Times New Roman"/>
                <w:b/>
                <w:bCs/>
                <w:i/>
                <w:iCs/>
                <w:color w:val="333333"/>
                <w:sz w:val="24"/>
                <w:szCs w:val="24"/>
              </w:rPr>
              <w:t>M</w:t>
            </w:r>
            <w:r w:rsidRPr="00645658">
              <w:rPr>
                <w:rFonts w:ascii="Garamond" w:eastAsia="Times New Roman" w:hAnsi="Garamond" w:cs="Times New Roman"/>
                <w:b/>
                <w:bCs/>
                <w:i/>
                <w:iCs/>
                <w:color w:val="333333"/>
                <w:sz w:val="24"/>
                <w:szCs w:val="24"/>
              </w:rPr>
              <w:t>onth</w:t>
            </w:r>
          </w:p>
        </w:tc>
        <w:tc>
          <w:tcPr>
            <w:tcW w:w="810" w:type="dxa"/>
          </w:tcPr>
          <w:p w14:paraId="7DB5A2BC" w14:textId="54306EAC" w:rsidR="002F6979"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3</w:t>
            </w:r>
          </w:p>
        </w:tc>
        <w:tc>
          <w:tcPr>
            <w:tcW w:w="985" w:type="dxa"/>
          </w:tcPr>
          <w:p w14:paraId="3C310227" w14:textId="0B55B240" w:rsidR="002F6979"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9%</w:t>
            </w:r>
          </w:p>
        </w:tc>
      </w:tr>
      <w:tr w:rsidR="00E44844" w14:paraId="21FAA84D" w14:textId="77777777" w:rsidTr="00E44844">
        <w:tc>
          <w:tcPr>
            <w:tcW w:w="7555" w:type="dxa"/>
          </w:tcPr>
          <w:p w14:paraId="27AE0996" w14:textId="616C56FC" w:rsidR="00E44844" w:rsidRDefault="00E44844" w:rsidP="00E44844">
            <w:pPr>
              <w:rPr>
                <w:rFonts w:ascii="Garamond" w:eastAsia="Times New Roman" w:hAnsi="Garamond" w:cs="Times New Roman"/>
                <w:b/>
                <w:bCs/>
                <w:color w:val="333333"/>
                <w:sz w:val="24"/>
                <w:szCs w:val="24"/>
              </w:rPr>
            </w:pPr>
            <w:r w:rsidRPr="00E44844">
              <w:rPr>
                <w:rFonts w:ascii="Garamond" w:eastAsia="Times New Roman" w:hAnsi="Garamond" w:cs="Times New Roman"/>
                <w:color w:val="333333"/>
                <w:sz w:val="24"/>
                <w:szCs w:val="24"/>
              </w:rPr>
              <w:t xml:space="preserve">The </w:t>
            </w:r>
            <w:r w:rsidR="00B108DC">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ourt </w:t>
            </w:r>
            <w:r w:rsidR="00B108DC">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losed for </w:t>
            </w:r>
            <w:r w:rsidR="00B108DC">
              <w:rPr>
                <w:rFonts w:ascii="Garamond" w:eastAsia="Times New Roman" w:hAnsi="Garamond" w:cs="Times New Roman"/>
                <w:color w:val="333333"/>
                <w:sz w:val="24"/>
                <w:szCs w:val="24"/>
              </w:rPr>
              <w:t>b</w:t>
            </w:r>
            <w:r>
              <w:rPr>
                <w:rFonts w:ascii="Garamond" w:eastAsia="Times New Roman" w:hAnsi="Garamond" w:cs="Times New Roman"/>
                <w:color w:val="333333"/>
                <w:sz w:val="24"/>
                <w:szCs w:val="24"/>
              </w:rPr>
              <w:t xml:space="preserve">etween </w:t>
            </w:r>
            <w:r w:rsidR="00C66081" w:rsidRPr="00C66081">
              <w:rPr>
                <w:rFonts w:ascii="Garamond" w:eastAsia="Times New Roman" w:hAnsi="Garamond" w:cs="Times New Roman"/>
                <w:b/>
                <w:bCs/>
                <w:i/>
                <w:iCs/>
                <w:color w:val="333333"/>
                <w:sz w:val="24"/>
                <w:szCs w:val="24"/>
              </w:rPr>
              <w:t>1</w:t>
            </w:r>
            <w:r w:rsidRPr="00C66081">
              <w:rPr>
                <w:rFonts w:ascii="Garamond" w:eastAsia="Times New Roman" w:hAnsi="Garamond" w:cs="Times New Roman"/>
                <w:b/>
                <w:bCs/>
                <w:i/>
                <w:iCs/>
                <w:color w:val="333333"/>
                <w:sz w:val="24"/>
                <w:szCs w:val="24"/>
              </w:rPr>
              <w:t xml:space="preserve"> and </w:t>
            </w:r>
            <w:r w:rsidR="00C66081" w:rsidRPr="00C66081">
              <w:rPr>
                <w:rFonts w:ascii="Garamond" w:eastAsia="Times New Roman" w:hAnsi="Garamond" w:cs="Times New Roman"/>
                <w:b/>
                <w:bCs/>
                <w:i/>
                <w:iCs/>
                <w:color w:val="333333"/>
                <w:sz w:val="24"/>
                <w:szCs w:val="24"/>
              </w:rPr>
              <w:t>2</w:t>
            </w:r>
            <w:r w:rsidRPr="00C66081">
              <w:rPr>
                <w:rFonts w:ascii="Garamond" w:eastAsia="Times New Roman" w:hAnsi="Garamond" w:cs="Times New Roman"/>
                <w:b/>
                <w:bCs/>
                <w:i/>
                <w:iCs/>
                <w:color w:val="333333"/>
                <w:sz w:val="24"/>
                <w:szCs w:val="24"/>
              </w:rPr>
              <w:t xml:space="preserve"> </w:t>
            </w:r>
            <w:r w:rsidR="00C66081" w:rsidRPr="00C66081">
              <w:rPr>
                <w:rFonts w:ascii="Garamond" w:eastAsia="Times New Roman" w:hAnsi="Garamond" w:cs="Times New Roman"/>
                <w:b/>
                <w:bCs/>
                <w:i/>
                <w:iCs/>
                <w:color w:val="333333"/>
                <w:sz w:val="24"/>
                <w:szCs w:val="24"/>
              </w:rPr>
              <w:t>M</w:t>
            </w:r>
            <w:r w:rsidRPr="00C66081">
              <w:rPr>
                <w:rFonts w:ascii="Garamond" w:eastAsia="Times New Roman" w:hAnsi="Garamond" w:cs="Times New Roman"/>
                <w:b/>
                <w:bCs/>
                <w:i/>
                <w:iCs/>
                <w:color w:val="333333"/>
                <w:sz w:val="24"/>
                <w:szCs w:val="24"/>
              </w:rPr>
              <w:t>onths</w:t>
            </w:r>
          </w:p>
        </w:tc>
        <w:tc>
          <w:tcPr>
            <w:tcW w:w="810" w:type="dxa"/>
          </w:tcPr>
          <w:p w14:paraId="5AB29A3B" w14:textId="6112B125" w:rsidR="00E44844"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2</w:t>
            </w:r>
          </w:p>
        </w:tc>
        <w:tc>
          <w:tcPr>
            <w:tcW w:w="985" w:type="dxa"/>
          </w:tcPr>
          <w:p w14:paraId="10D3A201" w14:textId="3A0D13F3" w:rsidR="00E44844"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6%</w:t>
            </w:r>
          </w:p>
        </w:tc>
      </w:tr>
      <w:tr w:rsidR="00E44844" w14:paraId="4DFB1366" w14:textId="77777777" w:rsidTr="00E44844">
        <w:tc>
          <w:tcPr>
            <w:tcW w:w="7555" w:type="dxa"/>
          </w:tcPr>
          <w:p w14:paraId="281764B2" w14:textId="624D3E1F" w:rsidR="00E44844" w:rsidRDefault="00E44844" w:rsidP="00E44844">
            <w:pPr>
              <w:rPr>
                <w:rFonts w:ascii="Garamond" w:eastAsia="Times New Roman" w:hAnsi="Garamond" w:cs="Times New Roman"/>
                <w:b/>
                <w:bCs/>
                <w:color w:val="333333"/>
                <w:sz w:val="24"/>
                <w:szCs w:val="24"/>
              </w:rPr>
            </w:pPr>
            <w:r w:rsidRPr="00E44844">
              <w:rPr>
                <w:rFonts w:ascii="Garamond" w:eastAsia="Times New Roman" w:hAnsi="Garamond" w:cs="Times New Roman"/>
                <w:color w:val="333333"/>
                <w:sz w:val="24"/>
                <w:szCs w:val="24"/>
              </w:rPr>
              <w:t xml:space="preserve">The </w:t>
            </w:r>
            <w:r w:rsidR="00B108DC">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ourt </w:t>
            </w:r>
            <w:r w:rsidR="00B108DC">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losed for </w:t>
            </w:r>
            <w:r w:rsidR="00B108DC">
              <w:rPr>
                <w:rFonts w:ascii="Garamond" w:eastAsia="Times New Roman" w:hAnsi="Garamond" w:cs="Times New Roman"/>
                <w:color w:val="333333"/>
                <w:sz w:val="24"/>
                <w:szCs w:val="24"/>
              </w:rPr>
              <w:t>b</w:t>
            </w:r>
            <w:r>
              <w:rPr>
                <w:rFonts w:ascii="Garamond" w:eastAsia="Times New Roman" w:hAnsi="Garamond" w:cs="Times New Roman"/>
                <w:color w:val="333333"/>
                <w:sz w:val="24"/>
                <w:szCs w:val="24"/>
              </w:rPr>
              <w:t xml:space="preserve">etween </w:t>
            </w:r>
            <w:r w:rsidR="00C66081">
              <w:rPr>
                <w:rFonts w:ascii="Garamond" w:eastAsia="Times New Roman" w:hAnsi="Garamond" w:cs="Times New Roman"/>
                <w:b/>
                <w:bCs/>
                <w:i/>
                <w:iCs/>
                <w:color w:val="333333"/>
                <w:sz w:val="24"/>
                <w:szCs w:val="24"/>
              </w:rPr>
              <w:t>2</w:t>
            </w:r>
            <w:r w:rsidRPr="00C66081">
              <w:rPr>
                <w:rFonts w:ascii="Garamond" w:eastAsia="Times New Roman" w:hAnsi="Garamond" w:cs="Times New Roman"/>
                <w:b/>
                <w:bCs/>
                <w:i/>
                <w:iCs/>
                <w:color w:val="333333"/>
                <w:sz w:val="24"/>
                <w:szCs w:val="24"/>
              </w:rPr>
              <w:t xml:space="preserve"> and </w:t>
            </w:r>
            <w:r w:rsidR="00C66081">
              <w:rPr>
                <w:rFonts w:ascii="Garamond" w:eastAsia="Times New Roman" w:hAnsi="Garamond" w:cs="Times New Roman"/>
                <w:b/>
                <w:bCs/>
                <w:i/>
                <w:iCs/>
                <w:color w:val="333333"/>
                <w:sz w:val="24"/>
                <w:szCs w:val="24"/>
              </w:rPr>
              <w:t>3</w:t>
            </w:r>
            <w:r w:rsidRPr="00C66081">
              <w:rPr>
                <w:rFonts w:ascii="Garamond" w:eastAsia="Times New Roman" w:hAnsi="Garamond" w:cs="Times New Roman"/>
                <w:b/>
                <w:bCs/>
                <w:i/>
                <w:iCs/>
                <w:color w:val="333333"/>
                <w:sz w:val="24"/>
                <w:szCs w:val="24"/>
              </w:rPr>
              <w:t xml:space="preserve"> </w:t>
            </w:r>
            <w:r w:rsidR="00C66081">
              <w:rPr>
                <w:rFonts w:ascii="Garamond" w:eastAsia="Times New Roman" w:hAnsi="Garamond" w:cs="Times New Roman"/>
                <w:b/>
                <w:bCs/>
                <w:i/>
                <w:iCs/>
                <w:color w:val="333333"/>
                <w:sz w:val="24"/>
                <w:szCs w:val="24"/>
              </w:rPr>
              <w:t>M</w:t>
            </w:r>
            <w:r w:rsidRPr="00C66081">
              <w:rPr>
                <w:rFonts w:ascii="Garamond" w:eastAsia="Times New Roman" w:hAnsi="Garamond" w:cs="Times New Roman"/>
                <w:b/>
                <w:bCs/>
                <w:i/>
                <w:iCs/>
                <w:color w:val="333333"/>
                <w:sz w:val="24"/>
                <w:szCs w:val="24"/>
              </w:rPr>
              <w:t>onths</w:t>
            </w:r>
          </w:p>
        </w:tc>
        <w:tc>
          <w:tcPr>
            <w:tcW w:w="810" w:type="dxa"/>
          </w:tcPr>
          <w:p w14:paraId="247EC886" w14:textId="2522D187" w:rsidR="00E44844"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7</w:t>
            </w:r>
          </w:p>
        </w:tc>
        <w:tc>
          <w:tcPr>
            <w:tcW w:w="985" w:type="dxa"/>
          </w:tcPr>
          <w:p w14:paraId="2EDF7793" w14:textId="052E5A3E" w:rsidR="00E44844"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21%</w:t>
            </w:r>
          </w:p>
        </w:tc>
      </w:tr>
      <w:tr w:rsidR="00E44844" w14:paraId="3B5009C6" w14:textId="77777777" w:rsidTr="00E44844">
        <w:tc>
          <w:tcPr>
            <w:tcW w:w="7555" w:type="dxa"/>
          </w:tcPr>
          <w:p w14:paraId="34241775" w14:textId="7339D6C0" w:rsidR="00E44844" w:rsidRDefault="00E44844" w:rsidP="00E44844">
            <w:pPr>
              <w:rPr>
                <w:rFonts w:ascii="Garamond" w:eastAsia="Times New Roman" w:hAnsi="Garamond" w:cs="Times New Roman"/>
                <w:b/>
                <w:bCs/>
                <w:color w:val="333333"/>
                <w:sz w:val="24"/>
                <w:szCs w:val="24"/>
              </w:rPr>
            </w:pPr>
            <w:r w:rsidRPr="00E44844">
              <w:rPr>
                <w:rFonts w:ascii="Garamond" w:eastAsia="Times New Roman" w:hAnsi="Garamond" w:cs="Times New Roman"/>
                <w:color w:val="333333"/>
                <w:sz w:val="24"/>
                <w:szCs w:val="24"/>
              </w:rPr>
              <w:t xml:space="preserve">The </w:t>
            </w:r>
            <w:r w:rsidR="00B108DC">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ourt </w:t>
            </w:r>
            <w:r w:rsidR="00B108DC">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losed for </w:t>
            </w:r>
            <w:r w:rsidR="00C66081">
              <w:rPr>
                <w:rFonts w:ascii="Garamond" w:eastAsia="Times New Roman" w:hAnsi="Garamond" w:cs="Times New Roman"/>
                <w:b/>
                <w:bCs/>
                <w:i/>
                <w:iCs/>
                <w:color w:val="333333"/>
                <w:sz w:val="24"/>
                <w:szCs w:val="24"/>
              </w:rPr>
              <w:t>M</w:t>
            </w:r>
            <w:r w:rsidRPr="00C66081">
              <w:rPr>
                <w:rFonts w:ascii="Garamond" w:eastAsia="Times New Roman" w:hAnsi="Garamond" w:cs="Times New Roman"/>
                <w:b/>
                <w:bCs/>
                <w:i/>
                <w:iCs/>
                <w:color w:val="333333"/>
                <w:sz w:val="24"/>
                <w:szCs w:val="24"/>
              </w:rPr>
              <w:t xml:space="preserve">ore </w:t>
            </w:r>
            <w:r w:rsidR="00B108DC" w:rsidRPr="00C66081">
              <w:rPr>
                <w:rFonts w:ascii="Garamond" w:eastAsia="Times New Roman" w:hAnsi="Garamond" w:cs="Times New Roman"/>
                <w:b/>
                <w:bCs/>
                <w:i/>
                <w:iCs/>
                <w:color w:val="333333"/>
                <w:sz w:val="24"/>
                <w:szCs w:val="24"/>
              </w:rPr>
              <w:t>t</w:t>
            </w:r>
            <w:r w:rsidRPr="00C66081">
              <w:rPr>
                <w:rFonts w:ascii="Garamond" w:eastAsia="Times New Roman" w:hAnsi="Garamond" w:cs="Times New Roman"/>
                <w:b/>
                <w:bCs/>
                <w:i/>
                <w:iCs/>
                <w:color w:val="333333"/>
                <w:sz w:val="24"/>
                <w:szCs w:val="24"/>
              </w:rPr>
              <w:t xml:space="preserve">han </w:t>
            </w:r>
            <w:r w:rsidR="00C66081">
              <w:rPr>
                <w:rFonts w:ascii="Garamond" w:eastAsia="Times New Roman" w:hAnsi="Garamond" w:cs="Times New Roman"/>
                <w:b/>
                <w:bCs/>
                <w:i/>
                <w:iCs/>
                <w:color w:val="333333"/>
                <w:sz w:val="24"/>
                <w:szCs w:val="24"/>
              </w:rPr>
              <w:t>3</w:t>
            </w:r>
            <w:r w:rsidRPr="00C66081">
              <w:rPr>
                <w:rFonts w:ascii="Garamond" w:eastAsia="Times New Roman" w:hAnsi="Garamond" w:cs="Times New Roman"/>
                <w:b/>
                <w:bCs/>
                <w:i/>
                <w:iCs/>
                <w:color w:val="333333"/>
                <w:sz w:val="24"/>
                <w:szCs w:val="24"/>
              </w:rPr>
              <w:t xml:space="preserve"> </w:t>
            </w:r>
            <w:r w:rsidR="00C66081">
              <w:rPr>
                <w:rFonts w:ascii="Garamond" w:eastAsia="Times New Roman" w:hAnsi="Garamond" w:cs="Times New Roman"/>
                <w:b/>
                <w:bCs/>
                <w:i/>
                <w:iCs/>
                <w:color w:val="333333"/>
                <w:sz w:val="24"/>
                <w:szCs w:val="24"/>
              </w:rPr>
              <w:t>M</w:t>
            </w:r>
            <w:r w:rsidRPr="00C66081">
              <w:rPr>
                <w:rFonts w:ascii="Garamond" w:eastAsia="Times New Roman" w:hAnsi="Garamond" w:cs="Times New Roman"/>
                <w:b/>
                <w:bCs/>
                <w:i/>
                <w:iCs/>
                <w:color w:val="333333"/>
                <w:sz w:val="24"/>
                <w:szCs w:val="24"/>
              </w:rPr>
              <w:t>onths</w:t>
            </w:r>
          </w:p>
        </w:tc>
        <w:tc>
          <w:tcPr>
            <w:tcW w:w="810" w:type="dxa"/>
          </w:tcPr>
          <w:p w14:paraId="67A4B074" w14:textId="17A2BBD4" w:rsidR="00E44844"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1</w:t>
            </w:r>
            <w:r w:rsidR="003F2CF2">
              <w:rPr>
                <w:rFonts w:ascii="Garamond" w:eastAsia="Times New Roman" w:hAnsi="Garamond" w:cs="Times New Roman"/>
                <w:color w:val="333333"/>
                <w:sz w:val="24"/>
                <w:szCs w:val="24"/>
              </w:rPr>
              <w:t>1</w:t>
            </w:r>
          </w:p>
        </w:tc>
        <w:tc>
          <w:tcPr>
            <w:tcW w:w="985" w:type="dxa"/>
          </w:tcPr>
          <w:p w14:paraId="341240E3" w14:textId="613E0F12" w:rsidR="00E44844" w:rsidRPr="00E44844" w:rsidRDefault="00E44844" w:rsidP="00E44844">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3</w:t>
            </w:r>
            <w:r w:rsidR="003F2CF2">
              <w:rPr>
                <w:rFonts w:ascii="Garamond" w:eastAsia="Times New Roman" w:hAnsi="Garamond" w:cs="Times New Roman"/>
                <w:color w:val="333333"/>
                <w:sz w:val="24"/>
                <w:szCs w:val="24"/>
              </w:rPr>
              <w:t>2</w:t>
            </w:r>
            <w:r w:rsidRPr="00E44844">
              <w:rPr>
                <w:rFonts w:ascii="Garamond" w:eastAsia="Times New Roman" w:hAnsi="Garamond" w:cs="Times New Roman"/>
                <w:color w:val="333333"/>
                <w:sz w:val="24"/>
                <w:szCs w:val="24"/>
              </w:rPr>
              <w:t>%</w:t>
            </w:r>
          </w:p>
        </w:tc>
      </w:tr>
    </w:tbl>
    <w:p w14:paraId="07168033" w14:textId="547B73B5" w:rsidR="00DC14C8" w:rsidRDefault="002F6979" w:rsidP="00DC14C8">
      <w:pPr>
        <w:spacing w:after="0" w:line="240" w:lineRule="auto"/>
        <w:rPr>
          <w:rFonts w:ascii="Garamond" w:eastAsia="Times New Roman" w:hAnsi="Garamond" w:cs="Times New Roman"/>
          <w:b/>
          <w:bCs/>
          <w:color w:val="333333"/>
          <w:sz w:val="24"/>
          <w:szCs w:val="24"/>
        </w:rPr>
      </w:pPr>
      <w:r w:rsidRPr="002F6979">
        <w:rPr>
          <w:rFonts w:ascii="Garamond" w:eastAsia="Times New Roman" w:hAnsi="Garamond" w:cs="Times New Roman"/>
          <w:b/>
          <w:bCs/>
          <w:color w:val="333333"/>
          <w:sz w:val="24"/>
          <w:szCs w:val="24"/>
        </w:rPr>
        <w:t xml:space="preserve"> </w:t>
      </w:r>
      <w:r w:rsidR="00FD7219" w:rsidRPr="002F6979">
        <w:rPr>
          <w:rFonts w:ascii="Garamond" w:eastAsia="Times New Roman" w:hAnsi="Garamond" w:cs="Times New Roman"/>
          <w:b/>
          <w:bCs/>
          <w:color w:val="333333"/>
          <w:sz w:val="24"/>
          <w:szCs w:val="24"/>
        </w:rPr>
        <w:t xml:space="preserve">  </w:t>
      </w:r>
    </w:p>
    <w:p w14:paraId="1F12CC49" w14:textId="2F33C4B8" w:rsidR="00A2053A" w:rsidRDefault="00A2053A" w:rsidP="00DC14C8">
      <w:pPr>
        <w:spacing w:after="0" w:line="240" w:lineRule="auto"/>
        <w:rPr>
          <w:rFonts w:ascii="Garamond" w:eastAsia="Times New Roman" w:hAnsi="Garamond" w:cs="Times New Roman"/>
          <w:b/>
          <w:bCs/>
          <w:color w:val="333333"/>
          <w:sz w:val="24"/>
          <w:szCs w:val="24"/>
        </w:rPr>
      </w:pPr>
    </w:p>
    <w:p w14:paraId="700E8329" w14:textId="77CA9E33" w:rsidR="00A2053A" w:rsidRDefault="00A2053A" w:rsidP="00DC14C8">
      <w:pPr>
        <w:spacing w:after="0" w:line="240" w:lineRule="auto"/>
        <w:rPr>
          <w:rFonts w:ascii="Garamond" w:eastAsia="Times New Roman" w:hAnsi="Garamond" w:cs="Times New Roman"/>
          <w:b/>
          <w:bCs/>
          <w:color w:val="333333"/>
          <w:sz w:val="24"/>
          <w:szCs w:val="24"/>
        </w:rPr>
      </w:pPr>
    </w:p>
    <w:p w14:paraId="3323F05B" w14:textId="04C8A735" w:rsidR="00A2053A" w:rsidRDefault="00A2053A" w:rsidP="00DC14C8">
      <w:pPr>
        <w:spacing w:after="0" w:line="240" w:lineRule="auto"/>
        <w:rPr>
          <w:rFonts w:ascii="Garamond" w:eastAsia="Times New Roman" w:hAnsi="Garamond" w:cs="Times New Roman"/>
          <w:b/>
          <w:bCs/>
          <w:color w:val="333333"/>
          <w:sz w:val="24"/>
          <w:szCs w:val="24"/>
        </w:rPr>
      </w:pPr>
    </w:p>
    <w:p w14:paraId="20C34F0F" w14:textId="7FBCABC4" w:rsidR="00A2053A" w:rsidRDefault="00A2053A" w:rsidP="00DC14C8">
      <w:pPr>
        <w:spacing w:after="0" w:line="240" w:lineRule="auto"/>
        <w:rPr>
          <w:rFonts w:ascii="Garamond" w:eastAsia="Times New Roman" w:hAnsi="Garamond" w:cs="Times New Roman"/>
          <w:b/>
          <w:bCs/>
          <w:color w:val="333333"/>
          <w:sz w:val="24"/>
          <w:szCs w:val="24"/>
        </w:rPr>
      </w:pPr>
    </w:p>
    <w:p w14:paraId="1615110C" w14:textId="77777777" w:rsidR="00A2053A" w:rsidRPr="002F6979" w:rsidRDefault="00A2053A" w:rsidP="00DC14C8">
      <w:pPr>
        <w:spacing w:after="0" w:line="240" w:lineRule="auto"/>
        <w:rPr>
          <w:rFonts w:ascii="Garamond" w:eastAsia="Times New Roman" w:hAnsi="Garamond" w:cs="Times New Roman"/>
          <w:b/>
          <w:bCs/>
          <w:color w:val="333333"/>
          <w:sz w:val="24"/>
          <w:szCs w:val="24"/>
        </w:rPr>
      </w:pPr>
    </w:p>
    <w:tbl>
      <w:tblPr>
        <w:tblStyle w:val="TableGrid"/>
        <w:tblW w:w="0" w:type="auto"/>
        <w:tblLook w:val="04A0" w:firstRow="1" w:lastRow="0" w:firstColumn="1" w:lastColumn="0" w:noHBand="0" w:noVBand="1"/>
      </w:tblPr>
      <w:tblGrid>
        <w:gridCol w:w="7555"/>
        <w:gridCol w:w="810"/>
        <w:gridCol w:w="985"/>
      </w:tblGrid>
      <w:tr w:rsidR="006C55E2" w:rsidRPr="006C55E2" w14:paraId="2B30A44E" w14:textId="77777777" w:rsidTr="006C55E2">
        <w:tc>
          <w:tcPr>
            <w:tcW w:w="9350" w:type="dxa"/>
            <w:gridSpan w:val="3"/>
            <w:shd w:val="clear" w:color="auto" w:fill="002060"/>
          </w:tcPr>
          <w:p w14:paraId="0A4EB5A6" w14:textId="77777777" w:rsidR="006C55E2" w:rsidRPr="006C55E2" w:rsidRDefault="006C55E2" w:rsidP="006C55E2">
            <w:pPr>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pPr>
            <w:r w:rsidRPr="006C55E2">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lastRenderedPageBreak/>
              <w:t>Did Your Court Have to Limit Employee Attendance in the Office During the Pandemic?</w:t>
            </w:r>
          </w:p>
          <w:p w14:paraId="075035E7" w14:textId="089B64AB" w:rsidR="006C55E2" w:rsidRPr="006C55E2" w:rsidRDefault="006C55E2" w:rsidP="006C55E2">
            <w:pPr>
              <w:rPr>
                <w:rFonts w:ascii="Garamond" w:eastAsia="Times New Roman" w:hAnsi="Garamond" w:cs="Times New Roman"/>
                <w:color w:val="FFFFFF" w:themeColor="background1"/>
                <w:sz w:val="24"/>
                <w:szCs w:val="24"/>
                <w14:shadow w14:blurRad="50800" w14:dist="38100" w14:dir="2700000" w14:sx="100000" w14:sy="100000" w14:kx="0" w14:ky="0" w14:algn="tl">
                  <w14:srgbClr w14:val="000000"/>
                </w14:shadow>
              </w:rPr>
            </w:pPr>
            <w:r w:rsidRPr="006C55E2">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If So, for How Long?</w:t>
            </w:r>
          </w:p>
        </w:tc>
      </w:tr>
      <w:tr w:rsidR="00DC14C8" w14:paraId="5E3D7ED8" w14:textId="77777777" w:rsidTr="00AE0ED1">
        <w:tc>
          <w:tcPr>
            <w:tcW w:w="7555" w:type="dxa"/>
          </w:tcPr>
          <w:p w14:paraId="0540D349" w14:textId="3B56A146" w:rsidR="00DC14C8" w:rsidRPr="002F6979" w:rsidRDefault="00DC14C8" w:rsidP="00AE0ED1">
            <w:pPr>
              <w:rPr>
                <w:rFonts w:ascii="Garamond" w:eastAsia="Times New Roman" w:hAnsi="Garamond" w:cs="Times New Roman"/>
                <w:color w:val="333333"/>
                <w:sz w:val="24"/>
                <w:szCs w:val="24"/>
              </w:rPr>
            </w:pPr>
            <w:r w:rsidRPr="002F6979">
              <w:rPr>
                <w:rFonts w:ascii="Garamond" w:eastAsia="Times New Roman" w:hAnsi="Garamond" w:cs="Times New Roman"/>
                <w:color w:val="333333"/>
                <w:sz w:val="24"/>
                <w:szCs w:val="24"/>
              </w:rPr>
              <w:t xml:space="preserve">The </w:t>
            </w:r>
            <w:r w:rsidR="00682B7B">
              <w:rPr>
                <w:rFonts w:ascii="Garamond" w:eastAsia="Times New Roman" w:hAnsi="Garamond" w:cs="Times New Roman"/>
                <w:color w:val="333333"/>
                <w:sz w:val="24"/>
                <w:szCs w:val="24"/>
              </w:rPr>
              <w:t>c</w:t>
            </w:r>
            <w:r w:rsidRPr="002F6979">
              <w:rPr>
                <w:rFonts w:ascii="Garamond" w:eastAsia="Times New Roman" w:hAnsi="Garamond" w:cs="Times New Roman"/>
                <w:color w:val="333333"/>
                <w:sz w:val="24"/>
                <w:szCs w:val="24"/>
              </w:rPr>
              <w:t xml:space="preserve">ourt </w:t>
            </w:r>
            <w:r w:rsidR="00C66081">
              <w:rPr>
                <w:rFonts w:ascii="Garamond" w:eastAsia="Times New Roman" w:hAnsi="Garamond" w:cs="Times New Roman"/>
                <w:b/>
                <w:bCs/>
                <w:i/>
                <w:iCs/>
                <w:color w:val="333333"/>
                <w:sz w:val="24"/>
                <w:szCs w:val="24"/>
              </w:rPr>
              <w:t>N</w:t>
            </w:r>
            <w:r w:rsidRPr="00C66081">
              <w:rPr>
                <w:rFonts w:ascii="Garamond" w:eastAsia="Times New Roman" w:hAnsi="Garamond" w:cs="Times New Roman"/>
                <w:b/>
                <w:bCs/>
                <w:i/>
                <w:iCs/>
                <w:color w:val="333333"/>
                <w:sz w:val="24"/>
                <w:szCs w:val="24"/>
              </w:rPr>
              <w:t xml:space="preserve">ever </w:t>
            </w:r>
            <w:r w:rsidR="00C66081">
              <w:rPr>
                <w:rFonts w:ascii="Garamond" w:eastAsia="Times New Roman" w:hAnsi="Garamond" w:cs="Times New Roman"/>
                <w:b/>
                <w:bCs/>
                <w:i/>
                <w:iCs/>
                <w:color w:val="333333"/>
                <w:sz w:val="24"/>
                <w:szCs w:val="24"/>
              </w:rPr>
              <w:t>L</w:t>
            </w:r>
            <w:r w:rsidR="00883EF9" w:rsidRPr="00C66081">
              <w:rPr>
                <w:rFonts w:ascii="Garamond" w:eastAsia="Times New Roman" w:hAnsi="Garamond" w:cs="Times New Roman"/>
                <w:b/>
                <w:bCs/>
                <w:i/>
                <w:iCs/>
                <w:color w:val="333333"/>
                <w:sz w:val="24"/>
                <w:szCs w:val="24"/>
              </w:rPr>
              <w:t xml:space="preserve">imited </w:t>
            </w:r>
            <w:r w:rsidR="00C66081">
              <w:rPr>
                <w:rFonts w:ascii="Garamond" w:eastAsia="Times New Roman" w:hAnsi="Garamond" w:cs="Times New Roman"/>
                <w:b/>
                <w:bCs/>
                <w:i/>
                <w:iCs/>
                <w:color w:val="333333"/>
                <w:sz w:val="24"/>
                <w:szCs w:val="24"/>
              </w:rPr>
              <w:t>E</w:t>
            </w:r>
            <w:r w:rsidR="00883EF9" w:rsidRPr="00C66081">
              <w:rPr>
                <w:rFonts w:ascii="Garamond" w:eastAsia="Times New Roman" w:hAnsi="Garamond" w:cs="Times New Roman"/>
                <w:b/>
                <w:bCs/>
                <w:i/>
                <w:iCs/>
                <w:color w:val="333333"/>
                <w:sz w:val="24"/>
                <w:szCs w:val="24"/>
              </w:rPr>
              <w:t xml:space="preserve">mployee </w:t>
            </w:r>
            <w:r w:rsidR="00C66081">
              <w:rPr>
                <w:rFonts w:ascii="Garamond" w:eastAsia="Times New Roman" w:hAnsi="Garamond" w:cs="Times New Roman"/>
                <w:b/>
                <w:bCs/>
                <w:i/>
                <w:iCs/>
                <w:color w:val="333333"/>
                <w:sz w:val="24"/>
                <w:szCs w:val="24"/>
              </w:rPr>
              <w:t>A</w:t>
            </w:r>
            <w:r w:rsidR="00883EF9" w:rsidRPr="00C66081">
              <w:rPr>
                <w:rFonts w:ascii="Garamond" w:eastAsia="Times New Roman" w:hAnsi="Garamond" w:cs="Times New Roman"/>
                <w:b/>
                <w:bCs/>
                <w:i/>
                <w:iCs/>
                <w:color w:val="333333"/>
                <w:sz w:val="24"/>
                <w:szCs w:val="24"/>
              </w:rPr>
              <w:t>ttendance</w:t>
            </w:r>
            <w:r w:rsidR="00883EF9">
              <w:rPr>
                <w:rFonts w:ascii="Garamond" w:eastAsia="Times New Roman" w:hAnsi="Garamond" w:cs="Times New Roman"/>
                <w:color w:val="333333"/>
                <w:sz w:val="24"/>
                <w:szCs w:val="24"/>
              </w:rPr>
              <w:t xml:space="preserve"> in the </w:t>
            </w:r>
            <w:r w:rsidR="00682B7B">
              <w:rPr>
                <w:rFonts w:ascii="Garamond" w:eastAsia="Times New Roman" w:hAnsi="Garamond" w:cs="Times New Roman"/>
                <w:color w:val="333333"/>
                <w:sz w:val="24"/>
                <w:szCs w:val="24"/>
              </w:rPr>
              <w:t>o</w:t>
            </w:r>
            <w:r w:rsidR="00883EF9">
              <w:rPr>
                <w:rFonts w:ascii="Garamond" w:eastAsia="Times New Roman" w:hAnsi="Garamond" w:cs="Times New Roman"/>
                <w:color w:val="333333"/>
                <w:sz w:val="24"/>
                <w:szCs w:val="24"/>
              </w:rPr>
              <w:t>ffice</w:t>
            </w:r>
          </w:p>
        </w:tc>
        <w:tc>
          <w:tcPr>
            <w:tcW w:w="810" w:type="dxa"/>
          </w:tcPr>
          <w:p w14:paraId="22F6582F" w14:textId="2EBBB8AB" w:rsidR="00DC14C8" w:rsidRPr="00E44844" w:rsidRDefault="005C57E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4</w:t>
            </w:r>
          </w:p>
        </w:tc>
        <w:tc>
          <w:tcPr>
            <w:tcW w:w="985" w:type="dxa"/>
          </w:tcPr>
          <w:p w14:paraId="5FA1D38C" w14:textId="0B5CE1E5" w:rsidR="00DC14C8" w:rsidRPr="00E44844" w:rsidRDefault="005C57E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12</w:t>
            </w:r>
            <w:r w:rsidR="00DC14C8" w:rsidRPr="00E44844">
              <w:rPr>
                <w:rFonts w:ascii="Garamond" w:eastAsia="Times New Roman" w:hAnsi="Garamond" w:cs="Times New Roman"/>
                <w:color w:val="333333"/>
                <w:sz w:val="24"/>
                <w:szCs w:val="24"/>
              </w:rPr>
              <w:t>%</w:t>
            </w:r>
          </w:p>
        </w:tc>
      </w:tr>
      <w:tr w:rsidR="00DC14C8" w14:paraId="7B918633" w14:textId="77777777" w:rsidTr="00AE0ED1">
        <w:tc>
          <w:tcPr>
            <w:tcW w:w="7555" w:type="dxa"/>
          </w:tcPr>
          <w:p w14:paraId="78380E44" w14:textId="084A21CD" w:rsidR="00DC14C8" w:rsidRPr="00E44844" w:rsidRDefault="00DC14C8" w:rsidP="00AE0ED1">
            <w:pPr>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 xml:space="preserve">The </w:t>
            </w:r>
            <w:r w:rsidR="00682B7B">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ourt </w:t>
            </w:r>
            <w:r w:rsidR="00682B7B">
              <w:rPr>
                <w:rFonts w:ascii="Garamond" w:eastAsia="Times New Roman" w:hAnsi="Garamond" w:cs="Times New Roman"/>
                <w:color w:val="333333"/>
                <w:sz w:val="24"/>
                <w:szCs w:val="24"/>
              </w:rPr>
              <w:t>l</w:t>
            </w:r>
            <w:r w:rsidR="00883EF9">
              <w:rPr>
                <w:rFonts w:ascii="Garamond" w:eastAsia="Times New Roman" w:hAnsi="Garamond" w:cs="Times New Roman"/>
                <w:color w:val="333333"/>
                <w:sz w:val="24"/>
                <w:szCs w:val="24"/>
              </w:rPr>
              <w:t xml:space="preserve">imited </w:t>
            </w:r>
            <w:r w:rsidR="00682B7B">
              <w:rPr>
                <w:rFonts w:ascii="Garamond" w:eastAsia="Times New Roman" w:hAnsi="Garamond" w:cs="Times New Roman"/>
                <w:color w:val="333333"/>
                <w:sz w:val="24"/>
                <w:szCs w:val="24"/>
              </w:rPr>
              <w:t>e</w:t>
            </w:r>
            <w:r w:rsidR="00883EF9">
              <w:rPr>
                <w:rFonts w:ascii="Garamond" w:eastAsia="Times New Roman" w:hAnsi="Garamond" w:cs="Times New Roman"/>
                <w:color w:val="333333"/>
                <w:sz w:val="24"/>
                <w:szCs w:val="24"/>
              </w:rPr>
              <w:t xml:space="preserve">mployee </w:t>
            </w:r>
            <w:r w:rsidR="00682B7B">
              <w:rPr>
                <w:rFonts w:ascii="Garamond" w:eastAsia="Times New Roman" w:hAnsi="Garamond" w:cs="Times New Roman"/>
                <w:color w:val="333333"/>
                <w:sz w:val="24"/>
                <w:szCs w:val="24"/>
              </w:rPr>
              <w:t>a</w:t>
            </w:r>
            <w:r w:rsidR="00883EF9">
              <w:rPr>
                <w:rFonts w:ascii="Garamond" w:eastAsia="Times New Roman" w:hAnsi="Garamond" w:cs="Times New Roman"/>
                <w:color w:val="333333"/>
                <w:sz w:val="24"/>
                <w:szCs w:val="24"/>
              </w:rPr>
              <w:t xml:space="preserve">ttendance for </w:t>
            </w:r>
            <w:r w:rsidR="00C66081">
              <w:rPr>
                <w:rFonts w:ascii="Garamond" w:eastAsia="Times New Roman" w:hAnsi="Garamond" w:cs="Times New Roman"/>
                <w:b/>
                <w:bCs/>
                <w:i/>
                <w:iCs/>
                <w:color w:val="333333"/>
                <w:sz w:val="24"/>
                <w:szCs w:val="24"/>
              </w:rPr>
              <w:t>Le</w:t>
            </w:r>
            <w:r w:rsidRPr="00C66081">
              <w:rPr>
                <w:rFonts w:ascii="Garamond" w:eastAsia="Times New Roman" w:hAnsi="Garamond" w:cs="Times New Roman"/>
                <w:b/>
                <w:bCs/>
                <w:i/>
                <w:iCs/>
                <w:color w:val="333333"/>
                <w:sz w:val="24"/>
                <w:szCs w:val="24"/>
              </w:rPr>
              <w:t xml:space="preserve">ss </w:t>
            </w:r>
            <w:r w:rsidR="00682B7B" w:rsidRPr="00C66081">
              <w:rPr>
                <w:rFonts w:ascii="Garamond" w:eastAsia="Times New Roman" w:hAnsi="Garamond" w:cs="Times New Roman"/>
                <w:b/>
                <w:bCs/>
                <w:i/>
                <w:iCs/>
                <w:color w:val="333333"/>
                <w:sz w:val="24"/>
                <w:szCs w:val="24"/>
              </w:rPr>
              <w:t>t</w:t>
            </w:r>
            <w:r w:rsidRPr="00C66081">
              <w:rPr>
                <w:rFonts w:ascii="Garamond" w:eastAsia="Times New Roman" w:hAnsi="Garamond" w:cs="Times New Roman"/>
                <w:b/>
                <w:bCs/>
                <w:i/>
                <w:iCs/>
                <w:color w:val="333333"/>
                <w:sz w:val="24"/>
                <w:szCs w:val="24"/>
              </w:rPr>
              <w:t xml:space="preserve">han </w:t>
            </w:r>
            <w:r w:rsidR="00C66081">
              <w:rPr>
                <w:rFonts w:ascii="Garamond" w:eastAsia="Times New Roman" w:hAnsi="Garamond" w:cs="Times New Roman"/>
                <w:b/>
                <w:bCs/>
                <w:i/>
                <w:iCs/>
                <w:color w:val="333333"/>
                <w:sz w:val="24"/>
                <w:szCs w:val="24"/>
              </w:rPr>
              <w:t>1</w:t>
            </w:r>
            <w:r w:rsidRPr="00C66081">
              <w:rPr>
                <w:rFonts w:ascii="Garamond" w:eastAsia="Times New Roman" w:hAnsi="Garamond" w:cs="Times New Roman"/>
                <w:b/>
                <w:bCs/>
                <w:i/>
                <w:iCs/>
                <w:color w:val="333333"/>
                <w:sz w:val="24"/>
                <w:szCs w:val="24"/>
              </w:rPr>
              <w:t xml:space="preserve"> </w:t>
            </w:r>
            <w:r w:rsidR="00C66081">
              <w:rPr>
                <w:rFonts w:ascii="Garamond" w:eastAsia="Times New Roman" w:hAnsi="Garamond" w:cs="Times New Roman"/>
                <w:b/>
                <w:bCs/>
                <w:i/>
                <w:iCs/>
                <w:color w:val="333333"/>
                <w:sz w:val="24"/>
                <w:szCs w:val="24"/>
              </w:rPr>
              <w:t>M</w:t>
            </w:r>
            <w:r w:rsidRPr="00C66081">
              <w:rPr>
                <w:rFonts w:ascii="Garamond" w:eastAsia="Times New Roman" w:hAnsi="Garamond" w:cs="Times New Roman"/>
                <w:b/>
                <w:bCs/>
                <w:i/>
                <w:iCs/>
                <w:color w:val="333333"/>
                <w:sz w:val="24"/>
                <w:szCs w:val="24"/>
              </w:rPr>
              <w:t>onth</w:t>
            </w:r>
          </w:p>
        </w:tc>
        <w:tc>
          <w:tcPr>
            <w:tcW w:w="810" w:type="dxa"/>
          </w:tcPr>
          <w:p w14:paraId="198832D4" w14:textId="77777777" w:rsidR="00DC14C8" w:rsidRPr="00E44844" w:rsidRDefault="00DC14C8" w:rsidP="00AE0ED1">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3</w:t>
            </w:r>
          </w:p>
        </w:tc>
        <w:tc>
          <w:tcPr>
            <w:tcW w:w="985" w:type="dxa"/>
          </w:tcPr>
          <w:p w14:paraId="1912A6B1" w14:textId="77777777" w:rsidR="00DC14C8" w:rsidRPr="00E44844" w:rsidRDefault="00DC14C8" w:rsidP="00AE0ED1">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9%</w:t>
            </w:r>
          </w:p>
        </w:tc>
      </w:tr>
      <w:tr w:rsidR="00DC14C8" w14:paraId="7739F84D" w14:textId="77777777" w:rsidTr="00AE0ED1">
        <w:tc>
          <w:tcPr>
            <w:tcW w:w="7555" w:type="dxa"/>
          </w:tcPr>
          <w:p w14:paraId="18D651AF" w14:textId="3DB980DA" w:rsidR="00DC14C8" w:rsidRDefault="00DC14C8" w:rsidP="00AE0ED1">
            <w:pPr>
              <w:rPr>
                <w:rFonts w:ascii="Garamond" w:eastAsia="Times New Roman" w:hAnsi="Garamond" w:cs="Times New Roman"/>
                <w:b/>
                <w:bCs/>
                <w:color w:val="333333"/>
                <w:sz w:val="24"/>
                <w:szCs w:val="24"/>
              </w:rPr>
            </w:pPr>
            <w:r w:rsidRPr="00E44844">
              <w:rPr>
                <w:rFonts w:ascii="Garamond" w:eastAsia="Times New Roman" w:hAnsi="Garamond" w:cs="Times New Roman"/>
                <w:color w:val="333333"/>
                <w:sz w:val="24"/>
                <w:szCs w:val="24"/>
              </w:rPr>
              <w:t xml:space="preserve">The </w:t>
            </w:r>
            <w:r w:rsidR="00682B7B">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ourt </w:t>
            </w:r>
            <w:r w:rsidR="00682B7B">
              <w:rPr>
                <w:rFonts w:ascii="Garamond" w:eastAsia="Times New Roman" w:hAnsi="Garamond" w:cs="Times New Roman"/>
                <w:color w:val="333333"/>
                <w:sz w:val="24"/>
                <w:szCs w:val="24"/>
              </w:rPr>
              <w:t>l</w:t>
            </w:r>
            <w:r w:rsidR="00883EF9">
              <w:rPr>
                <w:rFonts w:ascii="Garamond" w:eastAsia="Times New Roman" w:hAnsi="Garamond" w:cs="Times New Roman"/>
                <w:color w:val="333333"/>
                <w:sz w:val="24"/>
                <w:szCs w:val="24"/>
              </w:rPr>
              <w:t xml:space="preserve">imited </w:t>
            </w:r>
            <w:r w:rsidR="00682B7B">
              <w:rPr>
                <w:rFonts w:ascii="Garamond" w:eastAsia="Times New Roman" w:hAnsi="Garamond" w:cs="Times New Roman"/>
                <w:color w:val="333333"/>
                <w:sz w:val="24"/>
                <w:szCs w:val="24"/>
              </w:rPr>
              <w:t>a</w:t>
            </w:r>
            <w:r w:rsidR="00883EF9">
              <w:rPr>
                <w:rFonts w:ascii="Garamond" w:eastAsia="Times New Roman" w:hAnsi="Garamond" w:cs="Times New Roman"/>
                <w:color w:val="333333"/>
                <w:sz w:val="24"/>
                <w:szCs w:val="24"/>
              </w:rPr>
              <w:t xml:space="preserve">ttendance </w:t>
            </w:r>
            <w:r w:rsidRPr="00E44844">
              <w:rPr>
                <w:rFonts w:ascii="Garamond" w:eastAsia="Times New Roman" w:hAnsi="Garamond" w:cs="Times New Roman"/>
                <w:color w:val="333333"/>
                <w:sz w:val="24"/>
                <w:szCs w:val="24"/>
              </w:rPr>
              <w:t xml:space="preserve">for </w:t>
            </w:r>
            <w:r w:rsidR="00682B7B">
              <w:rPr>
                <w:rFonts w:ascii="Garamond" w:eastAsia="Times New Roman" w:hAnsi="Garamond" w:cs="Times New Roman"/>
                <w:color w:val="333333"/>
                <w:sz w:val="24"/>
                <w:szCs w:val="24"/>
              </w:rPr>
              <w:t>b</w:t>
            </w:r>
            <w:r>
              <w:rPr>
                <w:rFonts w:ascii="Garamond" w:eastAsia="Times New Roman" w:hAnsi="Garamond" w:cs="Times New Roman"/>
                <w:color w:val="333333"/>
                <w:sz w:val="24"/>
                <w:szCs w:val="24"/>
              </w:rPr>
              <w:t xml:space="preserve">etween </w:t>
            </w:r>
            <w:r w:rsidR="00C66081">
              <w:rPr>
                <w:rFonts w:ascii="Garamond" w:eastAsia="Times New Roman" w:hAnsi="Garamond" w:cs="Times New Roman"/>
                <w:b/>
                <w:bCs/>
                <w:i/>
                <w:iCs/>
                <w:color w:val="333333"/>
                <w:sz w:val="24"/>
                <w:szCs w:val="24"/>
              </w:rPr>
              <w:t>1</w:t>
            </w:r>
            <w:r w:rsidRPr="00C66081">
              <w:rPr>
                <w:rFonts w:ascii="Garamond" w:eastAsia="Times New Roman" w:hAnsi="Garamond" w:cs="Times New Roman"/>
                <w:b/>
                <w:bCs/>
                <w:i/>
                <w:iCs/>
                <w:color w:val="333333"/>
                <w:sz w:val="24"/>
                <w:szCs w:val="24"/>
              </w:rPr>
              <w:t xml:space="preserve"> and </w:t>
            </w:r>
            <w:r w:rsidR="00C66081">
              <w:rPr>
                <w:rFonts w:ascii="Garamond" w:eastAsia="Times New Roman" w:hAnsi="Garamond" w:cs="Times New Roman"/>
                <w:b/>
                <w:bCs/>
                <w:i/>
                <w:iCs/>
                <w:color w:val="333333"/>
                <w:sz w:val="24"/>
                <w:szCs w:val="24"/>
              </w:rPr>
              <w:t>2</w:t>
            </w:r>
            <w:r w:rsidRPr="00C66081">
              <w:rPr>
                <w:rFonts w:ascii="Garamond" w:eastAsia="Times New Roman" w:hAnsi="Garamond" w:cs="Times New Roman"/>
                <w:b/>
                <w:bCs/>
                <w:i/>
                <w:iCs/>
                <w:color w:val="333333"/>
                <w:sz w:val="24"/>
                <w:szCs w:val="24"/>
              </w:rPr>
              <w:t xml:space="preserve"> </w:t>
            </w:r>
            <w:r w:rsidR="00C66081">
              <w:rPr>
                <w:rFonts w:ascii="Garamond" w:eastAsia="Times New Roman" w:hAnsi="Garamond" w:cs="Times New Roman"/>
                <w:b/>
                <w:bCs/>
                <w:i/>
                <w:iCs/>
                <w:color w:val="333333"/>
                <w:sz w:val="24"/>
                <w:szCs w:val="24"/>
              </w:rPr>
              <w:t>M</w:t>
            </w:r>
            <w:r w:rsidRPr="00C66081">
              <w:rPr>
                <w:rFonts w:ascii="Garamond" w:eastAsia="Times New Roman" w:hAnsi="Garamond" w:cs="Times New Roman"/>
                <w:b/>
                <w:bCs/>
                <w:i/>
                <w:iCs/>
                <w:color w:val="333333"/>
                <w:sz w:val="24"/>
                <w:szCs w:val="24"/>
              </w:rPr>
              <w:t>onths</w:t>
            </w:r>
          </w:p>
        </w:tc>
        <w:tc>
          <w:tcPr>
            <w:tcW w:w="810" w:type="dxa"/>
          </w:tcPr>
          <w:p w14:paraId="7108637D" w14:textId="3A358BE4" w:rsidR="00DC14C8" w:rsidRPr="00E44844" w:rsidRDefault="005C57E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3</w:t>
            </w:r>
          </w:p>
        </w:tc>
        <w:tc>
          <w:tcPr>
            <w:tcW w:w="985" w:type="dxa"/>
          </w:tcPr>
          <w:p w14:paraId="69DDA619" w14:textId="53948684" w:rsidR="00DC14C8" w:rsidRPr="00E44844" w:rsidRDefault="005C57E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9</w:t>
            </w:r>
            <w:r w:rsidR="00DC14C8" w:rsidRPr="00E44844">
              <w:rPr>
                <w:rFonts w:ascii="Garamond" w:eastAsia="Times New Roman" w:hAnsi="Garamond" w:cs="Times New Roman"/>
                <w:color w:val="333333"/>
                <w:sz w:val="24"/>
                <w:szCs w:val="24"/>
              </w:rPr>
              <w:t>%</w:t>
            </w:r>
          </w:p>
        </w:tc>
      </w:tr>
      <w:tr w:rsidR="00DC14C8" w14:paraId="1452CAC3" w14:textId="77777777" w:rsidTr="00AE0ED1">
        <w:tc>
          <w:tcPr>
            <w:tcW w:w="7555" w:type="dxa"/>
          </w:tcPr>
          <w:p w14:paraId="05F79F68" w14:textId="47711E64" w:rsidR="00DC14C8" w:rsidRDefault="00DC14C8" w:rsidP="00AE0ED1">
            <w:pPr>
              <w:rPr>
                <w:rFonts w:ascii="Garamond" w:eastAsia="Times New Roman" w:hAnsi="Garamond" w:cs="Times New Roman"/>
                <w:b/>
                <w:bCs/>
                <w:color w:val="333333"/>
                <w:sz w:val="24"/>
                <w:szCs w:val="24"/>
              </w:rPr>
            </w:pPr>
            <w:r w:rsidRPr="00E44844">
              <w:rPr>
                <w:rFonts w:ascii="Garamond" w:eastAsia="Times New Roman" w:hAnsi="Garamond" w:cs="Times New Roman"/>
                <w:color w:val="333333"/>
                <w:sz w:val="24"/>
                <w:szCs w:val="24"/>
              </w:rPr>
              <w:t xml:space="preserve">The </w:t>
            </w:r>
            <w:r w:rsidR="00682B7B">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ourt </w:t>
            </w:r>
            <w:r w:rsidR="00682B7B">
              <w:rPr>
                <w:rFonts w:ascii="Garamond" w:eastAsia="Times New Roman" w:hAnsi="Garamond" w:cs="Times New Roman"/>
                <w:color w:val="333333"/>
                <w:sz w:val="24"/>
                <w:szCs w:val="24"/>
              </w:rPr>
              <w:t>l</w:t>
            </w:r>
            <w:r w:rsidR="00883EF9">
              <w:rPr>
                <w:rFonts w:ascii="Garamond" w:eastAsia="Times New Roman" w:hAnsi="Garamond" w:cs="Times New Roman"/>
                <w:color w:val="333333"/>
                <w:sz w:val="24"/>
                <w:szCs w:val="24"/>
              </w:rPr>
              <w:t xml:space="preserve">imited </w:t>
            </w:r>
            <w:r w:rsidR="00682B7B">
              <w:rPr>
                <w:rFonts w:ascii="Garamond" w:eastAsia="Times New Roman" w:hAnsi="Garamond" w:cs="Times New Roman"/>
                <w:color w:val="333333"/>
                <w:sz w:val="24"/>
                <w:szCs w:val="24"/>
              </w:rPr>
              <w:t>a</w:t>
            </w:r>
            <w:r w:rsidR="00883EF9">
              <w:rPr>
                <w:rFonts w:ascii="Garamond" w:eastAsia="Times New Roman" w:hAnsi="Garamond" w:cs="Times New Roman"/>
                <w:color w:val="333333"/>
                <w:sz w:val="24"/>
                <w:szCs w:val="24"/>
              </w:rPr>
              <w:t xml:space="preserve">ttendance </w:t>
            </w:r>
            <w:r w:rsidRPr="00E44844">
              <w:rPr>
                <w:rFonts w:ascii="Garamond" w:eastAsia="Times New Roman" w:hAnsi="Garamond" w:cs="Times New Roman"/>
                <w:color w:val="333333"/>
                <w:sz w:val="24"/>
                <w:szCs w:val="24"/>
              </w:rPr>
              <w:t xml:space="preserve">for </w:t>
            </w:r>
            <w:r w:rsidR="00682B7B">
              <w:rPr>
                <w:rFonts w:ascii="Garamond" w:eastAsia="Times New Roman" w:hAnsi="Garamond" w:cs="Times New Roman"/>
                <w:color w:val="333333"/>
                <w:sz w:val="24"/>
                <w:szCs w:val="24"/>
              </w:rPr>
              <w:t>b</w:t>
            </w:r>
            <w:r>
              <w:rPr>
                <w:rFonts w:ascii="Garamond" w:eastAsia="Times New Roman" w:hAnsi="Garamond" w:cs="Times New Roman"/>
                <w:color w:val="333333"/>
                <w:sz w:val="24"/>
                <w:szCs w:val="24"/>
              </w:rPr>
              <w:t xml:space="preserve">etween </w:t>
            </w:r>
            <w:r w:rsidR="00C66081">
              <w:rPr>
                <w:rFonts w:ascii="Garamond" w:eastAsia="Times New Roman" w:hAnsi="Garamond" w:cs="Times New Roman"/>
                <w:b/>
                <w:bCs/>
                <w:i/>
                <w:iCs/>
                <w:color w:val="333333"/>
                <w:sz w:val="24"/>
                <w:szCs w:val="24"/>
              </w:rPr>
              <w:t>2</w:t>
            </w:r>
            <w:r w:rsidRPr="00C66081">
              <w:rPr>
                <w:rFonts w:ascii="Garamond" w:eastAsia="Times New Roman" w:hAnsi="Garamond" w:cs="Times New Roman"/>
                <w:b/>
                <w:bCs/>
                <w:i/>
                <w:iCs/>
                <w:color w:val="333333"/>
                <w:sz w:val="24"/>
                <w:szCs w:val="24"/>
              </w:rPr>
              <w:t xml:space="preserve"> and </w:t>
            </w:r>
            <w:r w:rsidR="00C66081">
              <w:rPr>
                <w:rFonts w:ascii="Garamond" w:eastAsia="Times New Roman" w:hAnsi="Garamond" w:cs="Times New Roman"/>
                <w:b/>
                <w:bCs/>
                <w:i/>
                <w:iCs/>
                <w:color w:val="333333"/>
                <w:sz w:val="24"/>
                <w:szCs w:val="24"/>
              </w:rPr>
              <w:t>3</w:t>
            </w:r>
            <w:r w:rsidRPr="00C66081">
              <w:rPr>
                <w:rFonts w:ascii="Garamond" w:eastAsia="Times New Roman" w:hAnsi="Garamond" w:cs="Times New Roman"/>
                <w:b/>
                <w:bCs/>
                <w:i/>
                <w:iCs/>
                <w:color w:val="333333"/>
                <w:sz w:val="24"/>
                <w:szCs w:val="24"/>
              </w:rPr>
              <w:t xml:space="preserve"> </w:t>
            </w:r>
            <w:r w:rsidR="00C66081">
              <w:rPr>
                <w:rFonts w:ascii="Garamond" w:eastAsia="Times New Roman" w:hAnsi="Garamond" w:cs="Times New Roman"/>
                <w:b/>
                <w:bCs/>
                <w:i/>
                <w:iCs/>
                <w:color w:val="333333"/>
                <w:sz w:val="24"/>
                <w:szCs w:val="24"/>
              </w:rPr>
              <w:t>M</w:t>
            </w:r>
            <w:r w:rsidRPr="00C66081">
              <w:rPr>
                <w:rFonts w:ascii="Garamond" w:eastAsia="Times New Roman" w:hAnsi="Garamond" w:cs="Times New Roman"/>
                <w:b/>
                <w:bCs/>
                <w:i/>
                <w:iCs/>
                <w:color w:val="333333"/>
                <w:sz w:val="24"/>
                <w:szCs w:val="24"/>
              </w:rPr>
              <w:t>onths</w:t>
            </w:r>
          </w:p>
        </w:tc>
        <w:tc>
          <w:tcPr>
            <w:tcW w:w="810" w:type="dxa"/>
          </w:tcPr>
          <w:p w14:paraId="07AB0EF5" w14:textId="64F51A61" w:rsidR="00DC14C8" w:rsidRPr="00E44844" w:rsidRDefault="005C57E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5</w:t>
            </w:r>
          </w:p>
        </w:tc>
        <w:tc>
          <w:tcPr>
            <w:tcW w:w="985" w:type="dxa"/>
          </w:tcPr>
          <w:p w14:paraId="48698CFE" w14:textId="37FD8E54" w:rsidR="00DC14C8" w:rsidRPr="00E44844" w:rsidRDefault="005C57E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15</w:t>
            </w:r>
            <w:r w:rsidR="00DC14C8" w:rsidRPr="00E44844">
              <w:rPr>
                <w:rFonts w:ascii="Garamond" w:eastAsia="Times New Roman" w:hAnsi="Garamond" w:cs="Times New Roman"/>
                <w:color w:val="333333"/>
                <w:sz w:val="24"/>
                <w:szCs w:val="24"/>
              </w:rPr>
              <w:t>%</w:t>
            </w:r>
          </w:p>
        </w:tc>
      </w:tr>
      <w:tr w:rsidR="00DC14C8" w14:paraId="2AB1E067" w14:textId="77777777" w:rsidTr="00AE0ED1">
        <w:tc>
          <w:tcPr>
            <w:tcW w:w="7555" w:type="dxa"/>
          </w:tcPr>
          <w:p w14:paraId="47395030" w14:textId="3D8DCC60" w:rsidR="00DC14C8" w:rsidRDefault="00DC14C8" w:rsidP="00AE0ED1">
            <w:pPr>
              <w:rPr>
                <w:rFonts w:ascii="Garamond" w:eastAsia="Times New Roman" w:hAnsi="Garamond" w:cs="Times New Roman"/>
                <w:b/>
                <w:bCs/>
                <w:color w:val="333333"/>
                <w:sz w:val="24"/>
                <w:szCs w:val="24"/>
              </w:rPr>
            </w:pPr>
            <w:r w:rsidRPr="00E44844">
              <w:rPr>
                <w:rFonts w:ascii="Garamond" w:eastAsia="Times New Roman" w:hAnsi="Garamond" w:cs="Times New Roman"/>
                <w:color w:val="333333"/>
                <w:sz w:val="24"/>
                <w:szCs w:val="24"/>
              </w:rPr>
              <w:t xml:space="preserve">The </w:t>
            </w:r>
            <w:r w:rsidR="00682B7B">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ourt </w:t>
            </w:r>
            <w:r w:rsidR="00682B7B">
              <w:rPr>
                <w:rFonts w:ascii="Garamond" w:eastAsia="Times New Roman" w:hAnsi="Garamond" w:cs="Times New Roman"/>
                <w:color w:val="333333"/>
                <w:sz w:val="24"/>
                <w:szCs w:val="24"/>
              </w:rPr>
              <w:t>l</w:t>
            </w:r>
            <w:r w:rsidR="00883EF9">
              <w:rPr>
                <w:rFonts w:ascii="Garamond" w:eastAsia="Times New Roman" w:hAnsi="Garamond" w:cs="Times New Roman"/>
                <w:color w:val="333333"/>
                <w:sz w:val="24"/>
                <w:szCs w:val="24"/>
              </w:rPr>
              <w:t xml:space="preserve">imited </w:t>
            </w:r>
            <w:r w:rsidR="00682B7B">
              <w:rPr>
                <w:rFonts w:ascii="Garamond" w:eastAsia="Times New Roman" w:hAnsi="Garamond" w:cs="Times New Roman"/>
                <w:color w:val="333333"/>
                <w:sz w:val="24"/>
                <w:szCs w:val="24"/>
              </w:rPr>
              <w:t>a</w:t>
            </w:r>
            <w:r w:rsidR="00883EF9">
              <w:rPr>
                <w:rFonts w:ascii="Garamond" w:eastAsia="Times New Roman" w:hAnsi="Garamond" w:cs="Times New Roman"/>
                <w:color w:val="333333"/>
                <w:sz w:val="24"/>
                <w:szCs w:val="24"/>
              </w:rPr>
              <w:t xml:space="preserve">ttendance for </w:t>
            </w:r>
            <w:r w:rsidR="00C66081">
              <w:rPr>
                <w:rFonts w:ascii="Garamond" w:eastAsia="Times New Roman" w:hAnsi="Garamond" w:cs="Times New Roman"/>
                <w:b/>
                <w:bCs/>
                <w:i/>
                <w:iCs/>
                <w:color w:val="333333"/>
                <w:sz w:val="24"/>
                <w:szCs w:val="24"/>
              </w:rPr>
              <w:t>M</w:t>
            </w:r>
            <w:r w:rsidRPr="00C66081">
              <w:rPr>
                <w:rFonts w:ascii="Garamond" w:eastAsia="Times New Roman" w:hAnsi="Garamond" w:cs="Times New Roman"/>
                <w:b/>
                <w:bCs/>
                <w:i/>
                <w:iCs/>
                <w:color w:val="333333"/>
                <w:sz w:val="24"/>
                <w:szCs w:val="24"/>
              </w:rPr>
              <w:t xml:space="preserve">ore </w:t>
            </w:r>
            <w:r w:rsidR="00C66081">
              <w:rPr>
                <w:rFonts w:ascii="Garamond" w:eastAsia="Times New Roman" w:hAnsi="Garamond" w:cs="Times New Roman"/>
                <w:b/>
                <w:bCs/>
                <w:i/>
                <w:iCs/>
                <w:color w:val="333333"/>
                <w:sz w:val="24"/>
                <w:szCs w:val="24"/>
              </w:rPr>
              <w:t>T</w:t>
            </w:r>
            <w:r w:rsidRPr="00C66081">
              <w:rPr>
                <w:rFonts w:ascii="Garamond" w:eastAsia="Times New Roman" w:hAnsi="Garamond" w:cs="Times New Roman"/>
                <w:b/>
                <w:bCs/>
                <w:i/>
                <w:iCs/>
                <w:color w:val="333333"/>
                <w:sz w:val="24"/>
                <w:szCs w:val="24"/>
              </w:rPr>
              <w:t xml:space="preserve">han </w:t>
            </w:r>
            <w:r w:rsidR="00C66081">
              <w:rPr>
                <w:rFonts w:ascii="Garamond" w:eastAsia="Times New Roman" w:hAnsi="Garamond" w:cs="Times New Roman"/>
                <w:b/>
                <w:bCs/>
                <w:i/>
                <w:iCs/>
                <w:color w:val="333333"/>
                <w:sz w:val="24"/>
                <w:szCs w:val="24"/>
              </w:rPr>
              <w:t>3</w:t>
            </w:r>
            <w:r w:rsidRPr="00C66081">
              <w:rPr>
                <w:rFonts w:ascii="Garamond" w:eastAsia="Times New Roman" w:hAnsi="Garamond" w:cs="Times New Roman"/>
                <w:b/>
                <w:bCs/>
                <w:i/>
                <w:iCs/>
                <w:color w:val="333333"/>
                <w:sz w:val="24"/>
                <w:szCs w:val="24"/>
              </w:rPr>
              <w:t xml:space="preserve"> </w:t>
            </w:r>
            <w:r w:rsidR="00C66081">
              <w:rPr>
                <w:rFonts w:ascii="Garamond" w:eastAsia="Times New Roman" w:hAnsi="Garamond" w:cs="Times New Roman"/>
                <w:b/>
                <w:bCs/>
                <w:i/>
                <w:iCs/>
                <w:color w:val="333333"/>
                <w:sz w:val="24"/>
                <w:szCs w:val="24"/>
              </w:rPr>
              <w:t>M</w:t>
            </w:r>
            <w:r w:rsidRPr="00C66081">
              <w:rPr>
                <w:rFonts w:ascii="Garamond" w:eastAsia="Times New Roman" w:hAnsi="Garamond" w:cs="Times New Roman"/>
                <w:b/>
                <w:bCs/>
                <w:i/>
                <w:iCs/>
                <w:color w:val="333333"/>
                <w:sz w:val="24"/>
                <w:szCs w:val="24"/>
              </w:rPr>
              <w:t>onths</w:t>
            </w:r>
          </w:p>
        </w:tc>
        <w:tc>
          <w:tcPr>
            <w:tcW w:w="810" w:type="dxa"/>
          </w:tcPr>
          <w:p w14:paraId="7CC627DC" w14:textId="1A9AFACF" w:rsidR="00DC14C8" w:rsidRPr="00E44844" w:rsidRDefault="00DC14C8" w:rsidP="00AE0ED1">
            <w:pPr>
              <w:jc w:val="right"/>
              <w:rPr>
                <w:rFonts w:ascii="Garamond" w:eastAsia="Times New Roman" w:hAnsi="Garamond" w:cs="Times New Roman"/>
                <w:color w:val="333333"/>
                <w:sz w:val="24"/>
                <w:szCs w:val="24"/>
              </w:rPr>
            </w:pPr>
            <w:r w:rsidRPr="00E44844">
              <w:rPr>
                <w:rFonts w:ascii="Garamond" w:eastAsia="Times New Roman" w:hAnsi="Garamond" w:cs="Times New Roman"/>
                <w:color w:val="333333"/>
                <w:sz w:val="24"/>
                <w:szCs w:val="24"/>
              </w:rPr>
              <w:t>1</w:t>
            </w:r>
            <w:r w:rsidR="003F2CF2">
              <w:rPr>
                <w:rFonts w:ascii="Garamond" w:eastAsia="Times New Roman" w:hAnsi="Garamond" w:cs="Times New Roman"/>
                <w:color w:val="333333"/>
                <w:sz w:val="24"/>
                <w:szCs w:val="24"/>
              </w:rPr>
              <w:t>9</w:t>
            </w:r>
          </w:p>
        </w:tc>
        <w:tc>
          <w:tcPr>
            <w:tcW w:w="985" w:type="dxa"/>
          </w:tcPr>
          <w:p w14:paraId="58F42EBD" w14:textId="609BE38F" w:rsidR="00DC14C8" w:rsidRPr="00E44844" w:rsidRDefault="005C57E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5</w:t>
            </w:r>
            <w:r w:rsidR="003F2CF2">
              <w:rPr>
                <w:rFonts w:ascii="Garamond" w:eastAsia="Times New Roman" w:hAnsi="Garamond" w:cs="Times New Roman"/>
                <w:color w:val="333333"/>
                <w:sz w:val="24"/>
                <w:szCs w:val="24"/>
              </w:rPr>
              <w:t>5</w:t>
            </w:r>
            <w:r w:rsidR="00DC14C8" w:rsidRPr="00E44844">
              <w:rPr>
                <w:rFonts w:ascii="Garamond" w:eastAsia="Times New Roman" w:hAnsi="Garamond" w:cs="Times New Roman"/>
                <w:color w:val="333333"/>
                <w:sz w:val="24"/>
                <w:szCs w:val="24"/>
              </w:rPr>
              <w:t>%</w:t>
            </w:r>
          </w:p>
        </w:tc>
      </w:tr>
    </w:tbl>
    <w:p w14:paraId="026ED77A" w14:textId="6E26AE75" w:rsidR="00C77336" w:rsidRPr="00C77336" w:rsidRDefault="00C77336" w:rsidP="00C77336">
      <w:pPr>
        <w:spacing w:after="0" w:line="240" w:lineRule="auto"/>
        <w:rPr>
          <w:rFonts w:ascii="Garamond" w:eastAsia="Times New Roman" w:hAnsi="Garamond" w:cs="Times New Roman"/>
          <w:color w:val="333333"/>
          <w:sz w:val="24"/>
          <w:szCs w:val="24"/>
        </w:rPr>
      </w:pPr>
    </w:p>
    <w:tbl>
      <w:tblPr>
        <w:tblStyle w:val="TableGrid"/>
        <w:tblW w:w="0" w:type="auto"/>
        <w:tblLook w:val="04A0" w:firstRow="1" w:lastRow="0" w:firstColumn="1" w:lastColumn="0" w:noHBand="0" w:noVBand="1"/>
      </w:tblPr>
      <w:tblGrid>
        <w:gridCol w:w="7555"/>
        <w:gridCol w:w="810"/>
        <w:gridCol w:w="985"/>
      </w:tblGrid>
      <w:tr w:rsidR="00DB1E02" w14:paraId="5270E63C" w14:textId="77777777" w:rsidTr="00DB1E02">
        <w:tc>
          <w:tcPr>
            <w:tcW w:w="9350" w:type="dxa"/>
            <w:gridSpan w:val="3"/>
            <w:shd w:val="clear" w:color="auto" w:fill="002060"/>
          </w:tcPr>
          <w:p w14:paraId="2D9F46EE" w14:textId="38C3997E" w:rsidR="00DB1E02" w:rsidRPr="00DB1E02" w:rsidRDefault="00DB1E02" w:rsidP="00DB1E02">
            <w:pPr>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pPr>
            <w:r w:rsidRPr="00DB1E02">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 xml:space="preserve">Did Your Court Coordinate </w:t>
            </w:r>
            <w:r w:rsidR="00764EFF">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w</w:t>
            </w:r>
            <w:r w:rsidRPr="00DB1E02">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ith Public Health Officials in Making Operational Decisions?</w:t>
            </w:r>
          </w:p>
        </w:tc>
      </w:tr>
      <w:tr w:rsidR="00DB1E02" w14:paraId="1B151164" w14:textId="77777777" w:rsidTr="006E051D">
        <w:tc>
          <w:tcPr>
            <w:tcW w:w="9350" w:type="dxa"/>
            <w:gridSpan w:val="3"/>
          </w:tcPr>
          <w:p w14:paraId="1A611FFE" w14:textId="5C883103" w:rsidR="00DB1E02" w:rsidRDefault="00DB1E02" w:rsidP="00DB1E02">
            <w:pPr>
              <w:rPr>
                <w:rFonts w:ascii="Garamond" w:eastAsia="Times New Roman" w:hAnsi="Garamond" w:cs="Times New Roman"/>
                <w:color w:val="333333"/>
                <w:sz w:val="24"/>
                <w:szCs w:val="24"/>
              </w:rPr>
            </w:pPr>
            <w:r w:rsidRPr="00C77336">
              <w:rPr>
                <w:rFonts w:ascii="Garamond" w:eastAsia="Times New Roman" w:hAnsi="Garamond" w:cs="Times New Roman"/>
                <w:color w:val="333333"/>
                <w:sz w:val="24"/>
                <w:szCs w:val="24"/>
              </w:rPr>
              <w:t xml:space="preserve">Responses to this question may have been skewed </w:t>
            </w:r>
            <w:r>
              <w:rPr>
                <w:rFonts w:ascii="Garamond" w:eastAsia="Times New Roman" w:hAnsi="Garamond" w:cs="Times New Roman"/>
                <w:color w:val="333333"/>
                <w:sz w:val="24"/>
                <w:szCs w:val="24"/>
              </w:rPr>
              <w:t xml:space="preserve">somewhat </w:t>
            </w:r>
            <w:r w:rsidRPr="00C77336">
              <w:rPr>
                <w:rFonts w:ascii="Garamond" w:eastAsia="Times New Roman" w:hAnsi="Garamond" w:cs="Times New Roman"/>
                <w:color w:val="333333"/>
                <w:sz w:val="24"/>
                <w:szCs w:val="24"/>
              </w:rPr>
              <w:t>by interpretation</w:t>
            </w:r>
            <w:r>
              <w:rPr>
                <w:rFonts w:ascii="Garamond" w:eastAsia="Times New Roman" w:hAnsi="Garamond" w:cs="Times New Roman"/>
                <w:color w:val="333333"/>
                <w:sz w:val="24"/>
                <w:szCs w:val="24"/>
              </w:rPr>
              <w:t>s</w:t>
            </w:r>
            <w:r w:rsidRPr="00C77336">
              <w:rPr>
                <w:rFonts w:ascii="Garamond" w:eastAsia="Times New Roman" w:hAnsi="Garamond" w:cs="Times New Roman"/>
                <w:color w:val="333333"/>
                <w:sz w:val="24"/>
                <w:szCs w:val="24"/>
              </w:rPr>
              <w:t xml:space="preserve"> of “coordinate.”  Some courts consulted </w:t>
            </w:r>
            <w:r w:rsidR="00A2053A">
              <w:rPr>
                <w:rFonts w:ascii="Garamond" w:eastAsia="Times New Roman" w:hAnsi="Garamond" w:cs="Times New Roman"/>
                <w:color w:val="333333"/>
                <w:sz w:val="24"/>
                <w:szCs w:val="24"/>
              </w:rPr>
              <w:t xml:space="preserve">with </w:t>
            </w:r>
            <w:r w:rsidRPr="00C77336">
              <w:rPr>
                <w:rFonts w:ascii="Garamond" w:eastAsia="Times New Roman" w:hAnsi="Garamond" w:cs="Times New Roman"/>
                <w:color w:val="333333"/>
                <w:sz w:val="24"/>
                <w:szCs w:val="24"/>
              </w:rPr>
              <w:t>public health but r</w:t>
            </w:r>
            <w:r>
              <w:rPr>
                <w:rFonts w:ascii="Garamond" w:eastAsia="Times New Roman" w:hAnsi="Garamond" w:cs="Times New Roman"/>
                <w:color w:val="333333"/>
                <w:sz w:val="24"/>
                <w:szCs w:val="24"/>
              </w:rPr>
              <w:t>e</w:t>
            </w:r>
            <w:r w:rsidRPr="00C77336">
              <w:rPr>
                <w:rFonts w:ascii="Garamond" w:eastAsia="Times New Roman" w:hAnsi="Garamond" w:cs="Times New Roman"/>
                <w:color w:val="333333"/>
                <w:sz w:val="24"/>
                <w:szCs w:val="24"/>
              </w:rPr>
              <w:t>tained final decision</w:t>
            </w:r>
            <w:r>
              <w:rPr>
                <w:rFonts w:ascii="Garamond" w:eastAsia="Times New Roman" w:hAnsi="Garamond" w:cs="Times New Roman"/>
                <w:color w:val="333333"/>
                <w:sz w:val="24"/>
                <w:szCs w:val="24"/>
              </w:rPr>
              <w:t>s</w:t>
            </w:r>
            <w:r w:rsidRPr="00C77336">
              <w:rPr>
                <w:rFonts w:ascii="Garamond" w:eastAsia="Times New Roman" w:hAnsi="Garamond" w:cs="Times New Roman"/>
                <w:color w:val="333333"/>
                <w:sz w:val="24"/>
                <w:szCs w:val="24"/>
              </w:rPr>
              <w:t xml:space="preserve"> to themselves.</w:t>
            </w:r>
          </w:p>
        </w:tc>
      </w:tr>
      <w:tr w:rsidR="00C77336" w14:paraId="1E11C33C" w14:textId="77777777" w:rsidTr="00AE0ED1">
        <w:tc>
          <w:tcPr>
            <w:tcW w:w="7555" w:type="dxa"/>
          </w:tcPr>
          <w:p w14:paraId="0E5D227E" w14:textId="4B88070E" w:rsidR="00C77336" w:rsidRPr="002F6979" w:rsidRDefault="00A86DC0" w:rsidP="00AE0ED1">
            <w:pPr>
              <w:rPr>
                <w:rFonts w:ascii="Garamond" w:eastAsia="Times New Roman" w:hAnsi="Garamond" w:cs="Times New Roman"/>
                <w:color w:val="333333"/>
                <w:sz w:val="24"/>
                <w:szCs w:val="24"/>
              </w:rPr>
            </w:pPr>
            <w:r w:rsidRPr="00A86DC0">
              <w:rPr>
                <w:rFonts w:ascii="Garamond" w:eastAsia="Times New Roman" w:hAnsi="Garamond" w:cs="Times New Roman"/>
                <w:b/>
                <w:bCs/>
                <w:i/>
                <w:iCs/>
                <w:color w:val="333333"/>
                <w:sz w:val="24"/>
                <w:szCs w:val="24"/>
              </w:rPr>
              <w:t>Yes</w:t>
            </w:r>
            <w:r>
              <w:rPr>
                <w:rFonts w:ascii="Garamond" w:eastAsia="Times New Roman" w:hAnsi="Garamond" w:cs="Times New Roman"/>
                <w:color w:val="333333"/>
                <w:sz w:val="24"/>
                <w:szCs w:val="24"/>
              </w:rPr>
              <w:t xml:space="preserve"> - </w:t>
            </w:r>
            <w:r w:rsidR="00B53041">
              <w:rPr>
                <w:rFonts w:ascii="Garamond" w:eastAsia="Times New Roman" w:hAnsi="Garamond" w:cs="Times New Roman"/>
                <w:color w:val="333333"/>
                <w:sz w:val="24"/>
                <w:szCs w:val="24"/>
              </w:rPr>
              <w:t>t</w:t>
            </w:r>
            <w:r w:rsidR="00C77336" w:rsidRPr="002F6979">
              <w:rPr>
                <w:rFonts w:ascii="Garamond" w:eastAsia="Times New Roman" w:hAnsi="Garamond" w:cs="Times New Roman"/>
                <w:color w:val="333333"/>
                <w:sz w:val="24"/>
                <w:szCs w:val="24"/>
              </w:rPr>
              <w:t xml:space="preserve">he </w:t>
            </w:r>
            <w:r w:rsidR="00B53041">
              <w:rPr>
                <w:rFonts w:ascii="Garamond" w:eastAsia="Times New Roman" w:hAnsi="Garamond" w:cs="Times New Roman"/>
                <w:color w:val="333333"/>
                <w:sz w:val="24"/>
                <w:szCs w:val="24"/>
              </w:rPr>
              <w:t>c</w:t>
            </w:r>
            <w:r w:rsidR="00C77336" w:rsidRPr="002F6979">
              <w:rPr>
                <w:rFonts w:ascii="Garamond" w:eastAsia="Times New Roman" w:hAnsi="Garamond" w:cs="Times New Roman"/>
                <w:color w:val="333333"/>
                <w:sz w:val="24"/>
                <w:szCs w:val="24"/>
              </w:rPr>
              <w:t xml:space="preserve">ourt </w:t>
            </w:r>
            <w:r w:rsidR="00B53041">
              <w:rPr>
                <w:rFonts w:ascii="Garamond" w:eastAsia="Times New Roman" w:hAnsi="Garamond" w:cs="Times New Roman"/>
                <w:color w:val="333333"/>
                <w:sz w:val="24"/>
                <w:szCs w:val="24"/>
              </w:rPr>
              <w:t>c</w:t>
            </w:r>
            <w:r w:rsidR="00C77336">
              <w:rPr>
                <w:rFonts w:ascii="Garamond" w:eastAsia="Times New Roman" w:hAnsi="Garamond" w:cs="Times New Roman"/>
                <w:color w:val="333333"/>
                <w:sz w:val="24"/>
                <w:szCs w:val="24"/>
              </w:rPr>
              <w:t xml:space="preserve">oordinated with </w:t>
            </w:r>
            <w:r w:rsidR="00B53041">
              <w:rPr>
                <w:rFonts w:ascii="Garamond" w:eastAsia="Times New Roman" w:hAnsi="Garamond" w:cs="Times New Roman"/>
                <w:color w:val="333333"/>
                <w:sz w:val="24"/>
                <w:szCs w:val="24"/>
              </w:rPr>
              <w:t>p</w:t>
            </w:r>
            <w:r w:rsidR="00C77336">
              <w:rPr>
                <w:rFonts w:ascii="Garamond" w:eastAsia="Times New Roman" w:hAnsi="Garamond" w:cs="Times New Roman"/>
                <w:color w:val="333333"/>
                <w:sz w:val="24"/>
                <w:szCs w:val="24"/>
              </w:rPr>
              <w:t xml:space="preserve">ublic </w:t>
            </w:r>
            <w:r w:rsidR="00B53041">
              <w:rPr>
                <w:rFonts w:ascii="Garamond" w:eastAsia="Times New Roman" w:hAnsi="Garamond" w:cs="Times New Roman"/>
                <w:color w:val="333333"/>
                <w:sz w:val="24"/>
                <w:szCs w:val="24"/>
              </w:rPr>
              <w:t>h</w:t>
            </w:r>
            <w:r w:rsidR="00C77336">
              <w:rPr>
                <w:rFonts w:ascii="Garamond" w:eastAsia="Times New Roman" w:hAnsi="Garamond" w:cs="Times New Roman"/>
                <w:color w:val="333333"/>
                <w:sz w:val="24"/>
                <w:szCs w:val="24"/>
              </w:rPr>
              <w:t xml:space="preserve">ealth </w:t>
            </w:r>
            <w:r w:rsidR="00B53041">
              <w:rPr>
                <w:rFonts w:ascii="Garamond" w:eastAsia="Times New Roman" w:hAnsi="Garamond" w:cs="Times New Roman"/>
                <w:color w:val="333333"/>
                <w:sz w:val="24"/>
                <w:szCs w:val="24"/>
              </w:rPr>
              <w:t>o</w:t>
            </w:r>
            <w:r w:rsidR="00F469D5">
              <w:rPr>
                <w:rFonts w:ascii="Garamond" w:eastAsia="Times New Roman" w:hAnsi="Garamond" w:cs="Times New Roman"/>
                <w:color w:val="333333"/>
                <w:sz w:val="24"/>
                <w:szCs w:val="24"/>
              </w:rPr>
              <w:t>fficials</w:t>
            </w:r>
          </w:p>
        </w:tc>
        <w:tc>
          <w:tcPr>
            <w:tcW w:w="810" w:type="dxa"/>
          </w:tcPr>
          <w:p w14:paraId="2600EA61" w14:textId="23941E96" w:rsidR="00C77336" w:rsidRPr="00E44844" w:rsidRDefault="00C77336"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2</w:t>
            </w:r>
            <w:r w:rsidR="00560E5B">
              <w:rPr>
                <w:rFonts w:ascii="Garamond" w:eastAsia="Times New Roman" w:hAnsi="Garamond" w:cs="Times New Roman"/>
                <w:color w:val="333333"/>
                <w:sz w:val="24"/>
                <w:szCs w:val="24"/>
              </w:rPr>
              <w:t>9</w:t>
            </w:r>
          </w:p>
        </w:tc>
        <w:tc>
          <w:tcPr>
            <w:tcW w:w="985" w:type="dxa"/>
          </w:tcPr>
          <w:p w14:paraId="0C2C6455" w14:textId="0E91E0A5" w:rsidR="00C77336" w:rsidRPr="00E44844" w:rsidRDefault="00C77336"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88</w:t>
            </w:r>
            <w:r w:rsidRPr="00E44844">
              <w:rPr>
                <w:rFonts w:ascii="Garamond" w:eastAsia="Times New Roman" w:hAnsi="Garamond" w:cs="Times New Roman"/>
                <w:color w:val="333333"/>
                <w:sz w:val="24"/>
                <w:szCs w:val="24"/>
              </w:rPr>
              <w:t>%</w:t>
            </w:r>
          </w:p>
        </w:tc>
      </w:tr>
      <w:tr w:rsidR="00C77336" w14:paraId="30499B75" w14:textId="77777777" w:rsidTr="00AE0ED1">
        <w:tc>
          <w:tcPr>
            <w:tcW w:w="7555" w:type="dxa"/>
          </w:tcPr>
          <w:p w14:paraId="2A7B8AAC" w14:textId="000141C9" w:rsidR="00C77336" w:rsidRPr="00E44844" w:rsidRDefault="00A86DC0" w:rsidP="00AE0ED1">
            <w:pPr>
              <w:rPr>
                <w:rFonts w:ascii="Garamond" w:eastAsia="Times New Roman" w:hAnsi="Garamond" w:cs="Times New Roman"/>
                <w:color w:val="333333"/>
                <w:sz w:val="24"/>
                <w:szCs w:val="24"/>
              </w:rPr>
            </w:pPr>
            <w:r w:rsidRPr="00B92DF4">
              <w:rPr>
                <w:rFonts w:ascii="Garamond" w:eastAsia="Times New Roman" w:hAnsi="Garamond" w:cs="Times New Roman"/>
                <w:b/>
                <w:bCs/>
                <w:i/>
                <w:iCs/>
                <w:color w:val="333333"/>
                <w:sz w:val="24"/>
                <w:szCs w:val="24"/>
              </w:rPr>
              <w:t>No</w:t>
            </w:r>
            <w:r w:rsidRPr="00B92DF4">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 </w:t>
            </w:r>
            <w:r w:rsidR="00B53041">
              <w:rPr>
                <w:rFonts w:ascii="Garamond" w:eastAsia="Times New Roman" w:hAnsi="Garamond" w:cs="Times New Roman"/>
                <w:color w:val="333333"/>
                <w:sz w:val="24"/>
                <w:szCs w:val="24"/>
              </w:rPr>
              <w:t>t</w:t>
            </w:r>
            <w:r w:rsidR="00C77336" w:rsidRPr="00E44844">
              <w:rPr>
                <w:rFonts w:ascii="Garamond" w:eastAsia="Times New Roman" w:hAnsi="Garamond" w:cs="Times New Roman"/>
                <w:color w:val="333333"/>
                <w:sz w:val="24"/>
                <w:szCs w:val="24"/>
              </w:rPr>
              <w:t xml:space="preserve">he </w:t>
            </w:r>
            <w:r w:rsidR="00B53041">
              <w:rPr>
                <w:rFonts w:ascii="Garamond" w:eastAsia="Times New Roman" w:hAnsi="Garamond" w:cs="Times New Roman"/>
                <w:color w:val="333333"/>
                <w:sz w:val="24"/>
                <w:szCs w:val="24"/>
              </w:rPr>
              <w:t>c</w:t>
            </w:r>
            <w:r w:rsidR="00C77336" w:rsidRPr="00E44844">
              <w:rPr>
                <w:rFonts w:ascii="Garamond" w:eastAsia="Times New Roman" w:hAnsi="Garamond" w:cs="Times New Roman"/>
                <w:color w:val="333333"/>
                <w:sz w:val="24"/>
                <w:szCs w:val="24"/>
              </w:rPr>
              <w:t xml:space="preserve">ourt </w:t>
            </w:r>
            <w:r w:rsidR="00B53041">
              <w:rPr>
                <w:rFonts w:ascii="Garamond" w:eastAsia="Times New Roman" w:hAnsi="Garamond" w:cs="Times New Roman"/>
                <w:color w:val="333333"/>
                <w:sz w:val="24"/>
                <w:szCs w:val="24"/>
              </w:rPr>
              <w:t>d</w:t>
            </w:r>
            <w:r w:rsidR="00C77336">
              <w:rPr>
                <w:rFonts w:ascii="Garamond" w:eastAsia="Times New Roman" w:hAnsi="Garamond" w:cs="Times New Roman"/>
                <w:color w:val="333333"/>
                <w:sz w:val="24"/>
                <w:szCs w:val="24"/>
              </w:rPr>
              <w:t xml:space="preserve">id </w:t>
            </w:r>
            <w:r w:rsidR="00B53041">
              <w:rPr>
                <w:rFonts w:ascii="Garamond" w:eastAsia="Times New Roman" w:hAnsi="Garamond" w:cs="Times New Roman"/>
                <w:color w:val="333333"/>
                <w:sz w:val="24"/>
                <w:szCs w:val="24"/>
              </w:rPr>
              <w:t>n</w:t>
            </w:r>
            <w:r w:rsidR="00C77336">
              <w:rPr>
                <w:rFonts w:ascii="Garamond" w:eastAsia="Times New Roman" w:hAnsi="Garamond" w:cs="Times New Roman"/>
                <w:color w:val="333333"/>
                <w:sz w:val="24"/>
                <w:szCs w:val="24"/>
              </w:rPr>
              <w:t xml:space="preserve">ot </w:t>
            </w:r>
            <w:r w:rsidR="00B53041">
              <w:rPr>
                <w:rFonts w:ascii="Garamond" w:eastAsia="Times New Roman" w:hAnsi="Garamond" w:cs="Times New Roman"/>
                <w:color w:val="333333"/>
                <w:sz w:val="24"/>
                <w:szCs w:val="24"/>
              </w:rPr>
              <w:t>c</w:t>
            </w:r>
            <w:r w:rsidR="00C77336">
              <w:rPr>
                <w:rFonts w:ascii="Garamond" w:eastAsia="Times New Roman" w:hAnsi="Garamond" w:cs="Times New Roman"/>
                <w:color w:val="333333"/>
                <w:sz w:val="24"/>
                <w:szCs w:val="24"/>
              </w:rPr>
              <w:t xml:space="preserve">oordinate with </w:t>
            </w:r>
            <w:r w:rsidR="00B53041">
              <w:rPr>
                <w:rFonts w:ascii="Garamond" w:eastAsia="Times New Roman" w:hAnsi="Garamond" w:cs="Times New Roman"/>
                <w:color w:val="333333"/>
                <w:sz w:val="24"/>
                <w:szCs w:val="24"/>
              </w:rPr>
              <w:t>p</w:t>
            </w:r>
            <w:r w:rsidR="00C77336">
              <w:rPr>
                <w:rFonts w:ascii="Garamond" w:eastAsia="Times New Roman" w:hAnsi="Garamond" w:cs="Times New Roman"/>
                <w:color w:val="333333"/>
                <w:sz w:val="24"/>
                <w:szCs w:val="24"/>
              </w:rPr>
              <w:t xml:space="preserve">ublic </w:t>
            </w:r>
            <w:r w:rsidR="00B53041">
              <w:rPr>
                <w:rFonts w:ascii="Garamond" w:eastAsia="Times New Roman" w:hAnsi="Garamond" w:cs="Times New Roman"/>
                <w:color w:val="333333"/>
                <w:sz w:val="24"/>
                <w:szCs w:val="24"/>
              </w:rPr>
              <w:t>h</w:t>
            </w:r>
            <w:r w:rsidR="00C77336">
              <w:rPr>
                <w:rFonts w:ascii="Garamond" w:eastAsia="Times New Roman" w:hAnsi="Garamond" w:cs="Times New Roman"/>
                <w:color w:val="333333"/>
                <w:sz w:val="24"/>
                <w:szCs w:val="24"/>
              </w:rPr>
              <w:t xml:space="preserve">ealth </w:t>
            </w:r>
            <w:r w:rsidR="00B53041">
              <w:rPr>
                <w:rFonts w:ascii="Garamond" w:eastAsia="Times New Roman" w:hAnsi="Garamond" w:cs="Times New Roman"/>
                <w:color w:val="333333"/>
                <w:sz w:val="24"/>
                <w:szCs w:val="24"/>
              </w:rPr>
              <w:t>o</w:t>
            </w:r>
            <w:r w:rsidR="00F469D5">
              <w:rPr>
                <w:rFonts w:ascii="Garamond" w:eastAsia="Times New Roman" w:hAnsi="Garamond" w:cs="Times New Roman"/>
                <w:color w:val="333333"/>
                <w:sz w:val="24"/>
                <w:szCs w:val="24"/>
              </w:rPr>
              <w:t>fficials</w:t>
            </w:r>
          </w:p>
        </w:tc>
        <w:tc>
          <w:tcPr>
            <w:tcW w:w="810" w:type="dxa"/>
          </w:tcPr>
          <w:p w14:paraId="6083B2F6" w14:textId="6685991E" w:rsidR="00C77336" w:rsidRPr="00E44844" w:rsidRDefault="00C77336"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4</w:t>
            </w:r>
          </w:p>
        </w:tc>
        <w:tc>
          <w:tcPr>
            <w:tcW w:w="985" w:type="dxa"/>
          </w:tcPr>
          <w:p w14:paraId="37757656" w14:textId="5F828FF0" w:rsidR="00C77336" w:rsidRPr="00E44844" w:rsidRDefault="00C77336"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w:t>
            </w:r>
            <w:r w:rsidR="00560E5B">
              <w:rPr>
                <w:rFonts w:ascii="Garamond" w:eastAsia="Times New Roman" w:hAnsi="Garamond" w:cs="Times New Roman"/>
                <w:color w:val="333333"/>
                <w:sz w:val="24"/>
                <w:szCs w:val="24"/>
              </w:rPr>
              <w:t>2</w:t>
            </w:r>
            <w:r w:rsidRPr="00E44844">
              <w:rPr>
                <w:rFonts w:ascii="Garamond" w:eastAsia="Times New Roman" w:hAnsi="Garamond" w:cs="Times New Roman"/>
                <w:color w:val="333333"/>
                <w:sz w:val="24"/>
                <w:szCs w:val="24"/>
              </w:rPr>
              <w:t>%</w:t>
            </w:r>
          </w:p>
        </w:tc>
      </w:tr>
    </w:tbl>
    <w:p w14:paraId="4DBB6FD8" w14:textId="2C081CFA" w:rsidR="00FD7219" w:rsidRDefault="00FD7219" w:rsidP="00577593">
      <w:pPr>
        <w:spacing w:after="0" w:line="240" w:lineRule="auto"/>
        <w:rPr>
          <w:rFonts w:ascii="Garamond" w:eastAsia="Times New Roman" w:hAnsi="Garamond" w:cs="Times New Roman"/>
          <w:b/>
          <w:bCs/>
          <w:color w:val="333333"/>
          <w:sz w:val="24"/>
          <w:szCs w:val="24"/>
        </w:rPr>
      </w:pPr>
    </w:p>
    <w:p w14:paraId="4E4C7744" w14:textId="6D936BCA" w:rsidR="0021193F" w:rsidRDefault="0021193F" w:rsidP="00577593">
      <w:pPr>
        <w:spacing w:after="0" w:line="240" w:lineRule="auto"/>
        <w:rPr>
          <w:rFonts w:ascii="Garamond" w:eastAsia="Times New Roman" w:hAnsi="Garamond" w:cs="Times New Roman"/>
          <w:b/>
          <w:bCs/>
          <w:color w:val="333333"/>
          <w:sz w:val="24"/>
          <w:szCs w:val="24"/>
        </w:rPr>
      </w:pPr>
      <w:r>
        <w:rPr>
          <w:rFonts w:ascii="Garamond" w:eastAsia="Times New Roman" w:hAnsi="Garamond" w:cs="Times New Roman"/>
          <w:b/>
          <w:bCs/>
          <w:color w:val="333333"/>
          <w:sz w:val="24"/>
          <w:szCs w:val="24"/>
        </w:rPr>
        <w:t xml:space="preserve">Additional </w:t>
      </w:r>
      <w:r w:rsidR="00B53041">
        <w:rPr>
          <w:rFonts w:ascii="Garamond" w:eastAsia="Times New Roman" w:hAnsi="Garamond" w:cs="Times New Roman"/>
          <w:b/>
          <w:bCs/>
          <w:color w:val="333333"/>
          <w:sz w:val="24"/>
          <w:szCs w:val="24"/>
        </w:rPr>
        <w:t xml:space="preserve">Respondent </w:t>
      </w:r>
      <w:r>
        <w:rPr>
          <w:rFonts w:ascii="Garamond" w:eastAsia="Times New Roman" w:hAnsi="Garamond" w:cs="Times New Roman"/>
          <w:b/>
          <w:bCs/>
          <w:color w:val="333333"/>
          <w:sz w:val="24"/>
          <w:szCs w:val="24"/>
        </w:rPr>
        <w:t>Comments:</w:t>
      </w:r>
    </w:p>
    <w:p w14:paraId="4D831220" w14:textId="165C065E" w:rsidR="0021193F" w:rsidRPr="0021193F" w:rsidRDefault="0021193F" w:rsidP="0021193F">
      <w:pPr>
        <w:pStyle w:val="ListParagraph"/>
        <w:numPr>
          <w:ilvl w:val="0"/>
          <w:numId w:val="4"/>
        </w:numPr>
        <w:spacing w:after="0" w:line="240" w:lineRule="auto"/>
        <w:ind w:left="36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The Court </w:t>
      </w:r>
      <w:r w:rsidR="00A2053A">
        <w:rPr>
          <w:rFonts w:ascii="Garamond" w:eastAsia="Times New Roman" w:hAnsi="Garamond" w:cs="Times New Roman"/>
          <w:color w:val="333333"/>
          <w:sz w:val="24"/>
          <w:szCs w:val="24"/>
        </w:rPr>
        <w:t xml:space="preserve">has </w:t>
      </w:r>
      <w:r w:rsidRPr="0021193F">
        <w:rPr>
          <w:rFonts w:ascii="Garamond" w:eastAsia="Times New Roman" w:hAnsi="Garamond" w:cs="Times New Roman"/>
          <w:color w:val="333333"/>
          <w:sz w:val="24"/>
          <w:szCs w:val="24"/>
        </w:rPr>
        <w:t>follow</w:t>
      </w:r>
      <w:r w:rsidR="00A2053A">
        <w:rPr>
          <w:rFonts w:ascii="Garamond" w:eastAsia="Times New Roman" w:hAnsi="Garamond" w:cs="Times New Roman"/>
          <w:color w:val="333333"/>
          <w:sz w:val="24"/>
          <w:szCs w:val="24"/>
        </w:rPr>
        <w:t>ed</w:t>
      </w:r>
      <w:r w:rsidRPr="0021193F">
        <w:rPr>
          <w:rFonts w:ascii="Garamond" w:eastAsia="Times New Roman" w:hAnsi="Garamond" w:cs="Times New Roman"/>
          <w:color w:val="333333"/>
          <w:sz w:val="24"/>
          <w:szCs w:val="24"/>
        </w:rPr>
        <w:t xml:space="preserve"> the health department's guidelines for close contact, potential symptoms, and positive test results.</w:t>
      </w:r>
    </w:p>
    <w:p w14:paraId="4FD86C6A" w14:textId="3EFF93AF" w:rsidR="00E366CE" w:rsidRPr="00C77336" w:rsidRDefault="00E366CE" w:rsidP="00E366CE">
      <w:pPr>
        <w:spacing w:after="0" w:line="240" w:lineRule="auto"/>
        <w:rPr>
          <w:rFonts w:ascii="Garamond" w:eastAsia="Times New Roman" w:hAnsi="Garamond" w:cs="Times New Roman"/>
          <w:color w:val="333333"/>
          <w:sz w:val="24"/>
          <w:szCs w:val="24"/>
        </w:rPr>
      </w:pPr>
    </w:p>
    <w:tbl>
      <w:tblPr>
        <w:tblStyle w:val="TableGrid"/>
        <w:tblW w:w="0" w:type="auto"/>
        <w:tblLook w:val="04A0" w:firstRow="1" w:lastRow="0" w:firstColumn="1" w:lastColumn="0" w:noHBand="0" w:noVBand="1"/>
      </w:tblPr>
      <w:tblGrid>
        <w:gridCol w:w="7555"/>
        <w:gridCol w:w="810"/>
        <w:gridCol w:w="985"/>
      </w:tblGrid>
      <w:tr w:rsidR="00DB1E02" w14:paraId="4F7D7E1A" w14:textId="77777777" w:rsidTr="009174B7">
        <w:tc>
          <w:tcPr>
            <w:tcW w:w="9350" w:type="dxa"/>
            <w:gridSpan w:val="3"/>
            <w:shd w:val="clear" w:color="auto" w:fill="002060"/>
          </w:tcPr>
          <w:p w14:paraId="29EBA09D" w14:textId="3A9D9144" w:rsidR="00DB1E02" w:rsidRPr="009174B7" w:rsidRDefault="00DB1E02" w:rsidP="009174B7">
            <w:pPr>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pPr>
            <w:r w:rsidRPr="009174B7">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 xml:space="preserve">Did Your Court Coordinate </w:t>
            </w:r>
            <w:r w:rsidR="00CC20B7">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w</w:t>
            </w:r>
            <w:r w:rsidRPr="009174B7">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ith Other Agencies in the Court Facility in Making Operational Decisions?</w:t>
            </w:r>
          </w:p>
        </w:tc>
      </w:tr>
      <w:tr w:rsidR="00A2053A" w14:paraId="38061070" w14:textId="77777777" w:rsidTr="006E051D">
        <w:tc>
          <w:tcPr>
            <w:tcW w:w="9350" w:type="dxa"/>
            <w:gridSpan w:val="3"/>
          </w:tcPr>
          <w:p w14:paraId="2A451A13" w14:textId="24F3BBD6" w:rsidR="00A2053A" w:rsidRDefault="00A2053A" w:rsidP="00A2053A">
            <w:pPr>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This question assumes that in many instances, the Court </w:t>
            </w:r>
            <w:r w:rsidRPr="00C77336">
              <w:rPr>
                <w:rFonts w:ascii="Garamond" w:eastAsia="Times New Roman" w:hAnsi="Garamond" w:cs="Times New Roman"/>
                <w:color w:val="333333"/>
                <w:sz w:val="24"/>
                <w:szCs w:val="24"/>
              </w:rPr>
              <w:t xml:space="preserve">may </w:t>
            </w:r>
            <w:r>
              <w:rPr>
                <w:rFonts w:ascii="Garamond" w:eastAsia="Times New Roman" w:hAnsi="Garamond" w:cs="Times New Roman"/>
                <w:color w:val="333333"/>
                <w:sz w:val="24"/>
                <w:szCs w:val="24"/>
              </w:rPr>
              <w:t>be a tenant in a multi</w:t>
            </w:r>
            <w:r w:rsidR="007476D5">
              <w:rPr>
                <w:rFonts w:ascii="Garamond" w:eastAsia="Times New Roman" w:hAnsi="Garamond" w:cs="Times New Roman"/>
                <w:color w:val="333333"/>
                <w:sz w:val="24"/>
                <w:szCs w:val="24"/>
              </w:rPr>
              <w:t>-</w:t>
            </w:r>
            <w:r>
              <w:rPr>
                <w:rFonts w:ascii="Garamond" w:eastAsia="Times New Roman" w:hAnsi="Garamond" w:cs="Times New Roman"/>
                <w:color w:val="333333"/>
                <w:sz w:val="24"/>
                <w:szCs w:val="24"/>
              </w:rPr>
              <w:t>use facility</w:t>
            </w:r>
            <w:r w:rsidRPr="00C77336">
              <w:rPr>
                <w:rFonts w:ascii="Garamond" w:eastAsia="Times New Roman" w:hAnsi="Garamond" w:cs="Times New Roman"/>
                <w:color w:val="333333"/>
                <w:sz w:val="24"/>
                <w:szCs w:val="24"/>
              </w:rPr>
              <w:t>.</w:t>
            </w:r>
          </w:p>
        </w:tc>
      </w:tr>
      <w:tr w:rsidR="00E366CE" w14:paraId="6A0CBB5D" w14:textId="77777777" w:rsidTr="00AE0ED1">
        <w:tc>
          <w:tcPr>
            <w:tcW w:w="7555" w:type="dxa"/>
          </w:tcPr>
          <w:p w14:paraId="3CC4095B" w14:textId="597F5A77" w:rsidR="00E366CE" w:rsidRPr="002F6979" w:rsidRDefault="00E366CE" w:rsidP="00AE0ED1">
            <w:pPr>
              <w:rPr>
                <w:rFonts w:ascii="Garamond" w:eastAsia="Times New Roman" w:hAnsi="Garamond" w:cs="Times New Roman"/>
                <w:color w:val="333333"/>
                <w:sz w:val="24"/>
                <w:szCs w:val="24"/>
              </w:rPr>
            </w:pPr>
            <w:r w:rsidRPr="00B92DF4">
              <w:rPr>
                <w:rFonts w:ascii="Garamond" w:eastAsia="Times New Roman" w:hAnsi="Garamond" w:cs="Times New Roman"/>
                <w:b/>
                <w:bCs/>
                <w:i/>
                <w:iCs/>
                <w:color w:val="333333"/>
                <w:sz w:val="24"/>
                <w:szCs w:val="24"/>
              </w:rPr>
              <w:t>Yes</w:t>
            </w:r>
            <w:r>
              <w:rPr>
                <w:rFonts w:ascii="Garamond" w:eastAsia="Times New Roman" w:hAnsi="Garamond" w:cs="Times New Roman"/>
                <w:color w:val="333333"/>
                <w:sz w:val="24"/>
                <w:szCs w:val="24"/>
              </w:rPr>
              <w:t xml:space="preserve"> </w:t>
            </w:r>
            <w:r w:rsidR="00B92DF4">
              <w:rPr>
                <w:rFonts w:ascii="Garamond" w:eastAsia="Times New Roman" w:hAnsi="Garamond" w:cs="Times New Roman"/>
                <w:color w:val="333333"/>
                <w:sz w:val="24"/>
                <w:szCs w:val="24"/>
              </w:rPr>
              <w:t xml:space="preserve">- </w:t>
            </w:r>
            <w:r w:rsidR="00B53041">
              <w:rPr>
                <w:rFonts w:ascii="Garamond" w:eastAsia="Times New Roman" w:hAnsi="Garamond" w:cs="Times New Roman"/>
                <w:color w:val="333333"/>
                <w:sz w:val="24"/>
                <w:szCs w:val="24"/>
              </w:rPr>
              <w:t>t</w:t>
            </w:r>
            <w:r w:rsidRPr="002F6979">
              <w:rPr>
                <w:rFonts w:ascii="Garamond" w:eastAsia="Times New Roman" w:hAnsi="Garamond" w:cs="Times New Roman"/>
                <w:color w:val="333333"/>
                <w:sz w:val="24"/>
                <w:szCs w:val="24"/>
              </w:rPr>
              <w:t xml:space="preserve">he </w:t>
            </w:r>
            <w:r w:rsidR="00B53041">
              <w:rPr>
                <w:rFonts w:ascii="Garamond" w:eastAsia="Times New Roman" w:hAnsi="Garamond" w:cs="Times New Roman"/>
                <w:color w:val="333333"/>
                <w:sz w:val="24"/>
                <w:szCs w:val="24"/>
              </w:rPr>
              <w:t>c</w:t>
            </w:r>
            <w:r w:rsidRPr="002F6979">
              <w:rPr>
                <w:rFonts w:ascii="Garamond" w:eastAsia="Times New Roman" w:hAnsi="Garamond" w:cs="Times New Roman"/>
                <w:color w:val="333333"/>
                <w:sz w:val="24"/>
                <w:szCs w:val="24"/>
              </w:rPr>
              <w:t xml:space="preserve">ourt </w:t>
            </w:r>
            <w:r w:rsidR="00B53041">
              <w:rPr>
                <w:rFonts w:ascii="Garamond" w:eastAsia="Times New Roman" w:hAnsi="Garamond" w:cs="Times New Roman"/>
                <w:color w:val="333333"/>
                <w:sz w:val="24"/>
                <w:szCs w:val="24"/>
              </w:rPr>
              <w:t>c</w:t>
            </w:r>
            <w:r>
              <w:rPr>
                <w:rFonts w:ascii="Garamond" w:eastAsia="Times New Roman" w:hAnsi="Garamond" w:cs="Times New Roman"/>
                <w:color w:val="333333"/>
                <w:sz w:val="24"/>
                <w:szCs w:val="24"/>
              </w:rPr>
              <w:t xml:space="preserve">oordinated with </w:t>
            </w:r>
            <w:r w:rsidR="00B53041">
              <w:rPr>
                <w:rFonts w:ascii="Garamond" w:eastAsia="Times New Roman" w:hAnsi="Garamond" w:cs="Times New Roman"/>
                <w:color w:val="333333"/>
                <w:sz w:val="24"/>
                <w:szCs w:val="24"/>
              </w:rPr>
              <w:t>o</w:t>
            </w:r>
            <w:r>
              <w:rPr>
                <w:rFonts w:ascii="Garamond" w:eastAsia="Times New Roman" w:hAnsi="Garamond" w:cs="Times New Roman"/>
                <w:color w:val="333333"/>
                <w:sz w:val="24"/>
                <w:szCs w:val="24"/>
              </w:rPr>
              <w:t xml:space="preserve">ther </w:t>
            </w:r>
            <w:r w:rsidR="00B53041">
              <w:rPr>
                <w:rFonts w:ascii="Garamond" w:eastAsia="Times New Roman" w:hAnsi="Garamond" w:cs="Times New Roman"/>
                <w:color w:val="333333"/>
                <w:sz w:val="24"/>
                <w:szCs w:val="24"/>
              </w:rPr>
              <w:t>a</w:t>
            </w:r>
            <w:r>
              <w:rPr>
                <w:rFonts w:ascii="Garamond" w:eastAsia="Times New Roman" w:hAnsi="Garamond" w:cs="Times New Roman"/>
                <w:color w:val="333333"/>
                <w:sz w:val="24"/>
                <w:szCs w:val="24"/>
              </w:rPr>
              <w:t xml:space="preserve">gencies </w:t>
            </w:r>
            <w:r w:rsidR="00D0077D">
              <w:rPr>
                <w:rFonts w:ascii="Garamond" w:eastAsia="Times New Roman" w:hAnsi="Garamond" w:cs="Times New Roman"/>
                <w:color w:val="333333"/>
                <w:sz w:val="24"/>
                <w:szCs w:val="24"/>
              </w:rPr>
              <w:t>with</w:t>
            </w:r>
            <w:r>
              <w:rPr>
                <w:rFonts w:ascii="Garamond" w:eastAsia="Times New Roman" w:hAnsi="Garamond" w:cs="Times New Roman"/>
                <w:color w:val="333333"/>
                <w:sz w:val="24"/>
                <w:szCs w:val="24"/>
              </w:rPr>
              <w:t xml:space="preserve">in the </w:t>
            </w:r>
            <w:r w:rsidR="00B53041">
              <w:rPr>
                <w:rFonts w:ascii="Garamond" w:eastAsia="Times New Roman" w:hAnsi="Garamond" w:cs="Times New Roman"/>
                <w:color w:val="333333"/>
                <w:sz w:val="24"/>
                <w:szCs w:val="24"/>
              </w:rPr>
              <w:t>f</w:t>
            </w:r>
            <w:r>
              <w:rPr>
                <w:rFonts w:ascii="Garamond" w:eastAsia="Times New Roman" w:hAnsi="Garamond" w:cs="Times New Roman"/>
                <w:color w:val="333333"/>
                <w:sz w:val="24"/>
                <w:szCs w:val="24"/>
              </w:rPr>
              <w:t>acility</w:t>
            </w:r>
          </w:p>
        </w:tc>
        <w:tc>
          <w:tcPr>
            <w:tcW w:w="810" w:type="dxa"/>
          </w:tcPr>
          <w:p w14:paraId="47A7C2A6" w14:textId="783EB896" w:rsidR="00E366CE" w:rsidRPr="00E44844" w:rsidRDefault="00102DD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3</w:t>
            </w:r>
            <w:r w:rsidR="00CF1A57">
              <w:rPr>
                <w:rFonts w:ascii="Garamond" w:eastAsia="Times New Roman" w:hAnsi="Garamond" w:cs="Times New Roman"/>
                <w:color w:val="333333"/>
                <w:sz w:val="24"/>
                <w:szCs w:val="24"/>
              </w:rPr>
              <w:t>3</w:t>
            </w:r>
          </w:p>
        </w:tc>
        <w:tc>
          <w:tcPr>
            <w:tcW w:w="985" w:type="dxa"/>
          </w:tcPr>
          <w:p w14:paraId="09E324F0" w14:textId="412925E0" w:rsidR="00E366CE" w:rsidRPr="00E44844" w:rsidRDefault="00102DD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97</w:t>
            </w:r>
            <w:r w:rsidR="00E366CE" w:rsidRPr="00E44844">
              <w:rPr>
                <w:rFonts w:ascii="Garamond" w:eastAsia="Times New Roman" w:hAnsi="Garamond" w:cs="Times New Roman"/>
                <w:color w:val="333333"/>
                <w:sz w:val="24"/>
                <w:szCs w:val="24"/>
              </w:rPr>
              <w:t>%</w:t>
            </w:r>
          </w:p>
        </w:tc>
      </w:tr>
      <w:tr w:rsidR="00E366CE" w14:paraId="4C0D5940" w14:textId="77777777" w:rsidTr="00AE0ED1">
        <w:tc>
          <w:tcPr>
            <w:tcW w:w="7555" w:type="dxa"/>
          </w:tcPr>
          <w:p w14:paraId="057CD720" w14:textId="72EC2F73" w:rsidR="00E366CE" w:rsidRPr="00E44844" w:rsidRDefault="00E366CE" w:rsidP="00AE0ED1">
            <w:pPr>
              <w:rPr>
                <w:rFonts w:ascii="Garamond" w:eastAsia="Times New Roman" w:hAnsi="Garamond" w:cs="Times New Roman"/>
                <w:color w:val="333333"/>
                <w:sz w:val="24"/>
                <w:szCs w:val="24"/>
              </w:rPr>
            </w:pPr>
            <w:r w:rsidRPr="00B92DF4">
              <w:rPr>
                <w:rFonts w:ascii="Garamond" w:eastAsia="Times New Roman" w:hAnsi="Garamond" w:cs="Times New Roman"/>
                <w:b/>
                <w:bCs/>
                <w:i/>
                <w:iCs/>
                <w:color w:val="333333"/>
                <w:sz w:val="24"/>
                <w:szCs w:val="24"/>
              </w:rPr>
              <w:t>No</w:t>
            </w:r>
            <w:r w:rsidR="00B92DF4">
              <w:rPr>
                <w:rFonts w:ascii="Garamond" w:eastAsia="Times New Roman" w:hAnsi="Garamond" w:cs="Times New Roman"/>
                <w:b/>
                <w:bCs/>
                <w:i/>
                <w:iCs/>
                <w:color w:val="333333"/>
                <w:sz w:val="24"/>
                <w:szCs w:val="24"/>
              </w:rPr>
              <w:t xml:space="preserve"> </w:t>
            </w:r>
            <w:r w:rsidR="00B92DF4">
              <w:rPr>
                <w:rFonts w:ascii="Garamond" w:eastAsia="Times New Roman" w:hAnsi="Garamond" w:cs="Times New Roman"/>
                <w:color w:val="333333"/>
                <w:sz w:val="24"/>
                <w:szCs w:val="24"/>
              </w:rPr>
              <w:t>- t</w:t>
            </w:r>
            <w:r w:rsidRPr="00E44844">
              <w:rPr>
                <w:rFonts w:ascii="Garamond" w:eastAsia="Times New Roman" w:hAnsi="Garamond" w:cs="Times New Roman"/>
                <w:color w:val="333333"/>
                <w:sz w:val="24"/>
                <w:szCs w:val="24"/>
              </w:rPr>
              <w:t xml:space="preserve">he </w:t>
            </w:r>
            <w:r w:rsidR="00B53041">
              <w:rPr>
                <w:rFonts w:ascii="Garamond" w:eastAsia="Times New Roman" w:hAnsi="Garamond" w:cs="Times New Roman"/>
                <w:color w:val="333333"/>
                <w:sz w:val="24"/>
                <w:szCs w:val="24"/>
              </w:rPr>
              <w:t>c</w:t>
            </w:r>
            <w:r w:rsidRPr="00E44844">
              <w:rPr>
                <w:rFonts w:ascii="Garamond" w:eastAsia="Times New Roman" w:hAnsi="Garamond" w:cs="Times New Roman"/>
                <w:color w:val="333333"/>
                <w:sz w:val="24"/>
                <w:szCs w:val="24"/>
              </w:rPr>
              <w:t xml:space="preserve">ourt </w:t>
            </w:r>
            <w:r w:rsidR="00B53041">
              <w:rPr>
                <w:rFonts w:ascii="Garamond" w:eastAsia="Times New Roman" w:hAnsi="Garamond" w:cs="Times New Roman"/>
                <w:color w:val="333333"/>
                <w:sz w:val="24"/>
                <w:szCs w:val="24"/>
              </w:rPr>
              <w:t>d</w:t>
            </w:r>
            <w:r>
              <w:rPr>
                <w:rFonts w:ascii="Garamond" w:eastAsia="Times New Roman" w:hAnsi="Garamond" w:cs="Times New Roman"/>
                <w:color w:val="333333"/>
                <w:sz w:val="24"/>
                <w:szCs w:val="24"/>
              </w:rPr>
              <w:t xml:space="preserve">id </w:t>
            </w:r>
            <w:r w:rsidR="00B53041">
              <w:rPr>
                <w:rFonts w:ascii="Garamond" w:eastAsia="Times New Roman" w:hAnsi="Garamond" w:cs="Times New Roman"/>
                <w:color w:val="333333"/>
                <w:sz w:val="24"/>
                <w:szCs w:val="24"/>
              </w:rPr>
              <w:t>n</w:t>
            </w:r>
            <w:r>
              <w:rPr>
                <w:rFonts w:ascii="Garamond" w:eastAsia="Times New Roman" w:hAnsi="Garamond" w:cs="Times New Roman"/>
                <w:color w:val="333333"/>
                <w:sz w:val="24"/>
                <w:szCs w:val="24"/>
              </w:rPr>
              <w:t xml:space="preserve">ot </w:t>
            </w:r>
            <w:r w:rsidR="00B53041">
              <w:rPr>
                <w:rFonts w:ascii="Garamond" w:eastAsia="Times New Roman" w:hAnsi="Garamond" w:cs="Times New Roman"/>
                <w:color w:val="333333"/>
                <w:sz w:val="24"/>
                <w:szCs w:val="24"/>
              </w:rPr>
              <w:t>c</w:t>
            </w:r>
            <w:r>
              <w:rPr>
                <w:rFonts w:ascii="Garamond" w:eastAsia="Times New Roman" w:hAnsi="Garamond" w:cs="Times New Roman"/>
                <w:color w:val="333333"/>
                <w:sz w:val="24"/>
                <w:szCs w:val="24"/>
              </w:rPr>
              <w:t xml:space="preserve">oordinate with </w:t>
            </w:r>
            <w:r w:rsidR="00B53041">
              <w:rPr>
                <w:rFonts w:ascii="Garamond" w:eastAsia="Times New Roman" w:hAnsi="Garamond" w:cs="Times New Roman"/>
                <w:color w:val="333333"/>
                <w:sz w:val="24"/>
                <w:szCs w:val="24"/>
              </w:rPr>
              <w:t>o</w:t>
            </w:r>
            <w:r>
              <w:rPr>
                <w:rFonts w:ascii="Garamond" w:eastAsia="Times New Roman" w:hAnsi="Garamond" w:cs="Times New Roman"/>
                <w:color w:val="333333"/>
                <w:sz w:val="24"/>
                <w:szCs w:val="24"/>
              </w:rPr>
              <w:t xml:space="preserve">ther </w:t>
            </w:r>
            <w:r w:rsidR="00B53041">
              <w:rPr>
                <w:rFonts w:ascii="Garamond" w:eastAsia="Times New Roman" w:hAnsi="Garamond" w:cs="Times New Roman"/>
                <w:color w:val="333333"/>
                <w:sz w:val="24"/>
                <w:szCs w:val="24"/>
              </w:rPr>
              <w:t>a</w:t>
            </w:r>
            <w:r>
              <w:rPr>
                <w:rFonts w:ascii="Garamond" w:eastAsia="Times New Roman" w:hAnsi="Garamond" w:cs="Times New Roman"/>
                <w:color w:val="333333"/>
                <w:sz w:val="24"/>
                <w:szCs w:val="24"/>
              </w:rPr>
              <w:t xml:space="preserve">gencies </w:t>
            </w:r>
            <w:r w:rsidR="00D0077D">
              <w:rPr>
                <w:rFonts w:ascii="Garamond" w:eastAsia="Times New Roman" w:hAnsi="Garamond" w:cs="Times New Roman"/>
                <w:color w:val="333333"/>
                <w:sz w:val="24"/>
                <w:szCs w:val="24"/>
              </w:rPr>
              <w:t>with</w:t>
            </w:r>
            <w:r>
              <w:rPr>
                <w:rFonts w:ascii="Garamond" w:eastAsia="Times New Roman" w:hAnsi="Garamond" w:cs="Times New Roman"/>
                <w:color w:val="333333"/>
                <w:sz w:val="24"/>
                <w:szCs w:val="24"/>
              </w:rPr>
              <w:t xml:space="preserve">in the </w:t>
            </w:r>
            <w:r w:rsidR="00B53041">
              <w:rPr>
                <w:rFonts w:ascii="Garamond" w:eastAsia="Times New Roman" w:hAnsi="Garamond" w:cs="Times New Roman"/>
                <w:color w:val="333333"/>
                <w:sz w:val="24"/>
                <w:szCs w:val="24"/>
              </w:rPr>
              <w:t>f</w:t>
            </w:r>
            <w:r>
              <w:rPr>
                <w:rFonts w:ascii="Garamond" w:eastAsia="Times New Roman" w:hAnsi="Garamond" w:cs="Times New Roman"/>
                <w:color w:val="333333"/>
                <w:sz w:val="24"/>
                <w:szCs w:val="24"/>
              </w:rPr>
              <w:t>acility</w:t>
            </w:r>
          </w:p>
        </w:tc>
        <w:tc>
          <w:tcPr>
            <w:tcW w:w="810" w:type="dxa"/>
          </w:tcPr>
          <w:p w14:paraId="21558F2A" w14:textId="04A0CE14" w:rsidR="00E366CE" w:rsidRPr="00E44844" w:rsidRDefault="00102DD0"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w:t>
            </w:r>
          </w:p>
        </w:tc>
        <w:tc>
          <w:tcPr>
            <w:tcW w:w="985" w:type="dxa"/>
          </w:tcPr>
          <w:p w14:paraId="6A61FBFF" w14:textId="280E7D94" w:rsidR="00E366CE" w:rsidRPr="00E44844" w:rsidRDefault="00E366CE"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3</w:t>
            </w:r>
            <w:r w:rsidRPr="00E44844">
              <w:rPr>
                <w:rFonts w:ascii="Garamond" w:eastAsia="Times New Roman" w:hAnsi="Garamond" w:cs="Times New Roman"/>
                <w:color w:val="333333"/>
                <w:sz w:val="24"/>
                <w:szCs w:val="24"/>
              </w:rPr>
              <w:t>%</w:t>
            </w:r>
          </w:p>
        </w:tc>
      </w:tr>
    </w:tbl>
    <w:p w14:paraId="070E78A3" w14:textId="7FB03E0F" w:rsidR="0092798A" w:rsidRPr="0092798A" w:rsidRDefault="0092798A" w:rsidP="00234852">
      <w:pPr>
        <w:spacing w:after="0" w:line="240" w:lineRule="auto"/>
        <w:rPr>
          <w:rFonts w:ascii="Garamond" w:eastAsia="Times New Roman" w:hAnsi="Garamond" w:cs="Times New Roman"/>
          <w:color w:val="333333"/>
          <w:sz w:val="24"/>
          <w:szCs w:val="24"/>
        </w:rPr>
      </w:pPr>
    </w:p>
    <w:tbl>
      <w:tblPr>
        <w:tblStyle w:val="TableGrid"/>
        <w:tblW w:w="0" w:type="auto"/>
        <w:tblLook w:val="04A0" w:firstRow="1" w:lastRow="0" w:firstColumn="1" w:lastColumn="0" w:noHBand="0" w:noVBand="1"/>
      </w:tblPr>
      <w:tblGrid>
        <w:gridCol w:w="7555"/>
        <w:gridCol w:w="810"/>
        <w:gridCol w:w="985"/>
      </w:tblGrid>
      <w:tr w:rsidR="00DB1E02" w14:paraId="63B7400F" w14:textId="77777777" w:rsidTr="009174B7">
        <w:tc>
          <w:tcPr>
            <w:tcW w:w="9350" w:type="dxa"/>
            <w:gridSpan w:val="3"/>
            <w:shd w:val="clear" w:color="auto" w:fill="002060"/>
          </w:tcPr>
          <w:p w14:paraId="393C91EF" w14:textId="2C2482D1" w:rsidR="00DB1E02" w:rsidRDefault="00DB1E02" w:rsidP="00DB1E02">
            <w:pPr>
              <w:rPr>
                <w:rFonts w:ascii="Garamond" w:eastAsia="Times New Roman" w:hAnsi="Garamond" w:cs="Times New Roman"/>
                <w:color w:val="333333"/>
                <w:sz w:val="24"/>
                <w:szCs w:val="24"/>
              </w:rPr>
            </w:pPr>
            <w:r w:rsidRPr="009174B7">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Does Your Court Require Employees to Be Periodically Tested Before Coming to Work?</w:t>
            </w:r>
          </w:p>
        </w:tc>
      </w:tr>
      <w:tr w:rsidR="00DB1E02" w14:paraId="140931D5" w14:textId="77777777" w:rsidTr="006E051D">
        <w:tc>
          <w:tcPr>
            <w:tcW w:w="9350" w:type="dxa"/>
            <w:gridSpan w:val="3"/>
          </w:tcPr>
          <w:p w14:paraId="0071424D" w14:textId="2DEDFE61" w:rsidR="00DB1E02" w:rsidRDefault="00B92DF4" w:rsidP="00DB1E02">
            <w:pPr>
              <w:rPr>
                <w:rFonts w:ascii="Garamond" w:eastAsia="Times New Roman" w:hAnsi="Garamond" w:cs="Times New Roman"/>
                <w:color w:val="333333"/>
                <w:sz w:val="24"/>
                <w:szCs w:val="24"/>
              </w:rPr>
            </w:pPr>
            <w:r>
              <w:rPr>
                <w:rFonts w:ascii="Garamond" w:eastAsia="Times New Roman" w:hAnsi="Garamond" w:cs="Times New Roman"/>
                <w:color w:val="333333"/>
                <w:sz w:val="24"/>
                <w:szCs w:val="24"/>
              </w:rPr>
              <w:t>As stated, t</w:t>
            </w:r>
            <w:r w:rsidR="00DB1E02" w:rsidRPr="0092798A">
              <w:rPr>
                <w:rFonts w:ascii="Garamond" w:eastAsia="Times New Roman" w:hAnsi="Garamond" w:cs="Times New Roman"/>
                <w:color w:val="333333"/>
                <w:sz w:val="24"/>
                <w:szCs w:val="24"/>
              </w:rPr>
              <w:t xml:space="preserve">his is an interesting </w:t>
            </w:r>
            <w:r>
              <w:rPr>
                <w:rFonts w:ascii="Garamond" w:eastAsia="Times New Roman" w:hAnsi="Garamond" w:cs="Times New Roman"/>
                <w:color w:val="333333"/>
                <w:sz w:val="24"/>
                <w:szCs w:val="24"/>
              </w:rPr>
              <w:t xml:space="preserve">ethical </w:t>
            </w:r>
            <w:r w:rsidR="00DB1E02" w:rsidRPr="0092798A">
              <w:rPr>
                <w:rFonts w:ascii="Garamond" w:eastAsia="Times New Roman" w:hAnsi="Garamond" w:cs="Times New Roman"/>
                <w:color w:val="333333"/>
                <w:sz w:val="24"/>
                <w:szCs w:val="24"/>
              </w:rPr>
              <w:t>question since</w:t>
            </w:r>
            <w:r w:rsidR="00A2053A">
              <w:rPr>
                <w:rFonts w:ascii="Garamond" w:eastAsia="Times New Roman" w:hAnsi="Garamond" w:cs="Times New Roman"/>
                <w:color w:val="333333"/>
                <w:sz w:val="24"/>
                <w:szCs w:val="24"/>
              </w:rPr>
              <w:t xml:space="preserve"> t</w:t>
            </w:r>
            <w:r w:rsidR="00DB1E02" w:rsidRPr="0092798A">
              <w:rPr>
                <w:rFonts w:ascii="Garamond" w:eastAsia="Times New Roman" w:hAnsi="Garamond" w:cs="Times New Roman"/>
                <w:color w:val="333333"/>
                <w:sz w:val="24"/>
                <w:szCs w:val="24"/>
              </w:rPr>
              <w:t>he CDC and the Journal of the American Medical Association recently</w:t>
            </w:r>
            <w:r w:rsidR="00DB1E02">
              <w:rPr>
                <w:rFonts w:ascii="Garamond" w:eastAsia="Times New Roman" w:hAnsi="Garamond" w:cs="Times New Roman"/>
                <w:color w:val="333333"/>
                <w:sz w:val="24"/>
                <w:szCs w:val="24"/>
              </w:rPr>
              <w:t xml:space="preserve"> published </w:t>
            </w:r>
            <w:r>
              <w:rPr>
                <w:rFonts w:ascii="Garamond" w:eastAsia="Times New Roman" w:hAnsi="Garamond" w:cs="Times New Roman"/>
                <w:color w:val="333333"/>
                <w:sz w:val="24"/>
                <w:szCs w:val="24"/>
              </w:rPr>
              <w:t xml:space="preserve">models </w:t>
            </w:r>
            <w:r w:rsidR="00DB1E02">
              <w:rPr>
                <w:rFonts w:ascii="Garamond" w:eastAsia="Times New Roman" w:hAnsi="Garamond" w:cs="Times New Roman"/>
                <w:color w:val="333333"/>
                <w:sz w:val="24"/>
                <w:szCs w:val="24"/>
              </w:rPr>
              <w:t xml:space="preserve">that 59% of COVID transmissions come from asymptomatic individuals.  This </w:t>
            </w:r>
            <w:r w:rsidR="00A2053A">
              <w:rPr>
                <w:rFonts w:ascii="Garamond" w:eastAsia="Times New Roman" w:hAnsi="Garamond" w:cs="Times New Roman"/>
                <w:color w:val="333333"/>
                <w:sz w:val="24"/>
                <w:szCs w:val="24"/>
              </w:rPr>
              <w:t xml:space="preserve">implies </w:t>
            </w:r>
            <w:r w:rsidR="00DB1E02">
              <w:rPr>
                <w:rFonts w:ascii="Garamond" w:eastAsia="Times New Roman" w:hAnsi="Garamond" w:cs="Times New Roman"/>
                <w:color w:val="333333"/>
                <w:sz w:val="24"/>
                <w:szCs w:val="24"/>
              </w:rPr>
              <w:t>that the only effective way to accurately identify the spread of COVID is through testing.</w:t>
            </w:r>
            <w:r w:rsidR="00B53041">
              <w:rPr>
                <w:rStyle w:val="FootnoteReference"/>
                <w:rFonts w:ascii="Garamond" w:eastAsia="Times New Roman" w:hAnsi="Garamond" w:cs="Times New Roman"/>
                <w:color w:val="333333"/>
                <w:sz w:val="24"/>
                <w:szCs w:val="24"/>
              </w:rPr>
              <w:footnoteReference w:id="2"/>
            </w:r>
            <w:r w:rsidR="00DB1E02" w:rsidRPr="0092798A">
              <w:rPr>
                <w:rFonts w:ascii="Garamond" w:eastAsia="Times New Roman" w:hAnsi="Garamond" w:cs="Times New Roman"/>
                <w:color w:val="333333"/>
                <w:sz w:val="24"/>
                <w:szCs w:val="24"/>
              </w:rPr>
              <w:t xml:space="preserve">  </w:t>
            </w:r>
          </w:p>
        </w:tc>
      </w:tr>
      <w:tr w:rsidR="00234852" w14:paraId="1DE20DDA" w14:textId="77777777" w:rsidTr="00AE0ED1">
        <w:tc>
          <w:tcPr>
            <w:tcW w:w="7555" w:type="dxa"/>
          </w:tcPr>
          <w:p w14:paraId="179825F4" w14:textId="7837413D" w:rsidR="00234852" w:rsidRPr="00E44844" w:rsidRDefault="00234852" w:rsidP="00AE0ED1">
            <w:pPr>
              <w:rPr>
                <w:rFonts w:ascii="Garamond" w:eastAsia="Times New Roman" w:hAnsi="Garamond" w:cs="Times New Roman"/>
                <w:color w:val="333333"/>
                <w:sz w:val="24"/>
                <w:szCs w:val="24"/>
              </w:rPr>
            </w:pPr>
            <w:r w:rsidRPr="00B92DF4">
              <w:rPr>
                <w:rFonts w:ascii="Garamond" w:eastAsia="Times New Roman" w:hAnsi="Garamond" w:cs="Times New Roman"/>
                <w:b/>
                <w:bCs/>
                <w:i/>
                <w:iCs/>
                <w:color w:val="333333"/>
                <w:sz w:val="24"/>
                <w:szCs w:val="24"/>
              </w:rPr>
              <w:t>No Court</w:t>
            </w:r>
            <w:r w:rsidRPr="00E44844">
              <w:rPr>
                <w:rFonts w:ascii="Garamond" w:eastAsia="Times New Roman" w:hAnsi="Garamond" w:cs="Times New Roman"/>
                <w:color w:val="333333"/>
                <w:sz w:val="24"/>
                <w:szCs w:val="24"/>
              </w:rPr>
              <w:t xml:space="preserve"> </w:t>
            </w:r>
            <w:r w:rsidR="00B92DF4">
              <w:rPr>
                <w:rFonts w:ascii="Garamond" w:eastAsia="Times New Roman" w:hAnsi="Garamond" w:cs="Times New Roman"/>
                <w:color w:val="333333"/>
                <w:sz w:val="24"/>
                <w:szCs w:val="24"/>
              </w:rPr>
              <w:t>s</w:t>
            </w:r>
            <w:r>
              <w:rPr>
                <w:rFonts w:ascii="Garamond" w:eastAsia="Times New Roman" w:hAnsi="Garamond" w:cs="Times New Roman"/>
                <w:color w:val="333333"/>
                <w:sz w:val="24"/>
                <w:szCs w:val="24"/>
              </w:rPr>
              <w:t xml:space="preserve">aid </w:t>
            </w:r>
            <w:r w:rsidR="00B92DF4">
              <w:rPr>
                <w:rFonts w:ascii="Garamond" w:eastAsia="Times New Roman" w:hAnsi="Garamond" w:cs="Times New Roman"/>
                <w:color w:val="333333"/>
                <w:sz w:val="24"/>
                <w:szCs w:val="24"/>
              </w:rPr>
              <w:t>i</w:t>
            </w:r>
            <w:r>
              <w:rPr>
                <w:rFonts w:ascii="Garamond" w:eastAsia="Times New Roman" w:hAnsi="Garamond" w:cs="Times New Roman"/>
                <w:color w:val="333333"/>
                <w:sz w:val="24"/>
                <w:szCs w:val="24"/>
              </w:rPr>
              <w:t xml:space="preserve">t </w:t>
            </w:r>
            <w:r w:rsidR="00B92DF4">
              <w:rPr>
                <w:rFonts w:ascii="Garamond" w:eastAsia="Times New Roman" w:hAnsi="Garamond" w:cs="Times New Roman"/>
                <w:color w:val="333333"/>
                <w:sz w:val="24"/>
                <w:szCs w:val="24"/>
              </w:rPr>
              <w:t>r</w:t>
            </w:r>
            <w:r>
              <w:rPr>
                <w:rFonts w:ascii="Garamond" w:eastAsia="Times New Roman" w:hAnsi="Garamond" w:cs="Times New Roman"/>
                <w:color w:val="333333"/>
                <w:sz w:val="24"/>
                <w:szCs w:val="24"/>
              </w:rPr>
              <w:t xml:space="preserve">equired </w:t>
            </w:r>
            <w:r w:rsidR="00B92DF4">
              <w:rPr>
                <w:rFonts w:ascii="Garamond" w:eastAsia="Times New Roman" w:hAnsi="Garamond" w:cs="Times New Roman"/>
                <w:color w:val="333333"/>
                <w:sz w:val="24"/>
                <w:szCs w:val="24"/>
              </w:rPr>
              <w:t>e</w:t>
            </w:r>
            <w:r>
              <w:rPr>
                <w:rFonts w:ascii="Garamond" w:eastAsia="Times New Roman" w:hAnsi="Garamond" w:cs="Times New Roman"/>
                <w:color w:val="333333"/>
                <w:sz w:val="24"/>
                <w:szCs w:val="24"/>
              </w:rPr>
              <w:t xml:space="preserve">mployees to </w:t>
            </w:r>
            <w:r w:rsidR="00B92DF4">
              <w:rPr>
                <w:rFonts w:ascii="Garamond" w:eastAsia="Times New Roman" w:hAnsi="Garamond" w:cs="Times New Roman"/>
                <w:color w:val="333333"/>
                <w:sz w:val="24"/>
                <w:szCs w:val="24"/>
              </w:rPr>
              <w:t>b</w:t>
            </w:r>
            <w:r>
              <w:rPr>
                <w:rFonts w:ascii="Garamond" w:eastAsia="Times New Roman" w:hAnsi="Garamond" w:cs="Times New Roman"/>
                <w:color w:val="333333"/>
                <w:sz w:val="24"/>
                <w:szCs w:val="24"/>
              </w:rPr>
              <w:t xml:space="preserve">e </w:t>
            </w:r>
            <w:r w:rsidR="00B92DF4">
              <w:rPr>
                <w:rFonts w:ascii="Garamond" w:eastAsia="Times New Roman" w:hAnsi="Garamond" w:cs="Times New Roman"/>
                <w:color w:val="333333"/>
                <w:sz w:val="24"/>
                <w:szCs w:val="24"/>
              </w:rPr>
              <w:t>t</w:t>
            </w:r>
            <w:r>
              <w:rPr>
                <w:rFonts w:ascii="Garamond" w:eastAsia="Times New Roman" w:hAnsi="Garamond" w:cs="Times New Roman"/>
                <w:color w:val="333333"/>
                <w:sz w:val="24"/>
                <w:szCs w:val="24"/>
              </w:rPr>
              <w:t xml:space="preserve">ested </w:t>
            </w:r>
            <w:r w:rsidR="00B92DF4">
              <w:rPr>
                <w:rFonts w:ascii="Garamond" w:eastAsia="Times New Roman" w:hAnsi="Garamond" w:cs="Times New Roman"/>
                <w:color w:val="333333"/>
                <w:sz w:val="24"/>
                <w:szCs w:val="24"/>
              </w:rPr>
              <w:t>b</w:t>
            </w:r>
            <w:r>
              <w:rPr>
                <w:rFonts w:ascii="Garamond" w:eastAsia="Times New Roman" w:hAnsi="Garamond" w:cs="Times New Roman"/>
                <w:color w:val="333333"/>
                <w:sz w:val="24"/>
                <w:szCs w:val="24"/>
              </w:rPr>
              <w:t xml:space="preserve">efore </w:t>
            </w:r>
            <w:r w:rsidR="00B92DF4">
              <w:rPr>
                <w:rFonts w:ascii="Garamond" w:eastAsia="Times New Roman" w:hAnsi="Garamond" w:cs="Times New Roman"/>
                <w:color w:val="333333"/>
                <w:sz w:val="24"/>
                <w:szCs w:val="24"/>
              </w:rPr>
              <w:t>c</w:t>
            </w:r>
            <w:r>
              <w:rPr>
                <w:rFonts w:ascii="Garamond" w:eastAsia="Times New Roman" w:hAnsi="Garamond" w:cs="Times New Roman"/>
                <w:color w:val="333333"/>
                <w:sz w:val="24"/>
                <w:szCs w:val="24"/>
              </w:rPr>
              <w:t xml:space="preserve">oming to </w:t>
            </w:r>
            <w:r w:rsidR="00B92DF4">
              <w:rPr>
                <w:rFonts w:ascii="Garamond" w:eastAsia="Times New Roman" w:hAnsi="Garamond" w:cs="Times New Roman"/>
                <w:color w:val="333333"/>
                <w:sz w:val="24"/>
                <w:szCs w:val="24"/>
              </w:rPr>
              <w:t>w</w:t>
            </w:r>
            <w:r>
              <w:rPr>
                <w:rFonts w:ascii="Garamond" w:eastAsia="Times New Roman" w:hAnsi="Garamond" w:cs="Times New Roman"/>
                <w:color w:val="333333"/>
                <w:sz w:val="24"/>
                <w:szCs w:val="24"/>
              </w:rPr>
              <w:t>ork</w:t>
            </w:r>
          </w:p>
        </w:tc>
        <w:tc>
          <w:tcPr>
            <w:tcW w:w="810" w:type="dxa"/>
          </w:tcPr>
          <w:p w14:paraId="42F4AF59" w14:textId="3A3D4869" w:rsidR="00234852" w:rsidRPr="00E44844" w:rsidRDefault="00234852"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3</w:t>
            </w:r>
            <w:r w:rsidR="00CF1A57">
              <w:rPr>
                <w:rFonts w:ascii="Garamond" w:eastAsia="Times New Roman" w:hAnsi="Garamond" w:cs="Times New Roman"/>
                <w:color w:val="333333"/>
                <w:sz w:val="24"/>
                <w:szCs w:val="24"/>
              </w:rPr>
              <w:t>4</w:t>
            </w:r>
          </w:p>
        </w:tc>
        <w:tc>
          <w:tcPr>
            <w:tcW w:w="985" w:type="dxa"/>
          </w:tcPr>
          <w:p w14:paraId="3FF7BB87" w14:textId="3D4A6B65" w:rsidR="00234852" w:rsidRPr="00E44844" w:rsidRDefault="00234852"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100</w:t>
            </w:r>
            <w:r w:rsidRPr="00E44844">
              <w:rPr>
                <w:rFonts w:ascii="Garamond" w:eastAsia="Times New Roman" w:hAnsi="Garamond" w:cs="Times New Roman"/>
                <w:color w:val="333333"/>
                <w:sz w:val="24"/>
                <w:szCs w:val="24"/>
              </w:rPr>
              <w:t>%</w:t>
            </w:r>
          </w:p>
        </w:tc>
      </w:tr>
    </w:tbl>
    <w:p w14:paraId="043A1594" w14:textId="142BB9B7" w:rsidR="00234852" w:rsidRDefault="00234852" w:rsidP="00234852">
      <w:pPr>
        <w:spacing w:after="0" w:line="240" w:lineRule="auto"/>
        <w:rPr>
          <w:rFonts w:ascii="Garamond" w:eastAsia="Times New Roman" w:hAnsi="Garamond" w:cs="Times New Roman"/>
          <w:b/>
          <w:bCs/>
          <w:color w:val="333333"/>
          <w:sz w:val="24"/>
          <w:szCs w:val="24"/>
        </w:rPr>
      </w:pPr>
    </w:p>
    <w:p w14:paraId="6C806464" w14:textId="43003F36" w:rsidR="00520903" w:rsidRDefault="00520903" w:rsidP="00234852">
      <w:pPr>
        <w:spacing w:after="0" w:line="240" w:lineRule="auto"/>
        <w:rPr>
          <w:rFonts w:ascii="Garamond" w:eastAsia="Times New Roman" w:hAnsi="Garamond" w:cs="Times New Roman"/>
          <w:b/>
          <w:bCs/>
          <w:color w:val="333333"/>
          <w:sz w:val="24"/>
          <w:szCs w:val="24"/>
        </w:rPr>
      </w:pPr>
      <w:r>
        <w:rPr>
          <w:rFonts w:ascii="Garamond" w:eastAsia="Times New Roman" w:hAnsi="Garamond" w:cs="Times New Roman"/>
          <w:b/>
          <w:bCs/>
          <w:color w:val="333333"/>
          <w:sz w:val="24"/>
          <w:szCs w:val="24"/>
        </w:rPr>
        <w:t xml:space="preserve">Additional </w:t>
      </w:r>
      <w:r w:rsidR="00EF1D0D">
        <w:rPr>
          <w:rFonts w:ascii="Garamond" w:eastAsia="Times New Roman" w:hAnsi="Garamond" w:cs="Times New Roman"/>
          <w:b/>
          <w:bCs/>
          <w:color w:val="333333"/>
          <w:sz w:val="24"/>
          <w:szCs w:val="24"/>
        </w:rPr>
        <w:t xml:space="preserve">Respondent </w:t>
      </w:r>
      <w:r>
        <w:rPr>
          <w:rFonts w:ascii="Garamond" w:eastAsia="Times New Roman" w:hAnsi="Garamond" w:cs="Times New Roman"/>
          <w:b/>
          <w:bCs/>
          <w:color w:val="333333"/>
          <w:sz w:val="24"/>
          <w:szCs w:val="24"/>
        </w:rPr>
        <w:t>Comments:</w:t>
      </w:r>
    </w:p>
    <w:p w14:paraId="6AEE0CD5" w14:textId="6BAFCBD3" w:rsidR="00B17E63" w:rsidRDefault="00B92DF4" w:rsidP="00520903">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The Court encourages e</w:t>
      </w:r>
      <w:r w:rsidR="00B17E63">
        <w:rPr>
          <w:rFonts w:ascii="Garamond" w:eastAsia="Times New Roman" w:hAnsi="Garamond" w:cs="Times New Roman"/>
          <w:color w:val="333333"/>
          <w:sz w:val="24"/>
          <w:szCs w:val="24"/>
        </w:rPr>
        <w:t xml:space="preserve">mployees to be tested but </w:t>
      </w:r>
      <w:r>
        <w:rPr>
          <w:rFonts w:ascii="Garamond" w:eastAsia="Times New Roman" w:hAnsi="Garamond" w:cs="Times New Roman"/>
          <w:color w:val="333333"/>
          <w:sz w:val="24"/>
          <w:szCs w:val="24"/>
        </w:rPr>
        <w:t xml:space="preserve">it is </w:t>
      </w:r>
      <w:r w:rsidR="00B17E63">
        <w:rPr>
          <w:rFonts w:ascii="Garamond" w:eastAsia="Times New Roman" w:hAnsi="Garamond" w:cs="Times New Roman"/>
          <w:color w:val="333333"/>
          <w:sz w:val="24"/>
          <w:szCs w:val="24"/>
        </w:rPr>
        <w:t>not required</w:t>
      </w:r>
      <w:r w:rsidR="004B1D8D">
        <w:rPr>
          <w:rFonts w:ascii="Garamond" w:eastAsia="Times New Roman" w:hAnsi="Garamond" w:cs="Times New Roman"/>
          <w:color w:val="333333"/>
          <w:sz w:val="24"/>
          <w:szCs w:val="24"/>
        </w:rPr>
        <w:t xml:space="preserve"> (2 comments)</w:t>
      </w:r>
      <w:r w:rsidR="00B17E63">
        <w:rPr>
          <w:rFonts w:ascii="Garamond" w:eastAsia="Times New Roman" w:hAnsi="Garamond" w:cs="Times New Roman"/>
          <w:color w:val="333333"/>
          <w:sz w:val="24"/>
          <w:szCs w:val="24"/>
        </w:rPr>
        <w:t>.</w:t>
      </w:r>
    </w:p>
    <w:p w14:paraId="42DE53BC" w14:textId="14E714EA" w:rsidR="00EF1D0D" w:rsidRDefault="00B92DF4" w:rsidP="00520903">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The Court </w:t>
      </w:r>
      <w:r w:rsidR="00EF1D0D" w:rsidRPr="00EF1D0D">
        <w:rPr>
          <w:rFonts w:ascii="Garamond" w:eastAsia="Times New Roman" w:hAnsi="Garamond" w:cs="Times New Roman"/>
          <w:color w:val="333333"/>
          <w:sz w:val="24"/>
          <w:szCs w:val="24"/>
        </w:rPr>
        <w:t xml:space="preserve">encouraged </w:t>
      </w:r>
      <w:r>
        <w:rPr>
          <w:rFonts w:ascii="Garamond" w:eastAsia="Times New Roman" w:hAnsi="Garamond" w:cs="Times New Roman"/>
          <w:color w:val="333333"/>
          <w:sz w:val="24"/>
          <w:szCs w:val="24"/>
        </w:rPr>
        <w:t xml:space="preserve">employees </w:t>
      </w:r>
      <w:r w:rsidR="00EF1D0D" w:rsidRPr="00EF1D0D">
        <w:rPr>
          <w:rFonts w:ascii="Garamond" w:eastAsia="Times New Roman" w:hAnsi="Garamond" w:cs="Times New Roman"/>
          <w:color w:val="333333"/>
          <w:sz w:val="24"/>
          <w:szCs w:val="24"/>
        </w:rPr>
        <w:t xml:space="preserve">to monitor their own health and get tested if </w:t>
      </w:r>
      <w:r w:rsidR="006E051D">
        <w:rPr>
          <w:rFonts w:ascii="Garamond" w:eastAsia="Times New Roman" w:hAnsi="Garamond" w:cs="Times New Roman"/>
          <w:color w:val="333333"/>
          <w:sz w:val="24"/>
          <w:szCs w:val="24"/>
        </w:rPr>
        <w:t xml:space="preserve">they </w:t>
      </w:r>
      <w:r w:rsidR="00EF1D0D" w:rsidRPr="00EF1D0D">
        <w:rPr>
          <w:rFonts w:ascii="Garamond" w:eastAsia="Times New Roman" w:hAnsi="Garamond" w:cs="Times New Roman"/>
          <w:color w:val="333333"/>
          <w:sz w:val="24"/>
          <w:szCs w:val="24"/>
        </w:rPr>
        <w:t>experienc</w:t>
      </w:r>
      <w:r w:rsidR="006E051D">
        <w:rPr>
          <w:rFonts w:ascii="Garamond" w:eastAsia="Times New Roman" w:hAnsi="Garamond" w:cs="Times New Roman"/>
          <w:color w:val="333333"/>
          <w:sz w:val="24"/>
          <w:szCs w:val="24"/>
        </w:rPr>
        <w:t>e</w:t>
      </w:r>
      <w:r w:rsidR="00EF1D0D" w:rsidRPr="00EF1D0D">
        <w:rPr>
          <w:rFonts w:ascii="Garamond" w:eastAsia="Times New Roman" w:hAnsi="Garamond" w:cs="Times New Roman"/>
          <w:color w:val="333333"/>
          <w:sz w:val="24"/>
          <w:szCs w:val="24"/>
        </w:rPr>
        <w:t xml:space="preserve"> symptoms.</w:t>
      </w:r>
    </w:p>
    <w:p w14:paraId="3237B49A" w14:textId="64FA2807" w:rsidR="00520903" w:rsidRDefault="00520903" w:rsidP="00520903">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The Court does</w:t>
      </w:r>
      <w:r w:rsidRPr="00520903">
        <w:rPr>
          <w:rFonts w:ascii="Garamond" w:eastAsia="Times New Roman" w:hAnsi="Garamond" w:cs="Times New Roman"/>
          <w:color w:val="333333"/>
          <w:sz w:val="24"/>
          <w:szCs w:val="24"/>
        </w:rPr>
        <w:t xml:space="preserve"> not require testing, but each </w:t>
      </w:r>
      <w:r>
        <w:rPr>
          <w:rFonts w:ascii="Garamond" w:eastAsia="Times New Roman" w:hAnsi="Garamond" w:cs="Times New Roman"/>
          <w:color w:val="333333"/>
          <w:sz w:val="24"/>
          <w:szCs w:val="24"/>
        </w:rPr>
        <w:t xml:space="preserve">judge, </w:t>
      </w:r>
      <w:r w:rsidRPr="00520903">
        <w:rPr>
          <w:rFonts w:ascii="Garamond" w:eastAsia="Times New Roman" w:hAnsi="Garamond" w:cs="Times New Roman"/>
          <w:color w:val="333333"/>
          <w:sz w:val="24"/>
          <w:szCs w:val="24"/>
        </w:rPr>
        <w:t>employee</w:t>
      </w:r>
      <w:r>
        <w:rPr>
          <w:rFonts w:ascii="Garamond" w:eastAsia="Times New Roman" w:hAnsi="Garamond" w:cs="Times New Roman"/>
          <w:color w:val="333333"/>
          <w:sz w:val="24"/>
          <w:szCs w:val="24"/>
        </w:rPr>
        <w:t xml:space="preserve">, </w:t>
      </w:r>
      <w:r w:rsidR="002242C1">
        <w:rPr>
          <w:rFonts w:ascii="Garamond" w:eastAsia="Times New Roman" w:hAnsi="Garamond" w:cs="Times New Roman"/>
          <w:color w:val="333333"/>
          <w:sz w:val="24"/>
          <w:szCs w:val="24"/>
        </w:rPr>
        <w:t>and corrections officer</w:t>
      </w:r>
      <w:r w:rsidRPr="00520903">
        <w:rPr>
          <w:rFonts w:ascii="Garamond" w:eastAsia="Times New Roman" w:hAnsi="Garamond" w:cs="Times New Roman"/>
          <w:color w:val="333333"/>
          <w:sz w:val="24"/>
          <w:szCs w:val="24"/>
        </w:rPr>
        <w:t xml:space="preserve"> must initial a sign</w:t>
      </w:r>
      <w:r w:rsidR="00D0077D">
        <w:rPr>
          <w:rFonts w:ascii="Garamond" w:eastAsia="Times New Roman" w:hAnsi="Garamond" w:cs="Times New Roman"/>
          <w:color w:val="333333"/>
          <w:sz w:val="24"/>
          <w:szCs w:val="24"/>
        </w:rPr>
        <w:t>-</w:t>
      </w:r>
      <w:r w:rsidRPr="00520903">
        <w:rPr>
          <w:rFonts w:ascii="Garamond" w:eastAsia="Times New Roman" w:hAnsi="Garamond" w:cs="Times New Roman"/>
          <w:color w:val="333333"/>
          <w:sz w:val="24"/>
          <w:szCs w:val="24"/>
        </w:rPr>
        <w:t>in sheet indicating they have no symptoms</w:t>
      </w:r>
      <w:r w:rsidR="006E051D">
        <w:rPr>
          <w:rFonts w:ascii="Garamond" w:eastAsia="Times New Roman" w:hAnsi="Garamond" w:cs="Times New Roman"/>
          <w:color w:val="333333"/>
          <w:sz w:val="24"/>
          <w:szCs w:val="24"/>
        </w:rPr>
        <w:t xml:space="preserve"> and </w:t>
      </w:r>
      <w:r w:rsidRPr="00520903">
        <w:rPr>
          <w:rFonts w:ascii="Garamond" w:eastAsia="Times New Roman" w:hAnsi="Garamond" w:cs="Times New Roman"/>
          <w:color w:val="333333"/>
          <w:sz w:val="24"/>
          <w:szCs w:val="24"/>
        </w:rPr>
        <w:t>have not been in contact with a confirmed case</w:t>
      </w:r>
      <w:r w:rsidR="006E051D">
        <w:rPr>
          <w:rFonts w:ascii="Garamond" w:eastAsia="Times New Roman" w:hAnsi="Garamond" w:cs="Times New Roman"/>
          <w:color w:val="333333"/>
          <w:sz w:val="24"/>
          <w:szCs w:val="24"/>
        </w:rPr>
        <w:t>,</w:t>
      </w:r>
      <w:r w:rsidR="002242C1">
        <w:rPr>
          <w:rFonts w:ascii="Garamond" w:eastAsia="Times New Roman" w:hAnsi="Garamond" w:cs="Times New Roman"/>
          <w:color w:val="333333"/>
          <w:sz w:val="24"/>
          <w:szCs w:val="24"/>
        </w:rPr>
        <w:t xml:space="preserve"> </w:t>
      </w:r>
      <w:r w:rsidRPr="00520903">
        <w:rPr>
          <w:rFonts w:ascii="Garamond" w:eastAsia="Times New Roman" w:hAnsi="Garamond" w:cs="Times New Roman"/>
          <w:color w:val="333333"/>
          <w:sz w:val="24"/>
          <w:szCs w:val="24"/>
        </w:rPr>
        <w:t xml:space="preserve">before </w:t>
      </w:r>
      <w:r w:rsidR="004B1D8D">
        <w:rPr>
          <w:rFonts w:ascii="Garamond" w:eastAsia="Times New Roman" w:hAnsi="Garamond" w:cs="Times New Roman"/>
          <w:color w:val="333333"/>
          <w:sz w:val="24"/>
          <w:szCs w:val="24"/>
        </w:rPr>
        <w:t>coming to work</w:t>
      </w:r>
      <w:r w:rsidRPr="00520903">
        <w:rPr>
          <w:rFonts w:ascii="Garamond" w:eastAsia="Times New Roman" w:hAnsi="Garamond" w:cs="Times New Roman"/>
          <w:color w:val="333333"/>
          <w:sz w:val="24"/>
          <w:szCs w:val="24"/>
        </w:rPr>
        <w:t>.</w:t>
      </w:r>
    </w:p>
    <w:p w14:paraId="01AADFDA" w14:textId="4937EDBA" w:rsidR="007C3A16" w:rsidRDefault="007C3A16" w:rsidP="00520903">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Th</w:t>
      </w:r>
      <w:r w:rsidR="001C74B0">
        <w:rPr>
          <w:rFonts w:ascii="Garamond" w:eastAsia="Times New Roman" w:hAnsi="Garamond" w:cs="Times New Roman"/>
          <w:color w:val="333333"/>
          <w:sz w:val="24"/>
          <w:szCs w:val="24"/>
        </w:rPr>
        <w:t>is</w:t>
      </w:r>
      <w:r>
        <w:rPr>
          <w:rFonts w:ascii="Garamond" w:eastAsia="Times New Roman" w:hAnsi="Garamond" w:cs="Times New Roman"/>
          <w:color w:val="333333"/>
          <w:sz w:val="24"/>
          <w:szCs w:val="24"/>
        </w:rPr>
        <w:t xml:space="preserve"> Court is in </w:t>
      </w:r>
      <w:r w:rsidRPr="007C3A16">
        <w:rPr>
          <w:rFonts w:ascii="Garamond" w:eastAsia="Times New Roman" w:hAnsi="Garamond" w:cs="Times New Roman"/>
          <w:color w:val="333333"/>
          <w:sz w:val="24"/>
          <w:szCs w:val="24"/>
        </w:rPr>
        <w:t xml:space="preserve">a small </w:t>
      </w:r>
      <w:r>
        <w:rPr>
          <w:rFonts w:ascii="Garamond" w:eastAsia="Times New Roman" w:hAnsi="Garamond" w:cs="Times New Roman"/>
          <w:color w:val="333333"/>
          <w:sz w:val="24"/>
          <w:szCs w:val="24"/>
        </w:rPr>
        <w:t>c</w:t>
      </w:r>
      <w:r w:rsidRPr="007C3A16">
        <w:rPr>
          <w:rFonts w:ascii="Garamond" w:eastAsia="Times New Roman" w:hAnsi="Garamond" w:cs="Times New Roman"/>
          <w:color w:val="333333"/>
          <w:sz w:val="24"/>
          <w:szCs w:val="24"/>
        </w:rPr>
        <w:t>ity. All employees have been tested, but they were not required to</w:t>
      </w:r>
      <w:r w:rsidR="001C74B0">
        <w:rPr>
          <w:rFonts w:ascii="Garamond" w:eastAsia="Times New Roman" w:hAnsi="Garamond" w:cs="Times New Roman"/>
          <w:color w:val="333333"/>
          <w:sz w:val="24"/>
          <w:szCs w:val="24"/>
        </w:rPr>
        <w:t xml:space="preserve"> do so</w:t>
      </w:r>
      <w:r w:rsidRPr="007C3A16">
        <w:rPr>
          <w:rFonts w:ascii="Garamond" w:eastAsia="Times New Roman" w:hAnsi="Garamond" w:cs="Times New Roman"/>
          <w:color w:val="333333"/>
          <w:sz w:val="24"/>
          <w:szCs w:val="24"/>
        </w:rPr>
        <w:t>.</w:t>
      </w:r>
      <w:r>
        <w:rPr>
          <w:rFonts w:ascii="Garamond" w:eastAsia="Times New Roman" w:hAnsi="Garamond" w:cs="Times New Roman"/>
          <w:color w:val="333333"/>
          <w:sz w:val="24"/>
          <w:szCs w:val="24"/>
        </w:rPr>
        <w:t xml:space="preserve"> </w:t>
      </w:r>
      <w:r w:rsidRPr="007C3A16">
        <w:rPr>
          <w:rFonts w:ascii="Garamond" w:eastAsia="Times New Roman" w:hAnsi="Garamond" w:cs="Times New Roman"/>
          <w:color w:val="333333"/>
          <w:sz w:val="24"/>
          <w:szCs w:val="24"/>
        </w:rPr>
        <w:t>No court employee</w:t>
      </w:r>
      <w:r>
        <w:rPr>
          <w:rFonts w:ascii="Garamond" w:eastAsia="Times New Roman" w:hAnsi="Garamond" w:cs="Times New Roman"/>
          <w:color w:val="333333"/>
          <w:sz w:val="24"/>
          <w:szCs w:val="24"/>
        </w:rPr>
        <w:t xml:space="preserve"> has </w:t>
      </w:r>
      <w:r w:rsidRPr="007C3A16">
        <w:rPr>
          <w:rFonts w:ascii="Garamond" w:eastAsia="Times New Roman" w:hAnsi="Garamond" w:cs="Times New Roman"/>
          <w:color w:val="333333"/>
          <w:sz w:val="24"/>
          <w:szCs w:val="24"/>
        </w:rPr>
        <w:t>tested positive nor ha</w:t>
      </w:r>
      <w:r>
        <w:rPr>
          <w:rFonts w:ascii="Garamond" w:eastAsia="Times New Roman" w:hAnsi="Garamond" w:cs="Times New Roman"/>
          <w:color w:val="333333"/>
          <w:sz w:val="24"/>
          <w:szCs w:val="24"/>
        </w:rPr>
        <w:t>s</w:t>
      </w:r>
      <w:r w:rsidRPr="007C3A16">
        <w:rPr>
          <w:rFonts w:ascii="Garamond" w:eastAsia="Times New Roman" w:hAnsi="Garamond" w:cs="Times New Roman"/>
          <w:color w:val="333333"/>
          <w:sz w:val="24"/>
          <w:szCs w:val="24"/>
        </w:rPr>
        <w:t xml:space="preserve"> received a</w:t>
      </w:r>
      <w:r>
        <w:rPr>
          <w:rFonts w:ascii="Garamond" w:eastAsia="Times New Roman" w:hAnsi="Garamond" w:cs="Times New Roman"/>
          <w:color w:val="333333"/>
          <w:sz w:val="24"/>
          <w:szCs w:val="24"/>
        </w:rPr>
        <w:t xml:space="preserve"> positive </w:t>
      </w:r>
      <w:r w:rsidRPr="007C3A16">
        <w:rPr>
          <w:rFonts w:ascii="Garamond" w:eastAsia="Times New Roman" w:hAnsi="Garamond" w:cs="Times New Roman"/>
          <w:color w:val="333333"/>
          <w:sz w:val="24"/>
          <w:szCs w:val="24"/>
        </w:rPr>
        <w:t xml:space="preserve">antibody </w:t>
      </w:r>
      <w:r>
        <w:rPr>
          <w:rFonts w:ascii="Garamond" w:eastAsia="Times New Roman" w:hAnsi="Garamond" w:cs="Times New Roman"/>
          <w:color w:val="333333"/>
          <w:sz w:val="24"/>
          <w:szCs w:val="24"/>
        </w:rPr>
        <w:t>test</w:t>
      </w:r>
      <w:r w:rsidRPr="007C3A16">
        <w:rPr>
          <w:rFonts w:ascii="Garamond" w:eastAsia="Times New Roman" w:hAnsi="Garamond" w:cs="Times New Roman"/>
          <w:color w:val="333333"/>
          <w:sz w:val="24"/>
          <w:szCs w:val="24"/>
        </w:rPr>
        <w:t>.</w:t>
      </w:r>
    </w:p>
    <w:p w14:paraId="06B08300" w14:textId="5E5BAF17" w:rsidR="00394280" w:rsidRDefault="00394280" w:rsidP="00520903">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O</w:t>
      </w:r>
      <w:r w:rsidRPr="00394280">
        <w:rPr>
          <w:rFonts w:ascii="Garamond" w:eastAsia="Times New Roman" w:hAnsi="Garamond" w:cs="Times New Roman"/>
          <w:color w:val="333333"/>
          <w:sz w:val="24"/>
          <w:szCs w:val="24"/>
        </w:rPr>
        <w:t xml:space="preserve">ver </w:t>
      </w:r>
      <w:r w:rsidR="00881EF2">
        <w:rPr>
          <w:rFonts w:ascii="Garamond" w:eastAsia="Times New Roman" w:hAnsi="Garamond" w:cs="Times New Roman"/>
          <w:color w:val="333333"/>
          <w:sz w:val="24"/>
          <w:szCs w:val="24"/>
        </w:rPr>
        <w:t xml:space="preserve">a third </w:t>
      </w:r>
      <w:r w:rsidRPr="00394280">
        <w:rPr>
          <w:rFonts w:ascii="Garamond" w:eastAsia="Times New Roman" w:hAnsi="Garamond" w:cs="Times New Roman"/>
          <w:color w:val="333333"/>
          <w:sz w:val="24"/>
          <w:szCs w:val="24"/>
        </w:rPr>
        <w:t xml:space="preserve">of </w:t>
      </w:r>
      <w:r>
        <w:rPr>
          <w:rFonts w:ascii="Garamond" w:eastAsia="Times New Roman" w:hAnsi="Garamond" w:cs="Times New Roman"/>
          <w:color w:val="333333"/>
          <w:sz w:val="24"/>
          <w:szCs w:val="24"/>
        </w:rPr>
        <w:t xml:space="preserve">the </w:t>
      </w:r>
      <w:r w:rsidRPr="00394280">
        <w:rPr>
          <w:rFonts w:ascii="Garamond" w:eastAsia="Times New Roman" w:hAnsi="Garamond" w:cs="Times New Roman"/>
          <w:color w:val="333333"/>
          <w:sz w:val="24"/>
          <w:szCs w:val="24"/>
        </w:rPr>
        <w:t>staff have developed C</w:t>
      </w:r>
      <w:r>
        <w:rPr>
          <w:rFonts w:ascii="Garamond" w:eastAsia="Times New Roman" w:hAnsi="Garamond" w:cs="Times New Roman"/>
          <w:color w:val="333333"/>
          <w:sz w:val="24"/>
          <w:szCs w:val="24"/>
        </w:rPr>
        <w:t>OVID</w:t>
      </w:r>
      <w:r w:rsidRPr="00394280">
        <w:rPr>
          <w:rFonts w:ascii="Garamond" w:eastAsia="Times New Roman" w:hAnsi="Garamond" w:cs="Times New Roman"/>
          <w:color w:val="333333"/>
          <w:sz w:val="24"/>
          <w:szCs w:val="24"/>
        </w:rPr>
        <w:t xml:space="preserve">. </w:t>
      </w:r>
      <w:r w:rsidR="00881EF2">
        <w:rPr>
          <w:rFonts w:ascii="Garamond" w:eastAsia="Times New Roman" w:hAnsi="Garamond" w:cs="Times New Roman"/>
          <w:color w:val="333333"/>
          <w:sz w:val="24"/>
          <w:szCs w:val="24"/>
        </w:rPr>
        <w:t xml:space="preserve"> </w:t>
      </w:r>
      <w:r w:rsidR="006E051D">
        <w:rPr>
          <w:rFonts w:ascii="Garamond" w:eastAsia="Times New Roman" w:hAnsi="Garamond" w:cs="Times New Roman"/>
          <w:color w:val="333333"/>
          <w:sz w:val="24"/>
          <w:szCs w:val="24"/>
        </w:rPr>
        <w:t>E</w:t>
      </w:r>
      <w:r w:rsidR="00881EF2">
        <w:rPr>
          <w:rFonts w:ascii="Garamond" w:eastAsia="Times New Roman" w:hAnsi="Garamond" w:cs="Times New Roman"/>
          <w:color w:val="333333"/>
          <w:sz w:val="24"/>
          <w:szCs w:val="24"/>
        </w:rPr>
        <w:t xml:space="preserve">mployees who </w:t>
      </w:r>
      <w:r w:rsidRPr="00394280">
        <w:rPr>
          <w:rFonts w:ascii="Garamond" w:eastAsia="Times New Roman" w:hAnsi="Garamond" w:cs="Times New Roman"/>
          <w:color w:val="333333"/>
          <w:sz w:val="24"/>
          <w:szCs w:val="24"/>
        </w:rPr>
        <w:t xml:space="preserve">have been exposed to </w:t>
      </w:r>
      <w:r w:rsidR="00881EF2">
        <w:rPr>
          <w:rFonts w:ascii="Garamond" w:eastAsia="Times New Roman" w:hAnsi="Garamond" w:cs="Times New Roman"/>
          <w:color w:val="333333"/>
          <w:sz w:val="24"/>
          <w:szCs w:val="24"/>
        </w:rPr>
        <w:t xml:space="preserve">an </w:t>
      </w:r>
      <w:r w:rsidRPr="00394280">
        <w:rPr>
          <w:rFonts w:ascii="Garamond" w:eastAsia="Times New Roman" w:hAnsi="Garamond" w:cs="Times New Roman"/>
          <w:color w:val="333333"/>
          <w:sz w:val="24"/>
          <w:szCs w:val="24"/>
        </w:rPr>
        <w:t>infected individual are required to quarantine</w:t>
      </w:r>
      <w:r w:rsidR="006E051D">
        <w:rPr>
          <w:rFonts w:ascii="Garamond" w:eastAsia="Times New Roman" w:hAnsi="Garamond" w:cs="Times New Roman"/>
          <w:color w:val="333333"/>
          <w:sz w:val="24"/>
          <w:szCs w:val="24"/>
        </w:rPr>
        <w:t xml:space="preserve"> per CDC guidelines</w:t>
      </w:r>
      <w:r w:rsidRPr="00394280">
        <w:rPr>
          <w:rFonts w:ascii="Garamond" w:eastAsia="Times New Roman" w:hAnsi="Garamond" w:cs="Times New Roman"/>
          <w:color w:val="333333"/>
          <w:sz w:val="24"/>
          <w:szCs w:val="24"/>
        </w:rPr>
        <w:t>.</w:t>
      </w:r>
    </w:p>
    <w:p w14:paraId="2DC457B7" w14:textId="2188C396" w:rsidR="00520903" w:rsidRPr="00B403B9" w:rsidRDefault="00120923" w:rsidP="006E051D">
      <w:pPr>
        <w:pStyle w:val="ListParagraph"/>
        <w:numPr>
          <w:ilvl w:val="0"/>
          <w:numId w:val="3"/>
        </w:numPr>
        <w:spacing w:after="0" w:line="240" w:lineRule="auto"/>
        <w:ind w:left="360" w:hanging="270"/>
        <w:rPr>
          <w:rFonts w:ascii="Garamond" w:eastAsia="Times New Roman" w:hAnsi="Garamond" w:cs="Times New Roman"/>
          <w:b/>
          <w:bCs/>
          <w:color w:val="333333"/>
          <w:sz w:val="24"/>
          <w:szCs w:val="24"/>
        </w:rPr>
      </w:pPr>
      <w:r w:rsidRPr="00120923">
        <w:rPr>
          <w:rFonts w:ascii="Garamond" w:eastAsia="Times New Roman" w:hAnsi="Garamond" w:cs="Times New Roman"/>
          <w:color w:val="333333"/>
          <w:sz w:val="24"/>
          <w:szCs w:val="24"/>
        </w:rPr>
        <w:t>The Court has asked employees to notify if they are not feeling well</w:t>
      </w:r>
      <w:r w:rsidR="006E051D">
        <w:rPr>
          <w:rFonts w:ascii="Garamond" w:eastAsia="Times New Roman" w:hAnsi="Garamond" w:cs="Times New Roman"/>
          <w:color w:val="333333"/>
          <w:sz w:val="24"/>
          <w:szCs w:val="24"/>
        </w:rPr>
        <w:t xml:space="preserve"> and to self-quarantine if they do not feel well or if t</w:t>
      </w:r>
      <w:r w:rsidRPr="00120923">
        <w:rPr>
          <w:rFonts w:ascii="Garamond" w:eastAsia="Times New Roman" w:hAnsi="Garamond" w:cs="Times New Roman"/>
          <w:color w:val="333333"/>
          <w:sz w:val="24"/>
          <w:szCs w:val="24"/>
        </w:rPr>
        <w:t>hey have engaged in risky behavior</w:t>
      </w:r>
      <w:r>
        <w:rPr>
          <w:rFonts w:ascii="Garamond" w:eastAsia="Times New Roman" w:hAnsi="Garamond" w:cs="Times New Roman"/>
          <w:color w:val="333333"/>
          <w:sz w:val="24"/>
          <w:szCs w:val="24"/>
        </w:rPr>
        <w:t>.</w:t>
      </w:r>
    </w:p>
    <w:p w14:paraId="601CD0A3" w14:textId="2EFB2EDE" w:rsidR="00B403B9" w:rsidRDefault="00B403B9" w:rsidP="006E051D">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Employee</w:t>
      </w:r>
      <w:r w:rsidR="007210BF">
        <w:rPr>
          <w:rFonts w:ascii="Garamond" w:eastAsia="Times New Roman" w:hAnsi="Garamond" w:cs="Times New Roman"/>
          <w:color w:val="333333"/>
          <w:sz w:val="24"/>
          <w:szCs w:val="24"/>
        </w:rPr>
        <w:t>s</w:t>
      </w:r>
      <w:r>
        <w:rPr>
          <w:rFonts w:ascii="Garamond" w:eastAsia="Times New Roman" w:hAnsi="Garamond" w:cs="Times New Roman"/>
          <w:color w:val="333333"/>
          <w:sz w:val="24"/>
          <w:szCs w:val="24"/>
        </w:rPr>
        <w:t xml:space="preserve"> are t</w:t>
      </w:r>
      <w:r w:rsidRPr="00B403B9">
        <w:rPr>
          <w:rFonts w:ascii="Garamond" w:eastAsia="Times New Roman" w:hAnsi="Garamond" w:cs="Times New Roman"/>
          <w:color w:val="333333"/>
          <w:sz w:val="24"/>
          <w:szCs w:val="24"/>
        </w:rPr>
        <w:t>est</w:t>
      </w:r>
      <w:r>
        <w:rPr>
          <w:rFonts w:ascii="Garamond" w:eastAsia="Times New Roman" w:hAnsi="Garamond" w:cs="Times New Roman"/>
          <w:color w:val="333333"/>
          <w:sz w:val="24"/>
          <w:szCs w:val="24"/>
        </w:rPr>
        <w:t>ed</w:t>
      </w:r>
      <w:r w:rsidRPr="00B403B9">
        <w:rPr>
          <w:rFonts w:ascii="Garamond" w:eastAsia="Times New Roman" w:hAnsi="Garamond" w:cs="Times New Roman"/>
          <w:color w:val="333333"/>
          <w:sz w:val="24"/>
          <w:szCs w:val="24"/>
        </w:rPr>
        <w:t xml:space="preserve"> only if exposed and contacted through contact tracing</w:t>
      </w:r>
      <w:r>
        <w:rPr>
          <w:rFonts w:ascii="Garamond" w:eastAsia="Times New Roman" w:hAnsi="Garamond" w:cs="Times New Roman"/>
          <w:color w:val="333333"/>
          <w:sz w:val="24"/>
          <w:szCs w:val="24"/>
        </w:rPr>
        <w:t>.</w:t>
      </w:r>
    </w:p>
    <w:p w14:paraId="2476D9BB" w14:textId="6FD5A337" w:rsidR="00CD33DC" w:rsidRPr="00B403B9" w:rsidRDefault="004B1D8D" w:rsidP="006E051D">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E</w:t>
      </w:r>
      <w:r w:rsidR="00CD33DC" w:rsidRPr="00CD33DC">
        <w:rPr>
          <w:rFonts w:ascii="Garamond" w:eastAsia="Times New Roman" w:hAnsi="Garamond" w:cs="Times New Roman"/>
          <w:color w:val="333333"/>
          <w:sz w:val="24"/>
          <w:szCs w:val="24"/>
        </w:rPr>
        <w:t xml:space="preserve">mployees are required to report </w:t>
      </w:r>
      <w:r>
        <w:rPr>
          <w:rFonts w:ascii="Garamond" w:eastAsia="Times New Roman" w:hAnsi="Garamond" w:cs="Times New Roman"/>
          <w:color w:val="333333"/>
          <w:sz w:val="24"/>
          <w:szCs w:val="24"/>
        </w:rPr>
        <w:t xml:space="preserve">if they have </w:t>
      </w:r>
      <w:r w:rsidR="00CD33DC" w:rsidRPr="00CD33DC">
        <w:rPr>
          <w:rFonts w:ascii="Garamond" w:eastAsia="Times New Roman" w:hAnsi="Garamond" w:cs="Times New Roman"/>
          <w:color w:val="333333"/>
          <w:sz w:val="24"/>
          <w:szCs w:val="24"/>
        </w:rPr>
        <w:t xml:space="preserve">symptoms </w:t>
      </w:r>
      <w:r>
        <w:rPr>
          <w:rFonts w:ascii="Garamond" w:eastAsia="Times New Roman" w:hAnsi="Garamond" w:cs="Times New Roman"/>
          <w:color w:val="333333"/>
          <w:sz w:val="24"/>
          <w:szCs w:val="24"/>
        </w:rPr>
        <w:t xml:space="preserve">of </w:t>
      </w:r>
      <w:r w:rsidR="00CD33DC" w:rsidRPr="00CD33DC">
        <w:rPr>
          <w:rFonts w:ascii="Garamond" w:eastAsia="Times New Roman" w:hAnsi="Garamond" w:cs="Times New Roman"/>
          <w:color w:val="333333"/>
          <w:sz w:val="24"/>
          <w:szCs w:val="24"/>
        </w:rPr>
        <w:t>COVI</w:t>
      </w:r>
      <w:r w:rsidR="00CD33DC">
        <w:rPr>
          <w:rFonts w:ascii="Garamond" w:eastAsia="Times New Roman" w:hAnsi="Garamond" w:cs="Times New Roman"/>
          <w:color w:val="333333"/>
          <w:sz w:val="24"/>
          <w:szCs w:val="24"/>
        </w:rPr>
        <w:t>D</w:t>
      </w:r>
      <w:r w:rsidR="00CD33DC" w:rsidRPr="00CD33DC">
        <w:rPr>
          <w:rFonts w:ascii="Garamond" w:eastAsia="Times New Roman" w:hAnsi="Garamond" w:cs="Times New Roman"/>
          <w:color w:val="333333"/>
          <w:sz w:val="24"/>
          <w:szCs w:val="24"/>
        </w:rPr>
        <w:t xml:space="preserve"> and to get tested.</w:t>
      </w:r>
    </w:p>
    <w:p w14:paraId="218B9A85" w14:textId="03B39D2A" w:rsidR="009174B7" w:rsidRDefault="009174B7" w:rsidP="009174B7">
      <w:pPr>
        <w:pBdr>
          <w:bottom w:val="single" w:sz="4" w:space="1" w:color="auto"/>
        </w:pBdr>
        <w:spacing w:after="0" w:line="240" w:lineRule="auto"/>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pPr>
    </w:p>
    <w:tbl>
      <w:tblPr>
        <w:tblStyle w:val="TableGrid"/>
        <w:tblW w:w="0" w:type="auto"/>
        <w:tblLook w:val="04A0" w:firstRow="1" w:lastRow="0" w:firstColumn="1" w:lastColumn="0" w:noHBand="0" w:noVBand="1"/>
      </w:tblPr>
      <w:tblGrid>
        <w:gridCol w:w="7555"/>
        <w:gridCol w:w="810"/>
        <w:gridCol w:w="985"/>
      </w:tblGrid>
      <w:tr w:rsidR="009174B7" w:rsidRPr="009174B7" w14:paraId="4EBE0DB9" w14:textId="77777777" w:rsidTr="009174B7">
        <w:tc>
          <w:tcPr>
            <w:tcW w:w="9350" w:type="dxa"/>
            <w:gridSpan w:val="3"/>
            <w:shd w:val="clear" w:color="auto" w:fill="002060"/>
          </w:tcPr>
          <w:p w14:paraId="70BE4731" w14:textId="267E8275" w:rsidR="00DB1E02" w:rsidRPr="009174B7" w:rsidRDefault="00DB1E02" w:rsidP="009174B7">
            <w:pPr>
              <w:pBdr>
                <w:bottom w:val="single" w:sz="4" w:space="1" w:color="auto"/>
              </w:pBdr>
              <w:rPr>
                <w:rFonts w:ascii="Garamond" w:eastAsia="Times New Roman" w:hAnsi="Garamond" w:cs="Times New Roman"/>
                <w:color w:val="FFFFFF" w:themeColor="background1"/>
                <w:sz w:val="24"/>
                <w:szCs w:val="24"/>
                <w14:shadow w14:blurRad="50800" w14:dist="38100" w14:dir="2700000" w14:sx="100000" w14:sy="100000" w14:kx="0" w14:ky="0" w14:algn="tl">
                  <w14:srgbClr w14:val="000000"/>
                </w14:shadow>
              </w:rPr>
            </w:pPr>
            <w:r w:rsidRPr="009174B7">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If an Employee Does Test Positive for the Coronavirus, Does the Court Require that Employee to Stay Away from Work?  (Stay Home?)</w:t>
            </w:r>
          </w:p>
        </w:tc>
      </w:tr>
      <w:tr w:rsidR="002F06D7" w14:paraId="5BCB1F32" w14:textId="77777777" w:rsidTr="00AE0ED1">
        <w:tc>
          <w:tcPr>
            <w:tcW w:w="7555" w:type="dxa"/>
          </w:tcPr>
          <w:p w14:paraId="34F0BBB8" w14:textId="0FA908FB" w:rsidR="002F06D7" w:rsidRPr="00B92DF4" w:rsidRDefault="00ED5066" w:rsidP="00AE0ED1">
            <w:pPr>
              <w:rPr>
                <w:rFonts w:ascii="Garamond" w:eastAsia="Times New Roman" w:hAnsi="Garamond" w:cs="Times New Roman"/>
                <w:b/>
                <w:bCs/>
                <w:i/>
                <w:iCs/>
                <w:color w:val="333333"/>
                <w:sz w:val="24"/>
                <w:szCs w:val="24"/>
              </w:rPr>
            </w:pPr>
            <w:r w:rsidRPr="00B92DF4">
              <w:rPr>
                <w:rFonts w:ascii="Garamond" w:eastAsia="Times New Roman" w:hAnsi="Garamond" w:cs="Times New Roman"/>
                <w:b/>
                <w:bCs/>
                <w:i/>
                <w:iCs/>
                <w:color w:val="333333"/>
                <w:sz w:val="24"/>
                <w:szCs w:val="24"/>
              </w:rPr>
              <w:t>Yes,</w:t>
            </w:r>
            <w:r w:rsidR="00B92DF4">
              <w:rPr>
                <w:rFonts w:ascii="Garamond" w:eastAsia="Times New Roman" w:hAnsi="Garamond" w:cs="Times New Roman"/>
                <w:b/>
                <w:bCs/>
                <w:i/>
                <w:iCs/>
                <w:color w:val="333333"/>
                <w:sz w:val="24"/>
                <w:szCs w:val="24"/>
              </w:rPr>
              <w:t xml:space="preserve"> </w:t>
            </w:r>
            <w:r w:rsidR="002F06D7" w:rsidRPr="00B92DF4">
              <w:rPr>
                <w:rFonts w:ascii="Garamond" w:eastAsia="Times New Roman" w:hAnsi="Garamond" w:cs="Times New Roman"/>
                <w:b/>
                <w:bCs/>
                <w:i/>
                <w:iCs/>
                <w:color w:val="333333"/>
                <w:sz w:val="24"/>
                <w:szCs w:val="24"/>
              </w:rPr>
              <w:t xml:space="preserve">if the </w:t>
            </w:r>
            <w:r w:rsidR="00B92DF4">
              <w:rPr>
                <w:rFonts w:ascii="Garamond" w:eastAsia="Times New Roman" w:hAnsi="Garamond" w:cs="Times New Roman"/>
                <w:b/>
                <w:bCs/>
                <w:i/>
                <w:iCs/>
                <w:color w:val="333333"/>
                <w:sz w:val="24"/>
                <w:szCs w:val="24"/>
              </w:rPr>
              <w:t>E</w:t>
            </w:r>
            <w:r w:rsidR="002F06D7" w:rsidRPr="00B92DF4">
              <w:rPr>
                <w:rFonts w:ascii="Garamond" w:eastAsia="Times New Roman" w:hAnsi="Garamond" w:cs="Times New Roman"/>
                <w:b/>
                <w:bCs/>
                <w:i/>
                <w:iCs/>
                <w:color w:val="333333"/>
                <w:sz w:val="24"/>
                <w:szCs w:val="24"/>
              </w:rPr>
              <w:t xml:space="preserve">mployee </w:t>
            </w:r>
            <w:r w:rsidR="00B92DF4">
              <w:rPr>
                <w:rFonts w:ascii="Garamond" w:eastAsia="Times New Roman" w:hAnsi="Garamond" w:cs="Times New Roman"/>
                <w:b/>
                <w:bCs/>
                <w:i/>
                <w:iCs/>
                <w:color w:val="333333"/>
                <w:sz w:val="24"/>
                <w:szCs w:val="24"/>
              </w:rPr>
              <w:t>F</w:t>
            </w:r>
            <w:r w:rsidR="002F06D7" w:rsidRPr="00B92DF4">
              <w:rPr>
                <w:rFonts w:ascii="Garamond" w:eastAsia="Times New Roman" w:hAnsi="Garamond" w:cs="Times New Roman"/>
                <w:b/>
                <w:bCs/>
                <w:i/>
                <w:iCs/>
                <w:color w:val="333333"/>
                <w:sz w:val="24"/>
                <w:szCs w:val="24"/>
              </w:rPr>
              <w:t xml:space="preserve">eels </w:t>
            </w:r>
            <w:r w:rsidR="00B92DF4">
              <w:rPr>
                <w:rFonts w:ascii="Garamond" w:eastAsia="Times New Roman" w:hAnsi="Garamond" w:cs="Times New Roman"/>
                <w:b/>
                <w:bCs/>
                <w:i/>
                <w:iCs/>
                <w:color w:val="333333"/>
                <w:sz w:val="24"/>
                <w:szCs w:val="24"/>
              </w:rPr>
              <w:t>I</w:t>
            </w:r>
            <w:r w:rsidR="002F06D7" w:rsidRPr="00B92DF4">
              <w:rPr>
                <w:rFonts w:ascii="Garamond" w:eastAsia="Times New Roman" w:hAnsi="Garamond" w:cs="Times New Roman"/>
                <w:b/>
                <w:bCs/>
                <w:i/>
                <w:iCs/>
                <w:color w:val="333333"/>
                <w:sz w:val="24"/>
                <w:szCs w:val="24"/>
              </w:rPr>
              <w:t>ll</w:t>
            </w:r>
          </w:p>
        </w:tc>
        <w:tc>
          <w:tcPr>
            <w:tcW w:w="810" w:type="dxa"/>
          </w:tcPr>
          <w:p w14:paraId="125E5850" w14:textId="2421B870" w:rsidR="002F06D7" w:rsidRPr="00E44844" w:rsidRDefault="002F06D7"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3</w:t>
            </w:r>
          </w:p>
        </w:tc>
        <w:tc>
          <w:tcPr>
            <w:tcW w:w="985" w:type="dxa"/>
          </w:tcPr>
          <w:p w14:paraId="486EC011" w14:textId="6381FC5D" w:rsidR="002F06D7" w:rsidRPr="00E44844" w:rsidRDefault="00AD77D4"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9</w:t>
            </w:r>
            <w:r w:rsidR="002F06D7" w:rsidRPr="00E44844">
              <w:rPr>
                <w:rFonts w:ascii="Garamond" w:eastAsia="Times New Roman" w:hAnsi="Garamond" w:cs="Times New Roman"/>
                <w:color w:val="333333"/>
                <w:sz w:val="24"/>
                <w:szCs w:val="24"/>
              </w:rPr>
              <w:t>%</w:t>
            </w:r>
          </w:p>
        </w:tc>
      </w:tr>
      <w:tr w:rsidR="002F06D7" w14:paraId="14CD6563" w14:textId="77777777" w:rsidTr="00AE0ED1">
        <w:tc>
          <w:tcPr>
            <w:tcW w:w="7555" w:type="dxa"/>
          </w:tcPr>
          <w:p w14:paraId="1A78A4E5" w14:textId="71BC2B5B" w:rsidR="002F06D7" w:rsidRPr="00E44844" w:rsidRDefault="002F06D7" w:rsidP="00AE0ED1">
            <w:pPr>
              <w:rPr>
                <w:rFonts w:ascii="Garamond" w:eastAsia="Times New Roman" w:hAnsi="Garamond" w:cs="Times New Roman"/>
                <w:color w:val="333333"/>
                <w:sz w:val="24"/>
                <w:szCs w:val="24"/>
              </w:rPr>
            </w:pPr>
            <w:r w:rsidRPr="00B92DF4">
              <w:rPr>
                <w:rFonts w:ascii="Garamond" w:eastAsia="Times New Roman" w:hAnsi="Garamond" w:cs="Times New Roman"/>
                <w:b/>
                <w:bCs/>
                <w:i/>
                <w:iCs/>
                <w:color w:val="333333"/>
                <w:sz w:val="24"/>
                <w:szCs w:val="24"/>
              </w:rPr>
              <w:t>Yes</w:t>
            </w:r>
            <w:r>
              <w:rPr>
                <w:rFonts w:ascii="Garamond" w:eastAsia="Times New Roman" w:hAnsi="Garamond" w:cs="Times New Roman"/>
                <w:color w:val="333333"/>
                <w:sz w:val="24"/>
                <w:szCs w:val="24"/>
              </w:rPr>
              <w:t xml:space="preserve"> </w:t>
            </w:r>
            <w:r w:rsidR="00B92DF4">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even if the employee is </w:t>
            </w:r>
            <w:r w:rsidR="00B92DF4">
              <w:rPr>
                <w:rFonts w:ascii="Garamond" w:eastAsia="Times New Roman" w:hAnsi="Garamond" w:cs="Times New Roman"/>
                <w:b/>
                <w:bCs/>
                <w:i/>
                <w:iCs/>
                <w:color w:val="333333"/>
                <w:sz w:val="24"/>
                <w:szCs w:val="24"/>
              </w:rPr>
              <w:t>N</w:t>
            </w:r>
            <w:r w:rsidRPr="00B92DF4">
              <w:rPr>
                <w:rFonts w:ascii="Garamond" w:eastAsia="Times New Roman" w:hAnsi="Garamond" w:cs="Times New Roman"/>
                <w:b/>
                <w:bCs/>
                <w:i/>
                <w:iCs/>
                <w:color w:val="333333"/>
                <w:sz w:val="24"/>
                <w:szCs w:val="24"/>
              </w:rPr>
              <w:t xml:space="preserve">ot </w:t>
            </w:r>
            <w:r w:rsidR="00B92DF4">
              <w:rPr>
                <w:rFonts w:ascii="Garamond" w:eastAsia="Times New Roman" w:hAnsi="Garamond" w:cs="Times New Roman"/>
                <w:b/>
                <w:bCs/>
                <w:i/>
                <w:iCs/>
                <w:color w:val="333333"/>
                <w:sz w:val="24"/>
                <w:szCs w:val="24"/>
              </w:rPr>
              <w:t>E</w:t>
            </w:r>
            <w:r w:rsidRPr="00B92DF4">
              <w:rPr>
                <w:rFonts w:ascii="Garamond" w:eastAsia="Times New Roman" w:hAnsi="Garamond" w:cs="Times New Roman"/>
                <w:b/>
                <w:bCs/>
                <w:i/>
                <w:iCs/>
                <w:color w:val="333333"/>
                <w:sz w:val="24"/>
                <w:szCs w:val="24"/>
              </w:rPr>
              <w:t xml:space="preserve">xperiencing </w:t>
            </w:r>
            <w:r w:rsidR="00B92DF4">
              <w:rPr>
                <w:rFonts w:ascii="Garamond" w:eastAsia="Times New Roman" w:hAnsi="Garamond" w:cs="Times New Roman"/>
                <w:b/>
                <w:bCs/>
                <w:i/>
                <w:iCs/>
                <w:color w:val="333333"/>
                <w:sz w:val="24"/>
                <w:szCs w:val="24"/>
              </w:rPr>
              <w:t>A</w:t>
            </w:r>
            <w:r w:rsidRPr="00B92DF4">
              <w:rPr>
                <w:rFonts w:ascii="Garamond" w:eastAsia="Times New Roman" w:hAnsi="Garamond" w:cs="Times New Roman"/>
                <w:b/>
                <w:bCs/>
                <w:i/>
                <w:iCs/>
                <w:color w:val="333333"/>
                <w:sz w:val="24"/>
                <w:szCs w:val="24"/>
              </w:rPr>
              <w:t xml:space="preserve">ny </w:t>
            </w:r>
            <w:r w:rsidR="00B92DF4">
              <w:rPr>
                <w:rFonts w:ascii="Garamond" w:eastAsia="Times New Roman" w:hAnsi="Garamond" w:cs="Times New Roman"/>
                <w:b/>
                <w:bCs/>
                <w:i/>
                <w:iCs/>
                <w:color w:val="333333"/>
                <w:sz w:val="24"/>
                <w:szCs w:val="24"/>
              </w:rPr>
              <w:t>S</w:t>
            </w:r>
            <w:r w:rsidRPr="00B92DF4">
              <w:rPr>
                <w:rFonts w:ascii="Garamond" w:eastAsia="Times New Roman" w:hAnsi="Garamond" w:cs="Times New Roman"/>
                <w:b/>
                <w:bCs/>
                <w:i/>
                <w:iCs/>
                <w:color w:val="333333"/>
                <w:sz w:val="24"/>
                <w:szCs w:val="24"/>
              </w:rPr>
              <w:t>ymptoms</w:t>
            </w:r>
          </w:p>
        </w:tc>
        <w:tc>
          <w:tcPr>
            <w:tcW w:w="810" w:type="dxa"/>
          </w:tcPr>
          <w:p w14:paraId="215AB5F7" w14:textId="63F252F7" w:rsidR="002F06D7" w:rsidRPr="00E44844" w:rsidRDefault="002F06D7"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2</w:t>
            </w:r>
            <w:r w:rsidR="00CF1A57">
              <w:rPr>
                <w:rFonts w:ascii="Garamond" w:eastAsia="Times New Roman" w:hAnsi="Garamond" w:cs="Times New Roman"/>
                <w:color w:val="333333"/>
                <w:sz w:val="24"/>
                <w:szCs w:val="24"/>
              </w:rPr>
              <w:t>9</w:t>
            </w:r>
          </w:p>
        </w:tc>
        <w:tc>
          <w:tcPr>
            <w:tcW w:w="985" w:type="dxa"/>
          </w:tcPr>
          <w:p w14:paraId="3003973A" w14:textId="3BA60981" w:rsidR="002F06D7" w:rsidRPr="00E44844" w:rsidRDefault="00AD77D4"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85</w:t>
            </w:r>
            <w:r w:rsidR="002F06D7" w:rsidRPr="00E44844">
              <w:rPr>
                <w:rFonts w:ascii="Garamond" w:eastAsia="Times New Roman" w:hAnsi="Garamond" w:cs="Times New Roman"/>
                <w:color w:val="333333"/>
                <w:sz w:val="24"/>
                <w:szCs w:val="24"/>
              </w:rPr>
              <w:t>%</w:t>
            </w:r>
          </w:p>
        </w:tc>
      </w:tr>
      <w:tr w:rsidR="002F06D7" w14:paraId="7CE1E80D" w14:textId="77777777" w:rsidTr="00AE0ED1">
        <w:tc>
          <w:tcPr>
            <w:tcW w:w="7555" w:type="dxa"/>
          </w:tcPr>
          <w:p w14:paraId="579A0814" w14:textId="04ABDF93" w:rsidR="002F06D7" w:rsidRDefault="002F06D7" w:rsidP="00AE0ED1">
            <w:pPr>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Did </w:t>
            </w:r>
            <w:r w:rsidR="00CC20B7">
              <w:rPr>
                <w:rFonts w:ascii="Garamond" w:eastAsia="Times New Roman" w:hAnsi="Garamond" w:cs="Times New Roman"/>
                <w:color w:val="333333"/>
                <w:sz w:val="24"/>
                <w:szCs w:val="24"/>
              </w:rPr>
              <w:t>n</w:t>
            </w:r>
            <w:r>
              <w:rPr>
                <w:rFonts w:ascii="Garamond" w:eastAsia="Times New Roman" w:hAnsi="Garamond" w:cs="Times New Roman"/>
                <w:color w:val="333333"/>
                <w:sz w:val="24"/>
                <w:szCs w:val="24"/>
              </w:rPr>
              <w:t xml:space="preserve">ot </w:t>
            </w:r>
            <w:r w:rsidR="00CC20B7">
              <w:rPr>
                <w:rFonts w:ascii="Garamond" w:eastAsia="Times New Roman" w:hAnsi="Garamond" w:cs="Times New Roman"/>
                <w:color w:val="333333"/>
                <w:sz w:val="24"/>
                <w:szCs w:val="24"/>
              </w:rPr>
              <w:t>r</w:t>
            </w:r>
            <w:r>
              <w:rPr>
                <w:rFonts w:ascii="Garamond" w:eastAsia="Times New Roman" w:hAnsi="Garamond" w:cs="Times New Roman"/>
                <w:color w:val="333333"/>
                <w:sz w:val="24"/>
                <w:szCs w:val="24"/>
              </w:rPr>
              <w:t xml:space="preserve">espond to the </w:t>
            </w:r>
            <w:r w:rsidR="00CC20B7">
              <w:rPr>
                <w:rFonts w:ascii="Garamond" w:eastAsia="Times New Roman" w:hAnsi="Garamond" w:cs="Times New Roman"/>
                <w:color w:val="333333"/>
                <w:sz w:val="24"/>
                <w:szCs w:val="24"/>
              </w:rPr>
              <w:t>q</w:t>
            </w:r>
            <w:r>
              <w:rPr>
                <w:rFonts w:ascii="Garamond" w:eastAsia="Times New Roman" w:hAnsi="Garamond" w:cs="Times New Roman"/>
                <w:color w:val="333333"/>
                <w:sz w:val="24"/>
                <w:szCs w:val="24"/>
              </w:rPr>
              <w:t>uestion</w:t>
            </w:r>
          </w:p>
        </w:tc>
        <w:tc>
          <w:tcPr>
            <w:tcW w:w="810" w:type="dxa"/>
          </w:tcPr>
          <w:p w14:paraId="4B34BBA2" w14:textId="26024E87" w:rsidR="002F06D7" w:rsidRDefault="002F06D7"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2</w:t>
            </w:r>
          </w:p>
        </w:tc>
        <w:tc>
          <w:tcPr>
            <w:tcW w:w="985" w:type="dxa"/>
          </w:tcPr>
          <w:p w14:paraId="410F23EC" w14:textId="319E6C4C" w:rsidR="002F06D7" w:rsidRDefault="00907955"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6%</w:t>
            </w:r>
          </w:p>
        </w:tc>
      </w:tr>
    </w:tbl>
    <w:p w14:paraId="686C3F1C" w14:textId="67B4BCB2" w:rsidR="00E4209D" w:rsidRPr="002F6979" w:rsidRDefault="00E4209D" w:rsidP="00E4209D">
      <w:pPr>
        <w:spacing w:after="0" w:line="240" w:lineRule="auto"/>
        <w:rPr>
          <w:rFonts w:ascii="Garamond" w:eastAsia="Times New Roman" w:hAnsi="Garamond" w:cs="Times New Roman"/>
          <w:b/>
          <w:bCs/>
          <w:color w:val="333333"/>
          <w:sz w:val="24"/>
          <w:szCs w:val="24"/>
        </w:rPr>
      </w:pPr>
    </w:p>
    <w:tbl>
      <w:tblPr>
        <w:tblStyle w:val="TableGrid"/>
        <w:tblW w:w="0" w:type="auto"/>
        <w:tblLook w:val="04A0" w:firstRow="1" w:lastRow="0" w:firstColumn="1" w:lastColumn="0" w:noHBand="0" w:noVBand="1"/>
      </w:tblPr>
      <w:tblGrid>
        <w:gridCol w:w="7555"/>
        <w:gridCol w:w="810"/>
        <w:gridCol w:w="985"/>
      </w:tblGrid>
      <w:tr w:rsidR="00DB1E02" w14:paraId="68C8F438" w14:textId="77777777" w:rsidTr="009174B7">
        <w:tc>
          <w:tcPr>
            <w:tcW w:w="9350" w:type="dxa"/>
            <w:gridSpan w:val="3"/>
            <w:shd w:val="clear" w:color="auto" w:fill="002060"/>
          </w:tcPr>
          <w:p w14:paraId="1853FACB" w14:textId="04C35BAC" w:rsidR="00DB1E02" w:rsidRDefault="009174B7" w:rsidP="009174B7">
            <w:pPr>
              <w:rPr>
                <w:rFonts w:ascii="Garamond" w:eastAsia="Times New Roman" w:hAnsi="Garamond" w:cs="Times New Roman"/>
                <w:color w:val="333333"/>
                <w:sz w:val="24"/>
                <w:szCs w:val="24"/>
              </w:rPr>
            </w:pPr>
            <w:r w:rsidRPr="009174B7">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 xml:space="preserve">What Percentage of Employees </w:t>
            </w:r>
            <w:r w:rsidR="006E051D">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 xml:space="preserve">in Your Court </w:t>
            </w:r>
            <w:r w:rsidRPr="009174B7">
              <w:rPr>
                <w:rFonts w:ascii="Garamond" w:eastAsia="Times New Roman" w:hAnsi="Garamond" w:cs="Times New Roman"/>
                <w:b/>
                <w:bCs/>
                <w:color w:val="FFFFFF" w:themeColor="background1"/>
                <w:sz w:val="24"/>
                <w:szCs w:val="24"/>
                <w14:shadow w14:blurRad="50800" w14:dist="38100" w14:dir="2700000" w14:sx="100000" w14:sy="100000" w14:kx="0" w14:ky="0" w14:algn="tl">
                  <w14:srgbClr w14:val="000000"/>
                </w14:shadow>
              </w:rPr>
              <w:t>Can Telework?</w:t>
            </w:r>
          </w:p>
        </w:tc>
      </w:tr>
      <w:tr w:rsidR="00E4209D" w14:paraId="51E0B4F6" w14:textId="77777777" w:rsidTr="00AE0ED1">
        <w:tc>
          <w:tcPr>
            <w:tcW w:w="7555" w:type="dxa"/>
          </w:tcPr>
          <w:p w14:paraId="1BBDF741" w14:textId="74AAB00C" w:rsidR="00E4209D" w:rsidRPr="00D256CC" w:rsidRDefault="00D256CC" w:rsidP="00D256CC">
            <w:pPr>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The </w:t>
            </w:r>
            <w:r w:rsidR="00CC20B7">
              <w:rPr>
                <w:rFonts w:ascii="Garamond" w:eastAsia="Times New Roman" w:hAnsi="Garamond" w:cs="Times New Roman"/>
                <w:color w:val="333333"/>
                <w:sz w:val="24"/>
                <w:szCs w:val="24"/>
              </w:rPr>
              <w:t>c</w:t>
            </w:r>
            <w:r>
              <w:rPr>
                <w:rFonts w:ascii="Garamond" w:eastAsia="Times New Roman" w:hAnsi="Garamond" w:cs="Times New Roman"/>
                <w:color w:val="333333"/>
                <w:sz w:val="24"/>
                <w:szCs w:val="24"/>
              </w:rPr>
              <w:t xml:space="preserve">ourt </w:t>
            </w:r>
            <w:r w:rsidR="00B92DF4" w:rsidRPr="008461A6">
              <w:rPr>
                <w:rFonts w:ascii="Garamond" w:eastAsia="Times New Roman" w:hAnsi="Garamond" w:cs="Times New Roman"/>
                <w:color w:val="333333"/>
                <w:sz w:val="24"/>
                <w:szCs w:val="24"/>
              </w:rPr>
              <w:t>A</w:t>
            </w:r>
            <w:r w:rsidRPr="008461A6">
              <w:rPr>
                <w:rFonts w:ascii="Garamond" w:eastAsia="Times New Roman" w:hAnsi="Garamond" w:cs="Times New Roman"/>
                <w:color w:val="333333"/>
                <w:sz w:val="24"/>
                <w:szCs w:val="24"/>
              </w:rPr>
              <w:t xml:space="preserve">llows </w:t>
            </w:r>
            <w:r w:rsidR="00B92DF4" w:rsidRPr="008461A6">
              <w:rPr>
                <w:rFonts w:ascii="Garamond" w:eastAsia="Times New Roman" w:hAnsi="Garamond" w:cs="Times New Roman"/>
                <w:color w:val="333333"/>
                <w:sz w:val="24"/>
                <w:szCs w:val="24"/>
              </w:rPr>
              <w:t>T</w:t>
            </w:r>
            <w:r w:rsidRPr="008461A6">
              <w:rPr>
                <w:rFonts w:ascii="Garamond" w:eastAsia="Times New Roman" w:hAnsi="Garamond" w:cs="Times New Roman"/>
                <w:color w:val="333333"/>
                <w:sz w:val="24"/>
                <w:szCs w:val="24"/>
              </w:rPr>
              <w:t>elework</w:t>
            </w:r>
            <w:r>
              <w:rPr>
                <w:rFonts w:ascii="Garamond" w:eastAsia="Times New Roman" w:hAnsi="Garamond" w:cs="Times New Roman"/>
                <w:color w:val="333333"/>
                <w:sz w:val="24"/>
                <w:szCs w:val="24"/>
              </w:rPr>
              <w:t xml:space="preserve"> </w:t>
            </w:r>
            <w:r w:rsidR="00CC20B7">
              <w:rPr>
                <w:rFonts w:ascii="Garamond" w:eastAsia="Times New Roman" w:hAnsi="Garamond" w:cs="Times New Roman"/>
                <w:color w:val="333333"/>
                <w:sz w:val="24"/>
                <w:szCs w:val="24"/>
              </w:rPr>
              <w:t>b</w:t>
            </w:r>
            <w:r>
              <w:rPr>
                <w:rFonts w:ascii="Garamond" w:eastAsia="Times New Roman" w:hAnsi="Garamond" w:cs="Times New Roman"/>
                <w:color w:val="333333"/>
                <w:sz w:val="24"/>
                <w:szCs w:val="24"/>
              </w:rPr>
              <w:t xml:space="preserve">ut </w:t>
            </w:r>
            <w:r w:rsidR="00CC20B7">
              <w:rPr>
                <w:rFonts w:ascii="Garamond" w:eastAsia="Times New Roman" w:hAnsi="Garamond" w:cs="Times New Roman"/>
                <w:color w:val="333333"/>
                <w:sz w:val="24"/>
                <w:szCs w:val="24"/>
              </w:rPr>
              <w:t>d</w:t>
            </w:r>
            <w:r>
              <w:rPr>
                <w:rFonts w:ascii="Garamond" w:eastAsia="Times New Roman" w:hAnsi="Garamond" w:cs="Times New Roman"/>
                <w:color w:val="333333"/>
                <w:sz w:val="24"/>
                <w:szCs w:val="24"/>
              </w:rPr>
              <w:t xml:space="preserve">id </w:t>
            </w:r>
            <w:r w:rsidR="00B92DF4">
              <w:rPr>
                <w:rFonts w:ascii="Garamond" w:eastAsia="Times New Roman" w:hAnsi="Garamond" w:cs="Times New Roman"/>
                <w:b/>
                <w:bCs/>
                <w:i/>
                <w:iCs/>
                <w:color w:val="333333"/>
                <w:sz w:val="24"/>
                <w:szCs w:val="24"/>
              </w:rPr>
              <w:t>N</w:t>
            </w:r>
            <w:r w:rsidRPr="00B92DF4">
              <w:rPr>
                <w:rFonts w:ascii="Garamond" w:eastAsia="Times New Roman" w:hAnsi="Garamond" w:cs="Times New Roman"/>
                <w:b/>
                <w:bCs/>
                <w:i/>
                <w:iCs/>
                <w:color w:val="333333"/>
                <w:sz w:val="24"/>
                <w:szCs w:val="24"/>
              </w:rPr>
              <w:t xml:space="preserve">ot </w:t>
            </w:r>
            <w:r w:rsidR="00B92DF4">
              <w:rPr>
                <w:rFonts w:ascii="Garamond" w:eastAsia="Times New Roman" w:hAnsi="Garamond" w:cs="Times New Roman"/>
                <w:b/>
                <w:bCs/>
                <w:i/>
                <w:iCs/>
                <w:color w:val="333333"/>
                <w:sz w:val="24"/>
                <w:szCs w:val="24"/>
              </w:rPr>
              <w:t>P</w:t>
            </w:r>
            <w:r w:rsidRPr="00B92DF4">
              <w:rPr>
                <w:rFonts w:ascii="Garamond" w:eastAsia="Times New Roman" w:hAnsi="Garamond" w:cs="Times New Roman"/>
                <w:b/>
                <w:bCs/>
                <w:i/>
                <w:iCs/>
                <w:color w:val="333333"/>
                <w:sz w:val="24"/>
                <w:szCs w:val="24"/>
              </w:rPr>
              <w:t xml:space="preserve">rovide a </w:t>
            </w:r>
            <w:r w:rsidR="00B92DF4">
              <w:rPr>
                <w:rFonts w:ascii="Garamond" w:eastAsia="Times New Roman" w:hAnsi="Garamond" w:cs="Times New Roman"/>
                <w:b/>
                <w:bCs/>
                <w:i/>
                <w:iCs/>
                <w:color w:val="333333"/>
                <w:sz w:val="24"/>
                <w:szCs w:val="24"/>
              </w:rPr>
              <w:t>P</w:t>
            </w:r>
            <w:r w:rsidRPr="00B92DF4">
              <w:rPr>
                <w:rFonts w:ascii="Garamond" w:eastAsia="Times New Roman" w:hAnsi="Garamond" w:cs="Times New Roman"/>
                <w:b/>
                <w:bCs/>
                <w:i/>
                <w:iCs/>
                <w:color w:val="333333"/>
                <w:sz w:val="24"/>
                <w:szCs w:val="24"/>
              </w:rPr>
              <w:t>ercentage</w:t>
            </w:r>
          </w:p>
        </w:tc>
        <w:tc>
          <w:tcPr>
            <w:tcW w:w="810" w:type="dxa"/>
          </w:tcPr>
          <w:p w14:paraId="61C34989" w14:textId="21643B93" w:rsidR="00E4209D" w:rsidRPr="00E44844" w:rsidRDefault="00D256CC"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6</w:t>
            </w:r>
          </w:p>
        </w:tc>
        <w:tc>
          <w:tcPr>
            <w:tcW w:w="985" w:type="dxa"/>
          </w:tcPr>
          <w:p w14:paraId="1BE8ED34" w14:textId="5C656C4F" w:rsidR="00E4209D" w:rsidRPr="00E44844" w:rsidRDefault="009B2B98"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w:t>
            </w:r>
            <w:r w:rsidR="00E46FB2">
              <w:rPr>
                <w:rFonts w:ascii="Garamond" w:eastAsia="Times New Roman" w:hAnsi="Garamond" w:cs="Times New Roman"/>
                <w:color w:val="333333"/>
                <w:sz w:val="24"/>
                <w:szCs w:val="24"/>
              </w:rPr>
              <w:t>8</w:t>
            </w:r>
            <w:r>
              <w:rPr>
                <w:rFonts w:ascii="Garamond" w:eastAsia="Times New Roman" w:hAnsi="Garamond" w:cs="Times New Roman"/>
                <w:color w:val="333333"/>
                <w:sz w:val="24"/>
                <w:szCs w:val="24"/>
              </w:rPr>
              <w:t>%</w:t>
            </w:r>
          </w:p>
        </w:tc>
      </w:tr>
      <w:tr w:rsidR="00E4209D" w14:paraId="7A830331" w14:textId="77777777" w:rsidTr="00AE0ED1">
        <w:tc>
          <w:tcPr>
            <w:tcW w:w="7555" w:type="dxa"/>
          </w:tcPr>
          <w:p w14:paraId="348B2FBD" w14:textId="4D4E4F9E" w:rsidR="00E4209D" w:rsidRPr="008461A6" w:rsidRDefault="00D256CC" w:rsidP="00D256CC">
            <w:pPr>
              <w:rPr>
                <w:rFonts w:ascii="Garamond" w:hAnsi="Garamond"/>
                <w:b/>
                <w:bCs/>
                <w:i/>
                <w:iCs/>
                <w:sz w:val="24"/>
                <w:szCs w:val="24"/>
              </w:rPr>
            </w:pPr>
            <w:r w:rsidRPr="008461A6">
              <w:rPr>
                <w:rFonts w:ascii="Garamond" w:hAnsi="Garamond"/>
                <w:b/>
                <w:bCs/>
                <w:i/>
                <w:iCs/>
                <w:sz w:val="24"/>
                <w:szCs w:val="24"/>
              </w:rPr>
              <w:t xml:space="preserve">All </w:t>
            </w:r>
            <w:r w:rsidR="008461A6">
              <w:rPr>
                <w:rFonts w:ascii="Garamond" w:hAnsi="Garamond"/>
                <w:b/>
                <w:bCs/>
                <w:i/>
                <w:iCs/>
                <w:sz w:val="24"/>
                <w:szCs w:val="24"/>
              </w:rPr>
              <w:t>E</w:t>
            </w:r>
            <w:r w:rsidRPr="008461A6">
              <w:rPr>
                <w:rFonts w:ascii="Garamond" w:hAnsi="Garamond"/>
                <w:b/>
                <w:bCs/>
                <w:i/>
                <w:iCs/>
                <w:sz w:val="24"/>
                <w:szCs w:val="24"/>
              </w:rPr>
              <w:t>mployee</w:t>
            </w:r>
            <w:r w:rsidR="00CC20B7" w:rsidRPr="008461A6">
              <w:rPr>
                <w:rFonts w:ascii="Garamond" w:hAnsi="Garamond"/>
                <w:b/>
                <w:bCs/>
                <w:i/>
                <w:iCs/>
                <w:sz w:val="24"/>
                <w:szCs w:val="24"/>
              </w:rPr>
              <w:t>s</w:t>
            </w:r>
            <w:r w:rsidRPr="008461A6">
              <w:rPr>
                <w:rFonts w:ascii="Garamond" w:hAnsi="Garamond"/>
                <w:b/>
                <w:bCs/>
                <w:i/>
                <w:iCs/>
                <w:sz w:val="24"/>
                <w:szCs w:val="24"/>
              </w:rPr>
              <w:t xml:space="preserve"> </w:t>
            </w:r>
            <w:r w:rsidR="00CC20B7" w:rsidRPr="008461A6">
              <w:rPr>
                <w:rFonts w:ascii="Garamond" w:hAnsi="Garamond"/>
                <w:sz w:val="24"/>
                <w:szCs w:val="24"/>
              </w:rPr>
              <w:t>c</w:t>
            </w:r>
            <w:r w:rsidRPr="008461A6">
              <w:rPr>
                <w:rFonts w:ascii="Garamond" w:hAnsi="Garamond"/>
                <w:sz w:val="24"/>
                <w:szCs w:val="24"/>
              </w:rPr>
              <w:t xml:space="preserve">an </w:t>
            </w:r>
            <w:r w:rsidR="008461A6" w:rsidRPr="008461A6">
              <w:rPr>
                <w:rFonts w:ascii="Garamond" w:hAnsi="Garamond"/>
                <w:sz w:val="24"/>
                <w:szCs w:val="24"/>
              </w:rPr>
              <w:t>T</w:t>
            </w:r>
            <w:r w:rsidRPr="008461A6">
              <w:rPr>
                <w:rFonts w:ascii="Garamond" w:hAnsi="Garamond"/>
                <w:sz w:val="24"/>
                <w:szCs w:val="24"/>
              </w:rPr>
              <w:t>elework</w:t>
            </w:r>
          </w:p>
        </w:tc>
        <w:tc>
          <w:tcPr>
            <w:tcW w:w="810" w:type="dxa"/>
          </w:tcPr>
          <w:p w14:paraId="5AB32E7D" w14:textId="05DE88A4" w:rsidR="00E4209D" w:rsidRPr="00E44844" w:rsidRDefault="00D256CC"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w:t>
            </w:r>
          </w:p>
        </w:tc>
        <w:tc>
          <w:tcPr>
            <w:tcW w:w="985" w:type="dxa"/>
          </w:tcPr>
          <w:p w14:paraId="270B6088" w14:textId="0BD7138D" w:rsidR="00E4209D" w:rsidRPr="00E44844" w:rsidRDefault="009B2B98"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3%</w:t>
            </w:r>
          </w:p>
        </w:tc>
      </w:tr>
      <w:tr w:rsidR="00E4209D" w14:paraId="734C4292" w14:textId="77777777" w:rsidTr="00AE0ED1">
        <w:tc>
          <w:tcPr>
            <w:tcW w:w="7555" w:type="dxa"/>
          </w:tcPr>
          <w:p w14:paraId="0F1E5B13" w14:textId="5A9820C6" w:rsidR="00E4209D" w:rsidRPr="00D256CC" w:rsidRDefault="00D256CC" w:rsidP="00D256CC">
            <w:pPr>
              <w:rPr>
                <w:rFonts w:ascii="Garamond" w:eastAsia="Times New Roman" w:hAnsi="Garamond" w:cs="Times New Roman"/>
                <w:color w:val="333333"/>
                <w:sz w:val="24"/>
                <w:szCs w:val="24"/>
              </w:rPr>
            </w:pPr>
            <w:r w:rsidRPr="008461A6">
              <w:rPr>
                <w:rFonts w:ascii="Garamond" w:eastAsia="Times New Roman" w:hAnsi="Garamond" w:cs="Times New Roman"/>
                <w:b/>
                <w:bCs/>
                <w:i/>
                <w:iCs/>
                <w:color w:val="333333"/>
                <w:sz w:val="24"/>
                <w:szCs w:val="24"/>
              </w:rPr>
              <w:t xml:space="preserve">Most </w:t>
            </w:r>
            <w:r w:rsidR="008461A6">
              <w:rPr>
                <w:rFonts w:ascii="Garamond" w:eastAsia="Times New Roman" w:hAnsi="Garamond" w:cs="Times New Roman"/>
                <w:b/>
                <w:bCs/>
                <w:i/>
                <w:iCs/>
                <w:color w:val="333333"/>
                <w:sz w:val="24"/>
                <w:szCs w:val="24"/>
              </w:rPr>
              <w:t>E</w:t>
            </w:r>
            <w:r w:rsidRPr="008461A6">
              <w:rPr>
                <w:rFonts w:ascii="Garamond" w:eastAsia="Times New Roman" w:hAnsi="Garamond" w:cs="Times New Roman"/>
                <w:b/>
                <w:bCs/>
                <w:i/>
                <w:iCs/>
                <w:color w:val="333333"/>
                <w:sz w:val="24"/>
                <w:szCs w:val="24"/>
              </w:rPr>
              <w:t>mployees</w:t>
            </w:r>
            <w:r w:rsidRPr="00D256CC">
              <w:rPr>
                <w:rFonts w:ascii="Garamond" w:eastAsia="Times New Roman" w:hAnsi="Garamond" w:cs="Times New Roman"/>
                <w:color w:val="333333"/>
                <w:sz w:val="24"/>
                <w:szCs w:val="24"/>
              </w:rPr>
              <w:t xml:space="preserve"> </w:t>
            </w:r>
            <w:r w:rsidR="00CC20B7">
              <w:rPr>
                <w:rFonts w:ascii="Garamond" w:eastAsia="Times New Roman" w:hAnsi="Garamond" w:cs="Times New Roman"/>
                <w:color w:val="333333"/>
                <w:sz w:val="24"/>
                <w:szCs w:val="24"/>
              </w:rPr>
              <w:t>c</w:t>
            </w:r>
            <w:r w:rsidRPr="00D256CC">
              <w:rPr>
                <w:rFonts w:ascii="Garamond" w:eastAsia="Times New Roman" w:hAnsi="Garamond" w:cs="Times New Roman"/>
                <w:color w:val="333333"/>
                <w:sz w:val="24"/>
                <w:szCs w:val="24"/>
              </w:rPr>
              <w:t xml:space="preserve">an </w:t>
            </w:r>
            <w:r w:rsidR="00CC20B7">
              <w:rPr>
                <w:rFonts w:ascii="Garamond" w:eastAsia="Times New Roman" w:hAnsi="Garamond" w:cs="Times New Roman"/>
                <w:color w:val="333333"/>
                <w:sz w:val="24"/>
                <w:szCs w:val="24"/>
              </w:rPr>
              <w:t>t</w:t>
            </w:r>
            <w:r w:rsidRPr="00D256CC">
              <w:rPr>
                <w:rFonts w:ascii="Garamond" w:eastAsia="Times New Roman" w:hAnsi="Garamond" w:cs="Times New Roman"/>
                <w:color w:val="333333"/>
                <w:sz w:val="24"/>
                <w:szCs w:val="24"/>
              </w:rPr>
              <w:t>elework</w:t>
            </w:r>
          </w:p>
        </w:tc>
        <w:tc>
          <w:tcPr>
            <w:tcW w:w="810" w:type="dxa"/>
          </w:tcPr>
          <w:p w14:paraId="1A98AD83" w14:textId="1A52CD26" w:rsidR="00E4209D" w:rsidRPr="00E44844" w:rsidRDefault="00D4658A"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2</w:t>
            </w:r>
          </w:p>
        </w:tc>
        <w:tc>
          <w:tcPr>
            <w:tcW w:w="985" w:type="dxa"/>
          </w:tcPr>
          <w:p w14:paraId="6E454A9C" w14:textId="12175911" w:rsidR="00E4209D" w:rsidRPr="00E44844" w:rsidRDefault="009B2B98"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6%</w:t>
            </w:r>
            <w:r w:rsidR="00D4658A">
              <w:rPr>
                <w:rFonts w:ascii="Garamond" w:eastAsia="Times New Roman" w:hAnsi="Garamond" w:cs="Times New Roman"/>
                <w:color w:val="333333"/>
                <w:sz w:val="24"/>
                <w:szCs w:val="24"/>
              </w:rPr>
              <w:t xml:space="preserve">   </w:t>
            </w:r>
          </w:p>
        </w:tc>
      </w:tr>
      <w:tr w:rsidR="00E4209D" w14:paraId="138E6431" w14:textId="77777777" w:rsidTr="00AE0ED1">
        <w:tc>
          <w:tcPr>
            <w:tcW w:w="7555" w:type="dxa"/>
          </w:tcPr>
          <w:p w14:paraId="4FA2DDA3" w14:textId="5A6C9939" w:rsidR="00E4209D" w:rsidRPr="00D256CC" w:rsidRDefault="008461A6" w:rsidP="00D256CC">
            <w:pPr>
              <w:rPr>
                <w:rFonts w:ascii="Garamond" w:eastAsia="Times New Roman" w:hAnsi="Garamond" w:cs="Times New Roman"/>
                <w:color w:val="333333"/>
                <w:sz w:val="24"/>
                <w:szCs w:val="24"/>
              </w:rPr>
            </w:pPr>
            <w:r w:rsidRPr="008461A6">
              <w:rPr>
                <w:rFonts w:ascii="Garamond" w:eastAsia="Times New Roman" w:hAnsi="Garamond" w:cs="Times New Roman"/>
                <w:b/>
                <w:bCs/>
                <w:i/>
                <w:iCs/>
                <w:color w:val="333333"/>
                <w:sz w:val="24"/>
                <w:szCs w:val="24"/>
              </w:rPr>
              <w:t>6</w:t>
            </w:r>
            <w:r w:rsidR="00D256CC" w:rsidRPr="008461A6">
              <w:rPr>
                <w:rFonts w:ascii="Garamond" w:eastAsia="Times New Roman" w:hAnsi="Garamond" w:cs="Times New Roman"/>
                <w:b/>
                <w:bCs/>
                <w:i/>
                <w:iCs/>
                <w:color w:val="333333"/>
                <w:sz w:val="24"/>
                <w:szCs w:val="24"/>
              </w:rPr>
              <w:t>0% to 90%</w:t>
            </w:r>
            <w:r w:rsidR="00D256CC">
              <w:rPr>
                <w:rFonts w:ascii="Garamond" w:eastAsia="Times New Roman" w:hAnsi="Garamond" w:cs="Times New Roman"/>
                <w:color w:val="333333"/>
                <w:sz w:val="24"/>
                <w:szCs w:val="24"/>
              </w:rPr>
              <w:t xml:space="preserve"> of </w:t>
            </w:r>
            <w:r w:rsidR="00CC20B7">
              <w:rPr>
                <w:rFonts w:ascii="Garamond" w:eastAsia="Times New Roman" w:hAnsi="Garamond" w:cs="Times New Roman"/>
                <w:color w:val="333333"/>
                <w:sz w:val="24"/>
                <w:szCs w:val="24"/>
              </w:rPr>
              <w:t>e</w:t>
            </w:r>
            <w:r w:rsidR="00D256CC">
              <w:rPr>
                <w:rFonts w:ascii="Garamond" w:eastAsia="Times New Roman" w:hAnsi="Garamond" w:cs="Times New Roman"/>
                <w:color w:val="333333"/>
                <w:sz w:val="24"/>
                <w:szCs w:val="24"/>
              </w:rPr>
              <w:t xml:space="preserve">mployees </w:t>
            </w:r>
            <w:r w:rsidR="00CC20B7">
              <w:rPr>
                <w:rFonts w:ascii="Garamond" w:eastAsia="Times New Roman" w:hAnsi="Garamond" w:cs="Times New Roman"/>
                <w:color w:val="333333"/>
                <w:sz w:val="24"/>
                <w:szCs w:val="24"/>
              </w:rPr>
              <w:t>c</w:t>
            </w:r>
            <w:r w:rsidR="00D256CC">
              <w:rPr>
                <w:rFonts w:ascii="Garamond" w:eastAsia="Times New Roman" w:hAnsi="Garamond" w:cs="Times New Roman"/>
                <w:color w:val="333333"/>
                <w:sz w:val="24"/>
                <w:szCs w:val="24"/>
              </w:rPr>
              <w:t xml:space="preserve">an </w:t>
            </w:r>
            <w:r w:rsidR="00CC20B7">
              <w:rPr>
                <w:rFonts w:ascii="Garamond" w:eastAsia="Times New Roman" w:hAnsi="Garamond" w:cs="Times New Roman"/>
                <w:color w:val="333333"/>
                <w:sz w:val="24"/>
                <w:szCs w:val="24"/>
              </w:rPr>
              <w:t>t</w:t>
            </w:r>
            <w:r w:rsidR="00D256CC">
              <w:rPr>
                <w:rFonts w:ascii="Garamond" w:eastAsia="Times New Roman" w:hAnsi="Garamond" w:cs="Times New Roman"/>
                <w:color w:val="333333"/>
                <w:sz w:val="24"/>
                <w:szCs w:val="24"/>
              </w:rPr>
              <w:t>elework</w:t>
            </w:r>
          </w:p>
        </w:tc>
        <w:tc>
          <w:tcPr>
            <w:tcW w:w="810" w:type="dxa"/>
          </w:tcPr>
          <w:p w14:paraId="361DA722" w14:textId="36E3E5ED" w:rsidR="00E4209D" w:rsidRPr="00E44844" w:rsidRDefault="00E46FB2"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10</w:t>
            </w:r>
          </w:p>
        </w:tc>
        <w:tc>
          <w:tcPr>
            <w:tcW w:w="985" w:type="dxa"/>
          </w:tcPr>
          <w:p w14:paraId="2AA192ED" w14:textId="2FEBAF0D" w:rsidR="00E4209D" w:rsidRPr="00E44844" w:rsidRDefault="00E46FB2" w:rsidP="00E46FB2">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30</w:t>
            </w:r>
            <w:r w:rsidR="009B2B98">
              <w:rPr>
                <w:rFonts w:ascii="Garamond" w:eastAsia="Times New Roman" w:hAnsi="Garamond" w:cs="Times New Roman"/>
                <w:color w:val="333333"/>
                <w:sz w:val="24"/>
                <w:szCs w:val="24"/>
              </w:rPr>
              <w:t>%</w:t>
            </w:r>
          </w:p>
        </w:tc>
      </w:tr>
      <w:tr w:rsidR="00D4658A" w14:paraId="725FC94A" w14:textId="77777777" w:rsidTr="00AE0ED1">
        <w:tc>
          <w:tcPr>
            <w:tcW w:w="7555" w:type="dxa"/>
          </w:tcPr>
          <w:p w14:paraId="7AF1D2E9" w14:textId="76394D12" w:rsidR="00D4658A" w:rsidRPr="00D2736F" w:rsidRDefault="008461A6" w:rsidP="00D2736F">
            <w:pPr>
              <w:rPr>
                <w:rFonts w:ascii="Garamond" w:eastAsia="Times New Roman" w:hAnsi="Garamond" w:cs="Times New Roman"/>
                <w:color w:val="333333"/>
                <w:sz w:val="24"/>
                <w:szCs w:val="24"/>
              </w:rPr>
            </w:pPr>
            <w:r w:rsidRPr="008461A6">
              <w:rPr>
                <w:rFonts w:ascii="Garamond" w:eastAsia="Times New Roman" w:hAnsi="Garamond" w:cs="Times New Roman"/>
                <w:b/>
                <w:bCs/>
                <w:i/>
                <w:iCs/>
                <w:color w:val="333333"/>
                <w:sz w:val="24"/>
                <w:szCs w:val="24"/>
              </w:rPr>
              <w:t>2</w:t>
            </w:r>
            <w:r w:rsidR="00D2736F" w:rsidRPr="008461A6">
              <w:rPr>
                <w:rFonts w:ascii="Garamond" w:eastAsia="Times New Roman" w:hAnsi="Garamond" w:cs="Times New Roman"/>
                <w:b/>
                <w:bCs/>
                <w:i/>
                <w:iCs/>
                <w:color w:val="333333"/>
                <w:sz w:val="24"/>
                <w:szCs w:val="24"/>
              </w:rPr>
              <w:t xml:space="preserve">0% to </w:t>
            </w:r>
            <w:r w:rsidRPr="008461A6">
              <w:rPr>
                <w:rFonts w:ascii="Garamond" w:eastAsia="Times New Roman" w:hAnsi="Garamond" w:cs="Times New Roman"/>
                <w:b/>
                <w:bCs/>
                <w:i/>
                <w:iCs/>
                <w:color w:val="333333"/>
                <w:sz w:val="24"/>
                <w:szCs w:val="24"/>
              </w:rPr>
              <w:t>5</w:t>
            </w:r>
            <w:r w:rsidR="00D2736F" w:rsidRPr="008461A6">
              <w:rPr>
                <w:rFonts w:ascii="Garamond" w:eastAsia="Times New Roman" w:hAnsi="Garamond" w:cs="Times New Roman"/>
                <w:b/>
                <w:bCs/>
                <w:i/>
                <w:iCs/>
                <w:color w:val="333333"/>
                <w:sz w:val="24"/>
                <w:szCs w:val="24"/>
              </w:rPr>
              <w:t>0%</w:t>
            </w:r>
            <w:r w:rsidR="00D2736F" w:rsidRPr="00D2736F">
              <w:rPr>
                <w:rFonts w:ascii="Garamond" w:eastAsia="Times New Roman" w:hAnsi="Garamond" w:cs="Times New Roman"/>
                <w:color w:val="333333"/>
                <w:sz w:val="24"/>
                <w:szCs w:val="24"/>
              </w:rPr>
              <w:t xml:space="preserve"> of </w:t>
            </w:r>
            <w:r w:rsidR="00CC20B7">
              <w:rPr>
                <w:rFonts w:ascii="Garamond" w:eastAsia="Times New Roman" w:hAnsi="Garamond" w:cs="Times New Roman"/>
                <w:color w:val="333333"/>
                <w:sz w:val="24"/>
                <w:szCs w:val="24"/>
              </w:rPr>
              <w:t>e</w:t>
            </w:r>
            <w:r w:rsidR="00D2736F" w:rsidRPr="00D2736F">
              <w:rPr>
                <w:rFonts w:ascii="Garamond" w:eastAsia="Times New Roman" w:hAnsi="Garamond" w:cs="Times New Roman"/>
                <w:color w:val="333333"/>
                <w:sz w:val="24"/>
                <w:szCs w:val="24"/>
              </w:rPr>
              <w:t xml:space="preserve">mployees </w:t>
            </w:r>
            <w:r w:rsidR="00CC20B7">
              <w:rPr>
                <w:rFonts w:ascii="Garamond" w:eastAsia="Times New Roman" w:hAnsi="Garamond" w:cs="Times New Roman"/>
                <w:color w:val="333333"/>
                <w:sz w:val="24"/>
                <w:szCs w:val="24"/>
              </w:rPr>
              <w:t>c</w:t>
            </w:r>
            <w:r w:rsidR="00D2736F" w:rsidRPr="00D2736F">
              <w:rPr>
                <w:rFonts w:ascii="Garamond" w:eastAsia="Times New Roman" w:hAnsi="Garamond" w:cs="Times New Roman"/>
                <w:color w:val="333333"/>
                <w:sz w:val="24"/>
                <w:szCs w:val="24"/>
              </w:rPr>
              <w:t xml:space="preserve">an </w:t>
            </w:r>
            <w:r w:rsidR="00CC20B7">
              <w:rPr>
                <w:rFonts w:ascii="Garamond" w:eastAsia="Times New Roman" w:hAnsi="Garamond" w:cs="Times New Roman"/>
                <w:color w:val="333333"/>
                <w:sz w:val="24"/>
                <w:szCs w:val="24"/>
              </w:rPr>
              <w:t>t</w:t>
            </w:r>
            <w:r w:rsidR="00D2736F" w:rsidRPr="00D2736F">
              <w:rPr>
                <w:rFonts w:ascii="Garamond" w:eastAsia="Times New Roman" w:hAnsi="Garamond" w:cs="Times New Roman"/>
                <w:color w:val="333333"/>
                <w:sz w:val="24"/>
                <w:szCs w:val="24"/>
              </w:rPr>
              <w:t>elework</w:t>
            </w:r>
          </w:p>
        </w:tc>
        <w:tc>
          <w:tcPr>
            <w:tcW w:w="810" w:type="dxa"/>
          </w:tcPr>
          <w:p w14:paraId="2A353812" w14:textId="6D0DA893" w:rsidR="00D4658A" w:rsidRDefault="00D2736F"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5</w:t>
            </w:r>
          </w:p>
        </w:tc>
        <w:tc>
          <w:tcPr>
            <w:tcW w:w="985" w:type="dxa"/>
          </w:tcPr>
          <w:p w14:paraId="56B4D517" w14:textId="53A801DF" w:rsidR="00D4658A" w:rsidRPr="00E44844" w:rsidRDefault="009B2B98"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w:t>
            </w:r>
            <w:r w:rsidR="00E46FB2">
              <w:rPr>
                <w:rFonts w:ascii="Garamond" w:eastAsia="Times New Roman" w:hAnsi="Garamond" w:cs="Times New Roman"/>
                <w:color w:val="333333"/>
                <w:sz w:val="24"/>
                <w:szCs w:val="24"/>
              </w:rPr>
              <w:t>5</w:t>
            </w:r>
            <w:r>
              <w:rPr>
                <w:rFonts w:ascii="Garamond" w:eastAsia="Times New Roman" w:hAnsi="Garamond" w:cs="Times New Roman"/>
                <w:color w:val="333333"/>
                <w:sz w:val="24"/>
                <w:szCs w:val="24"/>
              </w:rPr>
              <w:t>%</w:t>
            </w:r>
          </w:p>
        </w:tc>
      </w:tr>
      <w:tr w:rsidR="00D4658A" w14:paraId="718F6FE0" w14:textId="77777777" w:rsidTr="00AE0ED1">
        <w:tc>
          <w:tcPr>
            <w:tcW w:w="7555" w:type="dxa"/>
          </w:tcPr>
          <w:p w14:paraId="75381730" w14:textId="3C933583" w:rsidR="00D4658A" w:rsidRPr="009B2B98" w:rsidRDefault="00D2736F" w:rsidP="009B2B98">
            <w:pPr>
              <w:rPr>
                <w:rFonts w:ascii="Garamond" w:eastAsia="Times New Roman" w:hAnsi="Garamond" w:cs="Times New Roman"/>
                <w:color w:val="333333"/>
                <w:sz w:val="24"/>
                <w:szCs w:val="24"/>
              </w:rPr>
            </w:pPr>
            <w:r w:rsidRPr="008461A6">
              <w:rPr>
                <w:rFonts w:ascii="Garamond" w:eastAsia="Times New Roman" w:hAnsi="Garamond" w:cs="Times New Roman"/>
                <w:b/>
                <w:bCs/>
                <w:i/>
                <w:iCs/>
                <w:color w:val="333333"/>
                <w:sz w:val="24"/>
                <w:szCs w:val="24"/>
              </w:rPr>
              <w:t>Limited</w:t>
            </w:r>
            <w:r w:rsidRPr="009B2B98">
              <w:rPr>
                <w:rFonts w:ascii="Garamond" w:eastAsia="Times New Roman" w:hAnsi="Garamond" w:cs="Times New Roman"/>
                <w:color w:val="333333"/>
                <w:sz w:val="24"/>
                <w:szCs w:val="24"/>
              </w:rPr>
              <w:t xml:space="preserve"> </w:t>
            </w:r>
            <w:r w:rsidR="00CC20B7">
              <w:rPr>
                <w:rFonts w:ascii="Garamond" w:eastAsia="Times New Roman" w:hAnsi="Garamond" w:cs="Times New Roman"/>
                <w:color w:val="333333"/>
                <w:sz w:val="24"/>
                <w:szCs w:val="24"/>
              </w:rPr>
              <w:t>a</w:t>
            </w:r>
            <w:r w:rsidRPr="009B2B98">
              <w:rPr>
                <w:rFonts w:ascii="Garamond" w:eastAsia="Times New Roman" w:hAnsi="Garamond" w:cs="Times New Roman"/>
                <w:color w:val="333333"/>
                <w:sz w:val="24"/>
                <w:szCs w:val="24"/>
              </w:rPr>
              <w:t xml:space="preserve">bility to </w:t>
            </w:r>
            <w:r w:rsidR="00CC20B7">
              <w:rPr>
                <w:rFonts w:ascii="Garamond" w:eastAsia="Times New Roman" w:hAnsi="Garamond" w:cs="Times New Roman"/>
                <w:color w:val="333333"/>
                <w:sz w:val="24"/>
                <w:szCs w:val="24"/>
              </w:rPr>
              <w:t>t</w:t>
            </w:r>
            <w:r w:rsidRPr="009B2B98">
              <w:rPr>
                <w:rFonts w:ascii="Garamond" w:eastAsia="Times New Roman" w:hAnsi="Garamond" w:cs="Times New Roman"/>
                <w:color w:val="333333"/>
                <w:sz w:val="24"/>
                <w:szCs w:val="24"/>
              </w:rPr>
              <w:t>elework</w:t>
            </w:r>
          </w:p>
        </w:tc>
        <w:tc>
          <w:tcPr>
            <w:tcW w:w="810" w:type="dxa"/>
          </w:tcPr>
          <w:p w14:paraId="03DE800E" w14:textId="2AFC87E0" w:rsidR="00D4658A" w:rsidRPr="00E44844" w:rsidRDefault="009B2B98"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5</w:t>
            </w:r>
          </w:p>
        </w:tc>
        <w:tc>
          <w:tcPr>
            <w:tcW w:w="985" w:type="dxa"/>
          </w:tcPr>
          <w:p w14:paraId="09E3570E" w14:textId="1E82F134" w:rsidR="00D4658A" w:rsidRDefault="009B2B98"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1</w:t>
            </w:r>
            <w:r w:rsidR="00E46FB2">
              <w:rPr>
                <w:rFonts w:ascii="Garamond" w:eastAsia="Times New Roman" w:hAnsi="Garamond" w:cs="Times New Roman"/>
                <w:color w:val="333333"/>
                <w:sz w:val="24"/>
                <w:szCs w:val="24"/>
              </w:rPr>
              <w:t>5</w:t>
            </w:r>
            <w:r>
              <w:rPr>
                <w:rFonts w:ascii="Garamond" w:eastAsia="Times New Roman" w:hAnsi="Garamond" w:cs="Times New Roman"/>
                <w:color w:val="333333"/>
                <w:sz w:val="24"/>
                <w:szCs w:val="24"/>
              </w:rPr>
              <w:t>%</w:t>
            </w:r>
          </w:p>
        </w:tc>
      </w:tr>
      <w:tr w:rsidR="00D4658A" w14:paraId="275AAFF4" w14:textId="77777777" w:rsidTr="00AE0ED1">
        <w:tc>
          <w:tcPr>
            <w:tcW w:w="7555" w:type="dxa"/>
          </w:tcPr>
          <w:p w14:paraId="2465DC73" w14:textId="1A266ADA" w:rsidR="00D4658A" w:rsidRPr="009B2B98" w:rsidRDefault="008461A6" w:rsidP="009B2B98">
            <w:pPr>
              <w:rPr>
                <w:rFonts w:ascii="Garamond" w:eastAsia="Times New Roman" w:hAnsi="Garamond" w:cs="Times New Roman"/>
                <w:color w:val="333333"/>
                <w:sz w:val="24"/>
                <w:szCs w:val="24"/>
              </w:rPr>
            </w:pPr>
            <w:r w:rsidRPr="008461A6">
              <w:rPr>
                <w:rFonts w:ascii="Garamond" w:eastAsia="Times New Roman" w:hAnsi="Garamond" w:cs="Times New Roman"/>
                <w:b/>
                <w:bCs/>
                <w:i/>
                <w:iCs/>
                <w:color w:val="333333"/>
                <w:sz w:val="24"/>
                <w:szCs w:val="24"/>
              </w:rPr>
              <w:t>No</w:t>
            </w:r>
            <w:r>
              <w:rPr>
                <w:rFonts w:ascii="Garamond" w:eastAsia="Times New Roman" w:hAnsi="Garamond" w:cs="Times New Roman"/>
                <w:color w:val="333333"/>
                <w:sz w:val="24"/>
                <w:szCs w:val="24"/>
              </w:rPr>
              <w:t xml:space="preserve"> - </w:t>
            </w:r>
            <w:r w:rsidR="009B2B98" w:rsidRPr="009B2B98">
              <w:rPr>
                <w:rFonts w:ascii="Garamond" w:eastAsia="Times New Roman" w:hAnsi="Garamond" w:cs="Times New Roman"/>
                <w:color w:val="333333"/>
                <w:sz w:val="24"/>
                <w:szCs w:val="24"/>
              </w:rPr>
              <w:t xml:space="preserve">Does </w:t>
            </w:r>
            <w:r w:rsidR="00CC20B7">
              <w:rPr>
                <w:rFonts w:ascii="Garamond" w:eastAsia="Times New Roman" w:hAnsi="Garamond" w:cs="Times New Roman"/>
                <w:color w:val="333333"/>
                <w:sz w:val="24"/>
                <w:szCs w:val="24"/>
              </w:rPr>
              <w:t>n</w:t>
            </w:r>
            <w:r w:rsidR="009B2B98" w:rsidRPr="009B2B98">
              <w:rPr>
                <w:rFonts w:ascii="Garamond" w:eastAsia="Times New Roman" w:hAnsi="Garamond" w:cs="Times New Roman"/>
                <w:color w:val="333333"/>
                <w:sz w:val="24"/>
                <w:szCs w:val="24"/>
              </w:rPr>
              <w:t xml:space="preserve">ot </w:t>
            </w:r>
            <w:r w:rsidR="00CC20B7">
              <w:rPr>
                <w:rFonts w:ascii="Garamond" w:eastAsia="Times New Roman" w:hAnsi="Garamond" w:cs="Times New Roman"/>
                <w:color w:val="333333"/>
                <w:sz w:val="24"/>
                <w:szCs w:val="24"/>
              </w:rPr>
              <w:t>p</w:t>
            </w:r>
            <w:r w:rsidR="009B2B98" w:rsidRPr="009B2B98">
              <w:rPr>
                <w:rFonts w:ascii="Garamond" w:eastAsia="Times New Roman" w:hAnsi="Garamond" w:cs="Times New Roman"/>
                <w:color w:val="333333"/>
                <w:sz w:val="24"/>
                <w:szCs w:val="24"/>
              </w:rPr>
              <w:t xml:space="preserve">ermit </w:t>
            </w:r>
            <w:r w:rsidR="00CC20B7">
              <w:rPr>
                <w:rFonts w:ascii="Garamond" w:eastAsia="Times New Roman" w:hAnsi="Garamond" w:cs="Times New Roman"/>
                <w:color w:val="333333"/>
                <w:sz w:val="24"/>
                <w:szCs w:val="24"/>
              </w:rPr>
              <w:t>t</w:t>
            </w:r>
            <w:r w:rsidR="009B2B98" w:rsidRPr="009B2B98">
              <w:rPr>
                <w:rFonts w:ascii="Garamond" w:eastAsia="Times New Roman" w:hAnsi="Garamond" w:cs="Times New Roman"/>
                <w:color w:val="333333"/>
                <w:sz w:val="24"/>
                <w:szCs w:val="24"/>
              </w:rPr>
              <w:t>elework</w:t>
            </w:r>
          </w:p>
        </w:tc>
        <w:tc>
          <w:tcPr>
            <w:tcW w:w="810" w:type="dxa"/>
          </w:tcPr>
          <w:p w14:paraId="72C6FC38" w14:textId="15D0DEBF" w:rsidR="00D4658A" w:rsidRPr="00E44844" w:rsidRDefault="00D4658A"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2</w:t>
            </w:r>
          </w:p>
        </w:tc>
        <w:tc>
          <w:tcPr>
            <w:tcW w:w="985" w:type="dxa"/>
          </w:tcPr>
          <w:p w14:paraId="56C6E561" w14:textId="4E4B96B1" w:rsidR="00D4658A" w:rsidRDefault="009B2B98"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6%</w:t>
            </w:r>
          </w:p>
        </w:tc>
      </w:tr>
      <w:tr w:rsidR="009B2B98" w14:paraId="62112E66" w14:textId="77777777" w:rsidTr="00AE0ED1">
        <w:tc>
          <w:tcPr>
            <w:tcW w:w="7555" w:type="dxa"/>
          </w:tcPr>
          <w:p w14:paraId="1CE3AC4E" w14:textId="28363C47" w:rsidR="009B2B98" w:rsidRPr="009B2B98" w:rsidRDefault="009B2B98" w:rsidP="009B2B98">
            <w:pPr>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Did </w:t>
            </w:r>
            <w:r w:rsidR="00CC20B7">
              <w:rPr>
                <w:rFonts w:ascii="Garamond" w:eastAsia="Times New Roman" w:hAnsi="Garamond" w:cs="Times New Roman"/>
                <w:color w:val="333333"/>
                <w:sz w:val="24"/>
                <w:szCs w:val="24"/>
              </w:rPr>
              <w:t>n</w:t>
            </w:r>
            <w:r>
              <w:rPr>
                <w:rFonts w:ascii="Garamond" w:eastAsia="Times New Roman" w:hAnsi="Garamond" w:cs="Times New Roman"/>
                <w:color w:val="333333"/>
                <w:sz w:val="24"/>
                <w:szCs w:val="24"/>
              </w:rPr>
              <w:t xml:space="preserve">ot </w:t>
            </w:r>
            <w:r w:rsidR="00CC20B7">
              <w:rPr>
                <w:rFonts w:ascii="Garamond" w:eastAsia="Times New Roman" w:hAnsi="Garamond" w:cs="Times New Roman"/>
                <w:color w:val="333333"/>
                <w:sz w:val="24"/>
                <w:szCs w:val="24"/>
              </w:rPr>
              <w:t>r</w:t>
            </w:r>
            <w:r>
              <w:rPr>
                <w:rFonts w:ascii="Garamond" w:eastAsia="Times New Roman" w:hAnsi="Garamond" w:cs="Times New Roman"/>
                <w:color w:val="333333"/>
                <w:sz w:val="24"/>
                <w:szCs w:val="24"/>
              </w:rPr>
              <w:t>espond</w:t>
            </w:r>
          </w:p>
        </w:tc>
        <w:tc>
          <w:tcPr>
            <w:tcW w:w="810" w:type="dxa"/>
          </w:tcPr>
          <w:p w14:paraId="6555F22B" w14:textId="3F38D3B6" w:rsidR="009B2B98" w:rsidRDefault="009B2B98"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2</w:t>
            </w:r>
          </w:p>
        </w:tc>
        <w:tc>
          <w:tcPr>
            <w:tcW w:w="985" w:type="dxa"/>
          </w:tcPr>
          <w:p w14:paraId="2D38408D" w14:textId="03186CD9" w:rsidR="009B2B98" w:rsidRDefault="009B2B98" w:rsidP="00AE0ED1">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6%</w:t>
            </w:r>
          </w:p>
        </w:tc>
      </w:tr>
    </w:tbl>
    <w:p w14:paraId="1F27FDC1" w14:textId="6FD6E59A" w:rsidR="00E4209D" w:rsidRDefault="00E4209D" w:rsidP="00234852">
      <w:pPr>
        <w:spacing w:after="0" w:line="240" w:lineRule="auto"/>
        <w:rPr>
          <w:rFonts w:ascii="Garamond" w:eastAsia="Times New Roman" w:hAnsi="Garamond" w:cs="Times New Roman"/>
          <w:b/>
          <w:bCs/>
          <w:color w:val="333333"/>
          <w:sz w:val="24"/>
          <w:szCs w:val="24"/>
        </w:rPr>
      </w:pPr>
    </w:p>
    <w:p w14:paraId="2233362A" w14:textId="514C410F" w:rsidR="00520903" w:rsidRDefault="00520903" w:rsidP="00234852">
      <w:pPr>
        <w:spacing w:after="0" w:line="240" w:lineRule="auto"/>
        <w:rPr>
          <w:rFonts w:ascii="Garamond" w:eastAsia="Times New Roman" w:hAnsi="Garamond" w:cs="Times New Roman"/>
          <w:b/>
          <w:bCs/>
          <w:color w:val="333333"/>
          <w:sz w:val="24"/>
          <w:szCs w:val="24"/>
        </w:rPr>
      </w:pPr>
      <w:r>
        <w:rPr>
          <w:rFonts w:ascii="Garamond" w:eastAsia="Times New Roman" w:hAnsi="Garamond" w:cs="Times New Roman"/>
          <w:b/>
          <w:bCs/>
          <w:color w:val="333333"/>
          <w:sz w:val="24"/>
          <w:szCs w:val="24"/>
        </w:rPr>
        <w:t xml:space="preserve">Additional </w:t>
      </w:r>
      <w:r w:rsidR="00721280">
        <w:rPr>
          <w:rFonts w:ascii="Garamond" w:eastAsia="Times New Roman" w:hAnsi="Garamond" w:cs="Times New Roman"/>
          <w:b/>
          <w:bCs/>
          <w:color w:val="333333"/>
          <w:sz w:val="24"/>
          <w:szCs w:val="24"/>
        </w:rPr>
        <w:t xml:space="preserve">Respondent </w:t>
      </w:r>
      <w:r>
        <w:rPr>
          <w:rFonts w:ascii="Garamond" w:eastAsia="Times New Roman" w:hAnsi="Garamond" w:cs="Times New Roman"/>
          <w:b/>
          <w:bCs/>
          <w:color w:val="333333"/>
          <w:sz w:val="24"/>
          <w:szCs w:val="24"/>
        </w:rPr>
        <w:t>Comments:</w:t>
      </w:r>
    </w:p>
    <w:p w14:paraId="192F44C6" w14:textId="2BD217FB" w:rsidR="00520903" w:rsidRDefault="00520903" w:rsidP="00520903">
      <w:pPr>
        <w:pStyle w:val="ListParagraph"/>
        <w:numPr>
          <w:ilvl w:val="0"/>
          <w:numId w:val="2"/>
        </w:numPr>
        <w:spacing w:after="0" w:line="240" w:lineRule="auto"/>
        <w:ind w:left="450"/>
        <w:rPr>
          <w:rFonts w:ascii="Garamond" w:eastAsia="Times New Roman" w:hAnsi="Garamond" w:cs="Times New Roman"/>
          <w:color w:val="333333"/>
          <w:sz w:val="24"/>
          <w:szCs w:val="24"/>
        </w:rPr>
      </w:pPr>
      <w:r w:rsidRPr="00520903">
        <w:rPr>
          <w:rFonts w:ascii="Garamond" w:eastAsia="Times New Roman" w:hAnsi="Garamond" w:cs="Times New Roman"/>
          <w:color w:val="333333"/>
          <w:sz w:val="24"/>
          <w:szCs w:val="24"/>
        </w:rPr>
        <w:t xml:space="preserve">During </w:t>
      </w:r>
      <w:r>
        <w:rPr>
          <w:rFonts w:ascii="Garamond" w:eastAsia="Times New Roman" w:hAnsi="Garamond" w:cs="Times New Roman"/>
          <w:color w:val="333333"/>
          <w:sz w:val="24"/>
          <w:szCs w:val="24"/>
        </w:rPr>
        <w:t xml:space="preserve">the </w:t>
      </w:r>
      <w:r w:rsidRPr="00520903">
        <w:rPr>
          <w:rFonts w:ascii="Garamond" w:eastAsia="Times New Roman" w:hAnsi="Garamond" w:cs="Times New Roman"/>
          <w:color w:val="333333"/>
          <w:sz w:val="24"/>
          <w:szCs w:val="24"/>
        </w:rPr>
        <w:t xml:space="preserve">State’s </w:t>
      </w:r>
      <w:r>
        <w:rPr>
          <w:rFonts w:ascii="Garamond" w:eastAsia="Times New Roman" w:hAnsi="Garamond" w:cs="Times New Roman"/>
          <w:color w:val="333333"/>
          <w:sz w:val="24"/>
          <w:szCs w:val="24"/>
        </w:rPr>
        <w:t>“</w:t>
      </w:r>
      <w:r w:rsidRPr="00520903">
        <w:rPr>
          <w:rFonts w:ascii="Garamond" w:eastAsia="Times New Roman" w:hAnsi="Garamond" w:cs="Times New Roman"/>
          <w:color w:val="333333"/>
          <w:sz w:val="24"/>
          <w:szCs w:val="24"/>
        </w:rPr>
        <w:t>Stay Home</w:t>
      </w:r>
      <w:r>
        <w:rPr>
          <w:rFonts w:ascii="Garamond" w:eastAsia="Times New Roman" w:hAnsi="Garamond" w:cs="Times New Roman"/>
          <w:color w:val="333333"/>
          <w:sz w:val="24"/>
          <w:szCs w:val="24"/>
        </w:rPr>
        <w:t>”</w:t>
      </w:r>
      <w:r w:rsidRPr="00520903">
        <w:rPr>
          <w:rFonts w:ascii="Garamond" w:eastAsia="Times New Roman" w:hAnsi="Garamond" w:cs="Times New Roman"/>
          <w:color w:val="333333"/>
          <w:sz w:val="24"/>
          <w:szCs w:val="24"/>
        </w:rPr>
        <w:t xml:space="preserve"> order </w:t>
      </w:r>
      <w:r>
        <w:rPr>
          <w:rFonts w:ascii="Garamond" w:eastAsia="Times New Roman" w:hAnsi="Garamond" w:cs="Times New Roman"/>
          <w:color w:val="333333"/>
          <w:sz w:val="24"/>
          <w:szCs w:val="24"/>
        </w:rPr>
        <w:t xml:space="preserve">most </w:t>
      </w:r>
      <w:r w:rsidRPr="00520903">
        <w:rPr>
          <w:rFonts w:ascii="Garamond" w:eastAsia="Times New Roman" w:hAnsi="Garamond" w:cs="Times New Roman"/>
          <w:color w:val="333333"/>
          <w:sz w:val="24"/>
          <w:szCs w:val="24"/>
        </w:rPr>
        <w:t>staff telework</w:t>
      </w:r>
      <w:r>
        <w:rPr>
          <w:rFonts w:ascii="Garamond" w:eastAsia="Times New Roman" w:hAnsi="Garamond" w:cs="Times New Roman"/>
          <w:color w:val="333333"/>
          <w:sz w:val="24"/>
          <w:szCs w:val="24"/>
        </w:rPr>
        <w:t>ed</w:t>
      </w:r>
      <w:r w:rsidR="004B1D8D">
        <w:rPr>
          <w:rFonts w:ascii="Garamond" w:eastAsia="Times New Roman" w:hAnsi="Garamond" w:cs="Times New Roman"/>
          <w:color w:val="333333"/>
          <w:sz w:val="24"/>
          <w:szCs w:val="24"/>
        </w:rPr>
        <w:t xml:space="preserve"> d</w:t>
      </w:r>
      <w:r w:rsidRPr="00520903">
        <w:rPr>
          <w:rFonts w:ascii="Garamond" w:eastAsia="Times New Roman" w:hAnsi="Garamond" w:cs="Times New Roman"/>
          <w:color w:val="333333"/>
          <w:sz w:val="24"/>
          <w:szCs w:val="24"/>
        </w:rPr>
        <w:t>epending on work assignments.  Currently</w:t>
      </w:r>
      <w:r w:rsidR="00924153">
        <w:rPr>
          <w:rFonts w:ascii="Garamond" w:eastAsia="Times New Roman" w:hAnsi="Garamond" w:cs="Times New Roman"/>
          <w:color w:val="333333"/>
          <w:sz w:val="24"/>
          <w:szCs w:val="24"/>
        </w:rPr>
        <w:t>,</w:t>
      </w:r>
      <w:r w:rsidRPr="00520903">
        <w:rPr>
          <w:rFonts w:ascii="Garamond" w:eastAsia="Times New Roman" w:hAnsi="Garamond" w:cs="Times New Roman"/>
          <w:color w:val="333333"/>
          <w:sz w:val="24"/>
          <w:szCs w:val="24"/>
        </w:rPr>
        <w:t xml:space="preserve"> the only </w:t>
      </w:r>
      <w:r w:rsidR="00924153">
        <w:rPr>
          <w:rFonts w:ascii="Garamond" w:eastAsia="Times New Roman" w:hAnsi="Garamond" w:cs="Times New Roman"/>
          <w:color w:val="333333"/>
          <w:sz w:val="24"/>
          <w:szCs w:val="24"/>
        </w:rPr>
        <w:t xml:space="preserve">employees who </w:t>
      </w:r>
      <w:r w:rsidRPr="00520903">
        <w:rPr>
          <w:rFonts w:ascii="Garamond" w:eastAsia="Times New Roman" w:hAnsi="Garamond" w:cs="Times New Roman"/>
          <w:color w:val="333333"/>
          <w:sz w:val="24"/>
          <w:szCs w:val="24"/>
        </w:rPr>
        <w:t xml:space="preserve">are teleworking either have children who are doing e-learning from home or have been exposed to COVID and are </w:t>
      </w:r>
      <w:r w:rsidR="00924153">
        <w:rPr>
          <w:rFonts w:ascii="Garamond" w:eastAsia="Times New Roman" w:hAnsi="Garamond" w:cs="Times New Roman"/>
          <w:color w:val="333333"/>
          <w:sz w:val="24"/>
          <w:szCs w:val="24"/>
        </w:rPr>
        <w:t>a</w:t>
      </w:r>
      <w:r w:rsidRPr="00520903">
        <w:rPr>
          <w:rFonts w:ascii="Garamond" w:eastAsia="Times New Roman" w:hAnsi="Garamond" w:cs="Times New Roman"/>
          <w:color w:val="333333"/>
          <w:sz w:val="24"/>
          <w:szCs w:val="24"/>
        </w:rPr>
        <w:t>symptomatic.</w:t>
      </w:r>
    </w:p>
    <w:p w14:paraId="26DFBD37" w14:textId="2AF6C84A" w:rsidR="009166E7" w:rsidRDefault="009166E7" w:rsidP="00520903">
      <w:pPr>
        <w:pStyle w:val="ListParagraph"/>
        <w:numPr>
          <w:ilvl w:val="0"/>
          <w:numId w:val="2"/>
        </w:numPr>
        <w:spacing w:after="0" w:line="240" w:lineRule="auto"/>
        <w:ind w:left="45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The</w:t>
      </w:r>
      <w:r w:rsidRPr="009166E7">
        <w:rPr>
          <w:rFonts w:ascii="Garamond" w:eastAsia="Times New Roman" w:hAnsi="Garamond" w:cs="Times New Roman"/>
          <w:color w:val="333333"/>
          <w:sz w:val="24"/>
          <w:szCs w:val="24"/>
        </w:rPr>
        <w:t xml:space="preserve"> court has been mostly teleworking and holding arguments via Zoom since April.</w:t>
      </w:r>
    </w:p>
    <w:p w14:paraId="586E9B7E" w14:textId="6DEC8662" w:rsidR="006117B8" w:rsidRDefault="006117B8" w:rsidP="00520903">
      <w:pPr>
        <w:pStyle w:val="ListParagraph"/>
        <w:numPr>
          <w:ilvl w:val="0"/>
          <w:numId w:val="2"/>
        </w:numPr>
        <w:spacing w:after="0" w:line="240" w:lineRule="auto"/>
        <w:ind w:left="45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The Court </w:t>
      </w:r>
      <w:r w:rsidRPr="006117B8">
        <w:rPr>
          <w:rFonts w:ascii="Garamond" w:eastAsia="Times New Roman" w:hAnsi="Garamond" w:cs="Times New Roman"/>
          <w:color w:val="333333"/>
          <w:sz w:val="24"/>
          <w:szCs w:val="24"/>
        </w:rPr>
        <w:t>ha</w:t>
      </w:r>
      <w:r>
        <w:rPr>
          <w:rFonts w:ascii="Garamond" w:eastAsia="Times New Roman" w:hAnsi="Garamond" w:cs="Times New Roman"/>
          <w:color w:val="333333"/>
          <w:sz w:val="24"/>
          <w:szCs w:val="24"/>
        </w:rPr>
        <w:t>s</w:t>
      </w:r>
      <w:r w:rsidRPr="006117B8">
        <w:rPr>
          <w:rFonts w:ascii="Garamond" w:eastAsia="Times New Roman" w:hAnsi="Garamond" w:cs="Times New Roman"/>
          <w:color w:val="333333"/>
          <w:sz w:val="24"/>
          <w:szCs w:val="24"/>
        </w:rPr>
        <w:t xml:space="preserve"> never had to limit employee attendance</w:t>
      </w:r>
      <w:r>
        <w:rPr>
          <w:rFonts w:ascii="Garamond" w:eastAsia="Times New Roman" w:hAnsi="Garamond" w:cs="Times New Roman"/>
          <w:color w:val="333333"/>
          <w:sz w:val="24"/>
          <w:szCs w:val="24"/>
        </w:rPr>
        <w:t xml:space="preserve">.  </w:t>
      </w:r>
      <w:r w:rsidR="002527DA">
        <w:rPr>
          <w:rFonts w:ascii="Garamond" w:eastAsia="Times New Roman" w:hAnsi="Garamond" w:cs="Times New Roman"/>
          <w:color w:val="333333"/>
          <w:sz w:val="24"/>
          <w:szCs w:val="24"/>
        </w:rPr>
        <w:t>Th</w:t>
      </w:r>
      <w:r>
        <w:rPr>
          <w:rFonts w:ascii="Garamond" w:eastAsia="Times New Roman" w:hAnsi="Garamond" w:cs="Times New Roman"/>
          <w:color w:val="333333"/>
          <w:sz w:val="24"/>
          <w:szCs w:val="24"/>
        </w:rPr>
        <w:t xml:space="preserve">e Court </w:t>
      </w:r>
      <w:r w:rsidRPr="006117B8">
        <w:rPr>
          <w:rFonts w:ascii="Garamond" w:eastAsia="Times New Roman" w:hAnsi="Garamond" w:cs="Times New Roman"/>
          <w:color w:val="333333"/>
          <w:sz w:val="24"/>
          <w:szCs w:val="24"/>
        </w:rPr>
        <w:t>provide</w:t>
      </w:r>
      <w:r>
        <w:rPr>
          <w:rFonts w:ascii="Garamond" w:eastAsia="Times New Roman" w:hAnsi="Garamond" w:cs="Times New Roman"/>
          <w:color w:val="333333"/>
          <w:sz w:val="24"/>
          <w:szCs w:val="24"/>
        </w:rPr>
        <w:t>s</w:t>
      </w:r>
      <w:r w:rsidRPr="006117B8">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telework </w:t>
      </w:r>
      <w:r w:rsidRPr="006117B8">
        <w:rPr>
          <w:rFonts w:ascii="Garamond" w:eastAsia="Times New Roman" w:hAnsi="Garamond" w:cs="Times New Roman"/>
          <w:color w:val="333333"/>
          <w:sz w:val="24"/>
          <w:szCs w:val="24"/>
        </w:rPr>
        <w:t>options for employees who need to quarantine.</w:t>
      </w:r>
    </w:p>
    <w:p w14:paraId="7021CC39" w14:textId="381FA02F" w:rsidR="00AE0ED1" w:rsidRDefault="00AE0ED1" w:rsidP="00C748BF">
      <w:pPr>
        <w:pStyle w:val="ListParagraph"/>
        <w:numPr>
          <w:ilvl w:val="0"/>
          <w:numId w:val="2"/>
        </w:numPr>
        <w:spacing w:after="0" w:line="240" w:lineRule="auto"/>
        <w:ind w:left="45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The Court has found that </w:t>
      </w:r>
      <w:r w:rsidRPr="00AE0ED1">
        <w:rPr>
          <w:rFonts w:ascii="Garamond" w:eastAsia="Times New Roman" w:hAnsi="Garamond" w:cs="Times New Roman"/>
          <w:color w:val="333333"/>
          <w:sz w:val="24"/>
          <w:szCs w:val="24"/>
        </w:rPr>
        <w:t xml:space="preserve">a clerk can </w:t>
      </w:r>
      <w:r w:rsidR="00B108DC">
        <w:rPr>
          <w:rFonts w:ascii="Garamond" w:eastAsia="Times New Roman" w:hAnsi="Garamond" w:cs="Times New Roman"/>
          <w:color w:val="333333"/>
          <w:sz w:val="24"/>
          <w:szCs w:val="24"/>
        </w:rPr>
        <w:t xml:space="preserve">perform </w:t>
      </w:r>
      <w:r w:rsidR="008C5110">
        <w:rPr>
          <w:rFonts w:ascii="Garamond" w:eastAsia="Times New Roman" w:hAnsi="Garamond" w:cs="Times New Roman"/>
          <w:color w:val="333333"/>
          <w:sz w:val="24"/>
          <w:szCs w:val="24"/>
        </w:rPr>
        <w:t xml:space="preserve">most </w:t>
      </w:r>
      <w:r w:rsidRPr="00AE0ED1">
        <w:rPr>
          <w:rFonts w:ascii="Garamond" w:eastAsia="Times New Roman" w:hAnsi="Garamond" w:cs="Times New Roman"/>
          <w:color w:val="333333"/>
          <w:sz w:val="24"/>
          <w:szCs w:val="24"/>
        </w:rPr>
        <w:t xml:space="preserve">of their duties from a </w:t>
      </w:r>
      <w:r w:rsidR="007414B5" w:rsidRPr="00AE0ED1">
        <w:rPr>
          <w:rFonts w:ascii="Garamond" w:eastAsia="Times New Roman" w:hAnsi="Garamond" w:cs="Times New Roman"/>
          <w:color w:val="333333"/>
          <w:sz w:val="24"/>
          <w:szCs w:val="24"/>
        </w:rPr>
        <w:t>distance,</w:t>
      </w:r>
      <w:r w:rsidRPr="00AE0ED1">
        <w:rPr>
          <w:rFonts w:ascii="Garamond" w:eastAsia="Times New Roman" w:hAnsi="Garamond" w:cs="Times New Roman"/>
          <w:color w:val="333333"/>
          <w:sz w:val="24"/>
          <w:szCs w:val="24"/>
        </w:rPr>
        <w:t xml:space="preserve"> so this has been an excellent solution.  </w:t>
      </w:r>
      <w:r w:rsidR="00C748BF">
        <w:rPr>
          <w:rFonts w:ascii="Garamond" w:eastAsia="Times New Roman" w:hAnsi="Garamond" w:cs="Times New Roman"/>
          <w:color w:val="333333"/>
          <w:sz w:val="24"/>
          <w:szCs w:val="24"/>
        </w:rPr>
        <w:t xml:space="preserve">The Court </w:t>
      </w:r>
      <w:r w:rsidRPr="00AE0ED1">
        <w:rPr>
          <w:rFonts w:ascii="Garamond" w:eastAsia="Times New Roman" w:hAnsi="Garamond" w:cs="Times New Roman"/>
          <w:color w:val="333333"/>
          <w:sz w:val="24"/>
          <w:szCs w:val="24"/>
        </w:rPr>
        <w:t>also ha</w:t>
      </w:r>
      <w:r w:rsidR="00C748BF">
        <w:rPr>
          <w:rFonts w:ascii="Garamond" w:eastAsia="Times New Roman" w:hAnsi="Garamond" w:cs="Times New Roman"/>
          <w:color w:val="333333"/>
          <w:sz w:val="24"/>
          <w:szCs w:val="24"/>
        </w:rPr>
        <w:t>s</w:t>
      </w:r>
      <w:r w:rsidRPr="00AE0ED1">
        <w:rPr>
          <w:rFonts w:ascii="Garamond" w:eastAsia="Times New Roman" w:hAnsi="Garamond" w:cs="Times New Roman"/>
          <w:color w:val="333333"/>
          <w:sz w:val="24"/>
          <w:szCs w:val="24"/>
        </w:rPr>
        <w:t xml:space="preserve"> staff in and out at a moment’s notice to quarantine or if they have any concerns</w:t>
      </w:r>
      <w:r w:rsidR="006E051D">
        <w:rPr>
          <w:rFonts w:ascii="Garamond" w:eastAsia="Times New Roman" w:hAnsi="Garamond" w:cs="Times New Roman"/>
          <w:color w:val="333333"/>
          <w:sz w:val="24"/>
          <w:szCs w:val="24"/>
        </w:rPr>
        <w:t xml:space="preserve"> or </w:t>
      </w:r>
      <w:r w:rsidRPr="00AE0ED1">
        <w:rPr>
          <w:rFonts w:ascii="Garamond" w:eastAsia="Times New Roman" w:hAnsi="Garamond" w:cs="Times New Roman"/>
          <w:color w:val="333333"/>
          <w:sz w:val="24"/>
          <w:szCs w:val="24"/>
        </w:rPr>
        <w:t xml:space="preserve">symptoms.  </w:t>
      </w:r>
      <w:r w:rsidR="00662C2D">
        <w:rPr>
          <w:rFonts w:ascii="Garamond" w:eastAsia="Times New Roman" w:hAnsi="Garamond" w:cs="Times New Roman"/>
          <w:color w:val="333333"/>
          <w:sz w:val="24"/>
          <w:szCs w:val="24"/>
        </w:rPr>
        <w:t>Employees who are</w:t>
      </w:r>
      <w:r w:rsidRPr="00AE0ED1">
        <w:rPr>
          <w:rFonts w:ascii="Garamond" w:eastAsia="Times New Roman" w:hAnsi="Garamond" w:cs="Times New Roman"/>
          <w:color w:val="333333"/>
          <w:sz w:val="24"/>
          <w:szCs w:val="24"/>
        </w:rPr>
        <w:t xml:space="preserve"> well enough to work</w:t>
      </w:r>
      <w:r w:rsidR="006E051D">
        <w:rPr>
          <w:rFonts w:ascii="Garamond" w:eastAsia="Times New Roman" w:hAnsi="Garamond" w:cs="Times New Roman"/>
          <w:color w:val="333333"/>
          <w:sz w:val="24"/>
          <w:szCs w:val="24"/>
        </w:rPr>
        <w:t>,</w:t>
      </w:r>
      <w:r w:rsidRPr="00AE0ED1">
        <w:rPr>
          <w:rFonts w:ascii="Garamond" w:eastAsia="Times New Roman" w:hAnsi="Garamond" w:cs="Times New Roman"/>
          <w:color w:val="333333"/>
          <w:sz w:val="24"/>
          <w:szCs w:val="24"/>
        </w:rPr>
        <w:t xml:space="preserve"> come in after</w:t>
      </w:r>
      <w:r w:rsidR="00285910">
        <w:rPr>
          <w:rFonts w:ascii="Garamond" w:eastAsia="Times New Roman" w:hAnsi="Garamond" w:cs="Times New Roman"/>
          <w:color w:val="333333"/>
          <w:sz w:val="24"/>
          <w:szCs w:val="24"/>
        </w:rPr>
        <w:t>-</w:t>
      </w:r>
      <w:r w:rsidRPr="00AE0ED1">
        <w:rPr>
          <w:rFonts w:ascii="Garamond" w:eastAsia="Times New Roman" w:hAnsi="Garamond" w:cs="Times New Roman"/>
          <w:color w:val="333333"/>
          <w:sz w:val="24"/>
          <w:szCs w:val="24"/>
        </w:rPr>
        <w:t xml:space="preserve">hours or work from home </w:t>
      </w:r>
      <w:r w:rsidR="004B1D8D">
        <w:rPr>
          <w:rFonts w:ascii="Garamond" w:eastAsia="Times New Roman" w:hAnsi="Garamond" w:cs="Times New Roman"/>
          <w:color w:val="333333"/>
          <w:sz w:val="24"/>
          <w:szCs w:val="24"/>
        </w:rPr>
        <w:t xml:space="preserve">during </w:t>
      </w:r>
      <w:r w:rsidRPr="00AE0ED1">
        <w:rPr>
          <w:rFonts w:ascii="Garamond" w:eastAsia="Times New Roman" w:hAnsi="Garamond" w:cs="Times New Roman"/>
          <w:color w:val="333333"/>
          <w:sz w:val="24"/>
          <w:szCs w:val="24"/>
        </w:rPr>
        <w:t>quarantine.</w:t>
      </w:r>
    </w:p>
    <w:p w14:paraId="4D0C27B8" w14:textId="69617873" w:rsidR="00721280" w:rsidRDefault="00721280" w:rsidP="00C748BF">
      <w:pPr>
        <w:pStyle w:val="ListParagraph"/>
        <w:numPr>
          <w:ilvl w:val="0"/>
          <w:numId w:val="2"/>
        </w:numPr>
        <w:spacing w:after="0" w:line="240" w:lineRule="auto"/>
        <w:ind w:left="450"/>
        <w:rPr>
          <w:rFonts w:ascii="Garamond" w:eastAsia="Times New Roman" w:hAnsi="Garamond" w:cs="Times New Roman"/>
          <w:color w:val="333333"/>
          <w:sz w:val="24"/>
          <w:szCs w:val="24"/>
        </w:rPr>
      </w:pPr>
      <w:r w:rsidRPr="00721280">
        <w:rPr>
          <w:rFonts w:ascii="Garamond" w:eastAsia="Times New Roman" w:hAnsi="Garamond" w:cs="Times New Roman"/>
          <w:color w:val="333333"/>
          <w:sz w:val="24"/>
          <w:szCs w:val="24"/>
        </w:rPr>
        <w:t xml:space="preserve">One </w:t>
      </w:r>
      <w:r>
        <w:rPr>
          <w:rFonts w:ascii="Garamond" w:eastAsia="Times New Roman" w:hAnsi="Garamond" w:cs="Times New Roman"/>
          <w:color w:val="333333"/>
          <w:sz w:val="24"/>
          <w:szCs w:val="24"/>
        </w:rPr>
        <w:t>e</w:t>
      </w:r>
      <w:r w:rsidRPr="00721280">
        <w:rPr>
          <w:rFonts w:ascii="Garamond" w:eastAsia="Times New Roman" w:hAnsi="Garamond" w:cs="Times New Roman"/>
          <w:color w:val="333333"/>
          <w:sz w:val="24"/>
          <w:szCs w:val="24"/>
        </w:rPr>
        <w:t>mployee</w:t>
      </w:r>
      <w:r>
        <w:rPr>
          <w:rFonts w:ascii="Garamond" w:eastAsia="Times New Roman" w:hAnsi="Garamond" w:cs="Times New Roman"/>
          <w:color w:val="333333"/>
          <w:sz w:val="24"/>
          <w:szCs w:val="24"/>
        </w:rPr>
        <w:t xml:space="preserve"> teleworks.  T</w:t>
      </w:r>
      <w:r w:rsidRPr="00721280">
        <w:rPr>
          <w:rFonts w:ascii="Garamond" w:eastAsia="Times New Roman" w:hAnsi="Garamond" w:cs="Times New Roman"/>
          <w:color w:val="333333"/>
          <w:sz w:val="24"/>
          <w:szCs w:val="24"/>
        </w:rPr>
        <w:t>he City</w:t>
      </w:r>
      <w:r>
        <w:rPr>
          <w:rFonts w:ascii="Garamond" w:eastAsia="Times New Roman" w:hAnsi="Garamond" w:cs="Times New Roman"/>
          <w:color w:val="333333"/>
          <w:sz w:val="24"/>
          <w:szCs w:val="24"/>
        </w:rPr>
        <w:t>’s</w:t>
      </w:r>
      <w:r w:rsidRPr="00721280">
        <w:rPr>
          <w:rFonts w:ascii="Garamond" w:eastAsia="Times New Roman" w:hAnsi="Garamond" w:cs="Times New Roman"/>
          <w:color w:val="333333"/>
          <w:sz w:val="24"/>
          <w:szCs w:val="24"/>
        </w:rPr>
        <w:t xml:space="preserve"> Voice Over I</w:t>
      </w:r>
      <w:r>
        <w:rPr>
          <w:rFonts w:ascii="Garamond" w:eastAsia="Times New Roman" w:hAnsi="Garamond" w:cs="Times New Roman"/>
          <w:color w:val="333333"/>
          <w:sz w:val="24"/>
          <w:szCs w:val="24"/>
        </w:rPr>
        <w:t>n</w:t>
      </w:r>
      <w:r w:rsidRPr="00721280">
        <w:rPr>
          <w:rFonts w:ascii="Garamond" w:eastAsia="Times New Roman" w:hAnsi="Garamond" w:cs="Times New Roman"/>
          <w:color w:val="333333"/>
          <w:sz w:val="24"/>
          <w:szCs w:val="24"/>
        </w:rPr>
        <w:t xml:space="preserve">ternet </w:t>
      </w:r>
      <w:r w:rsidR="006E051D">
        <w:rPr>
          <w:rFonts w:ascii="Garamond" w:eastAsia="Times New Roman" w:hAnsi="Garamond" w:cs="Times New Roman"/>
          <w:color w:val="333333"/>
          <w:sz w:val="24"/>
          <w:szCs w:val="24"/>
        </w:rPr>
        <w:t>p</w:t>
      </w:r>
      <w:r w:rsidRPr="00721280">
        <w:rPr>
          <w:rFonts w:ascii="Garamond" w:eastAsia="Times New Roman" w:hAnsi="Garamond" w:cs="Times New Roman"/>
          <w:color w:val="333333"/>
          <w:sz w:val="24"/>
          <w:szCs w:val="24"/>
        </w:rPr>
        <w:t xml:space="preserve">rovider is </w:t>
      </w:r>
      <w:r w:rsidR="006E051D">
        <w:rPr>
          <w:rFonts w:ascii="Garamond" w:eastAsia="Times New Roman" w:hAnsi="Garamond" w:cs="Times New Roman"/>
          <w:color w:val="333333"/>
          <w:sz w:val="24"/>
          <w:szCs w:val="24"/>
        </w:rPr>
        <w:t>n</w:t>
      </w:r>
      <w:r w:rsidRPr="00721280">
        <w:rPr>
          <w:rFonts w:ascii="Garamond" w:eastAsia="Times New Roman" w:hAnsi="Garamond" w:cs="Times New Roman"/>
          <w:color w:val="333333"/>
          <w:sz w:val="24"/>
          <w:szCs w:val="24"/>
        </w:rPr>
        <w:t xml:space="preserve">ot </w:t>
      </w:r>
      <w:r w:rsidR="006E051D">
        <w:rPr>
          <w:rFonts w:ascii="Garamond" w:eastAsia="Times New Roman" w:hAnsi="Garamond" w:cs="Times New Roman"/>
          <w:color w:val="333333"/>
          <w:sz w:val="24"/>
          <w:szCs w:val="24"/>
        </w:rPr>
        <w:t>s</w:t>
      </w:r>
      <w:r w:rsidRPr="00721280">
        <w:rPr>
          <w:rFonts w:ascii="Garamond" w:eastAsia="Times New Roman" w:hAnsi="Garamond" w:cs="Times New Roman"/>
          <w:color w:val="333333"/>
          <w:sz w:val="24"/>
          <w:szCs w:val="24"/>
        </w:rPr>
        <w:t xml:space="preserve">yncing </w:t>
      </w:r>
      <w:r w:rsidR="006E051D">
        <w:rPr>
          <w:rFonts w:ascii="Garamond" w:eastAsia="Times New Roman" w:hAnsi="Garamond" w:cs="Times New Roman"/>
          <w:color w:val="333333"/>
          <w:sz w:val="24"/>
          <w:szCs w:val="24"/>
        </w:rPr>
        <w:t>w</w:t>
      </w:r>
      <w:r w:rsidRPr="00721280">
        <w:rPr>
          <w:rFonts w:ascii="Garamond" w:eastAsia="Times New Roman" w:hAnsi="Garamond" w:cs="Times New Roman"/>
          <w:color w:val="333333"/>
          <w:sz w:val="24"/>
          <w:szCs w:val="24"/>
        </w:rPr>
        <w:t>ell with the State's Virtual Private Network</w:t>
      </w:r>
      <w:r>
        <w:rPr>
          <w:rFonts w:ascii="Garamond" w:eastAsia="Times New Roman" w:hAnsi="Garamond" w:cs="Times New Roman"/>
          <w:color w:val="333333"/>
          <w:sz w:val="24"/>
          <w:szCs w:val="24"/>
        </w:rPr>
        <w:t>.</w:t>
      </w:r>
    </w:p>
    <w:p w14:paraId="408E35FE" w14:textId="121E739F" w:rsidR="00120923" w:rsidRDefault="00FA0575" w:rsidP="00C748BF">
      <w:pPr>
        <w:pStyle w:val="ListParagraph"/>
        <w:numPr>
          <w:ilvl w:val="0"/>
          <w:numId w:val="2"/>
        </w:numPr>
        <w:spacing w:after="0" w:line="240" w:lineRule="auto"/>
        <w:ind w:left="45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The Court </w:t>
      </w:r>
      <w:r w:rsidRPr="00FA0575">
        <w:rPr>
          <w:rFonts w:ascii="Garamond" w:eastAsia="Times New Roman" w:hAnsi="Garamond" w:cs="Times New Roman"/>
          <w:color w:val="333333"/>
          <w:sz w:val="24"/>
          <w:szCs w:val="24"/>
        </w:rPr>
        <w:t>ha</w:t>
      </w:r>
      <w:r>
        <w:rPr>
          <w:rFonts w:ascii="Garamond" w:eastAsia="Times New Roman" w:hAnsi="Garamond" w:cs="Times New Roman"/>
          <w:color w:val="333333"/>
          <w:sz w:val="24"/>
          <w:szCs w:val="24"/>
        </w:rPr>
        <w:t>s</w:t>
      </w:r>
      <w:r w:rsidRPr="00FA0575">
        <w:rPr>
          <w:rFonts w:ascii="Garamond" w:eastAsia="Times New Roman" w:hAnsi="Garamond" w:cs="Times New Roman"/>
          <w:color w:val="333333"/>
          <w:sz w:val="24"/>
          <w:szCs w:val="24"/>
        </w:rPr>
        <w:t xml:space="preserve"> allowed some telework</w:t>
      </w:r>
      <w:r>
        <w:rPr>
          <w:rFonts w:ascii="Garamond" w:eastAsia="Times New Roman" w:hAnsi="Garamond" w:cs="Times New Roman"/>
          <w:color w:val="333333"/>
          <w:sz w:val="24"/>
          <w:szCs w:val="24"/>
        </w:rPr>
        <w:t>.  I</w:t>
      </w:r>
      <w:r w:rsidRPr="00FA0575">
        <w:rPr>
          <w:rFonts w:ascii="Garamond" w:eastAsia="Times New Roman" w:hAnsi="Garamond" w:cs="Times New Roman"/>
          <w:color w:val="333333"/>
          <w:sz w:val="24"/>
          <w:szCs w:val="24"/>
        </w:rPr>
        <w:t xml:space="preserve">t is limited by two things, </w:t>
      </w:r>
      <w:r>
        <w:rPr>
          <w:rFonts w:ascii="Garamond" w:eastAsia="Times New Roman" w:hAnsi="Garamond" w:cs="Times New Roman"/>
          <w:color w:val="333333"/>
          <w:sz w:val="24"/>
          <w:szCs w:val="24"/>
        </w:rPr>
        <w:t xml:space="preserve">1) </w:t>
      </w:r>
      <w:r w:rsidRPr="00FA0575">
        <w:rPr>
          <w:rFonts w:ascii="Garamond" w:eastAsia="Times New Roman" w:hAnsi="Garamond" w:cs="Times New Roman"/>
          <w:color w:val="333333"/>
          <w:sz w:val="24"/>
          <w:szCs w:val="24"/>
        </w:rPr>
        <w:t>lack of internet infrastructure for many court employees</w:t>
      </w:r>
      <w:r>
        <w:rPr>
          <w:rFonts w:ascii="Garamond" w:eastAsia="Times New Roman" w:hAnsi="Garamond" w:cs="Times New Roman"/>
          <w:color w:val="333333"/>
          <w:sz w:val="24"/>
          <w:szCs w:val="24"/>
        </w:rPr>
        <w:t>,</w:t>
      </w:r>
      <w:r w:rsidRPr="00FA0575">
        <w:rPr>
          <w:rFonts w:ascii="Garamond" w:eastAsia="Times New Roman" w:hAnsi="Garamond" w:cs="Times New Roman"/>
          <w:color w:val="333333"/>
          <w:sz w:val="24"/>
          <w:szCs w:val="24"/>
        </w:rPr>
        <w:t xml:space="preserve"> and </w:t>
      </w:r>
      <w:r>
        <w:rPr>
          <w:rFonts w:ascii="Garamond" w:eastAsia="Times New Roman" w:hAnsi="Garamond" w:cs="Times New Roman"/>
          <w:color w:val="333333"/>
          <w:sz w:val="24"/>
          <w:szCs w:val="24"/>
        </w:rPr>
        <w:t>2) m</w:t>
      </w:r>
      <w:r w:rsidRPr="00FA0575">
        <w:rPr>
          <w:rFonts w:ascii="Garamond" w:eastAsia="Times New Roman" w:hAnsi="Garamond" w:cs="Times New Roman"/>
          <w:color w:val="333333"/>
          <w:sz w:val="24"/>
          <w:szCs w:val="24"/>
        </w:rPr>
        <w:t xml:space="preserve">uch of what </w:t>
      </w:r>
      <w:r>
        <w:rPr>
          <w:rFonts w:ascii="Garamond" w:eastAsia="Times New Roman" w:hAnsi="Garamond" w:cs="Times New Roman"/>
          <w:color w:val="333333"/>
          <w:sz w:val="24"/>
          <w:szCs w:val="24"/>
        </w:rPr>
        <w:t xml:space="preserve">the court </w:t>
      </w:r>
      <w:r w:rsidRPr="00FA0575">
        <w:rPr>
          <w:rFonts w:ascii="Garamond" w:eastAsia="Times New Roman" w:hAnsi="Garamond" w:cs="Times New Roman"/>
          <w:color w:val="333333"/>
          <w:sz w:val="24"/>
          <w:szCs w:val="24"/>
        </w:rPr>
        <w:t>do</w:t>
      </w:r>
      <w:r>
        <w:rPr>
          <w:rFonts w:ascii="Garamond" w:eastAsia="Times New Roman" w:hAnsi="Garamond" w:cs="Times New Roman"/>
          <w:color w:val="333333"/>
          <w:sz w:val="24"/>
          <w:szCs w:val="24"/>
        </w:rPr>
        <w:t>es</w:t>
      </w:r>
      <w:r w:rsidRPr="00FA0575">
        <w:rPr>
          <w:rFonts w:ascii="Garamond" w:eastAsia="Times New Roman" w:hAnsi="Garamond" w:cs="Times New Roman"/>
          <w:color w:val="333333"/>
          <w:sz w:val="24"/>
          <w:szCs w:val="24"/>
        </w:rPr>
        <w:t xml:space="preserve"> even with </w:t>
      </w:r>
      <w:proofErr w:type="spellStart"/>
      <w:r w:rsidRPr="00FA0575">
        <w:rPr>
          <w:rFonts w:ascii="Garamond" w:eastAsia="Times New Roman" w:hAnsi="Garamond" w:cs="Times New Roman"/>
          <w:color w:val="333333"/>
          <w:sz w:val="24"/>
          <w:szCs w:val="24"/>
        </w:rPr>
        <w:t>e</w:t>
      </w:r>
      <w:r>
        <w:rPr>
          <w:rFonts w:ascii="Garamond" w:eastAsia="Times New Roman" w:hAnsi="Garamond" w:cs="Times New Roman"/>
          <w:color w:val="333333"/>
          <w:sz w:val="24"/>
          <w:szCs w:val="24"/>
        </w:rPr>
        <w:t>C</w:t>
      </w:r>
      <w:r w:rsidRPr="00FA0575">
        <w:rPr>
          <w:rFonts w:ascii="Garamond" w:eastAsia="Times New Roman" w:hAnsi="Garamond" w:cs="Times New Roman"/>
          <w:color w:val="333333"/>
          <w:sz w:val="24"/>
          <w:szCs w:val="24"/>
        </w:rPr>
        <w:t>ourt</w:t>
      </w:r>
      <w:proofErr w:type="spellEnd"/>
      <w:r w:rsidRPr="00FA0575">
        <w:rPr>
          <w:rFonts w:ascii="Garamond" w:eastAsia="Times New Roman" w:hAnsi="Garamond" w:cs="Times New Roman"/>
          <w:color w:val="333333"/>
          <w:sz w:val="24"/>
          <w:szCs w:val="24"/>
        </w:rPr>
        <w:t xml:space="preserve"> tools, requires </w:t>
      </w:r>
      <w:r w:rsidR="007B6070">
        <w:rPr>
          <w:rFonts w:ascii="Garamond" w:eastAsia="Times New Roman" w:hAnsi="Garamond" w:cs="Times New Roman"/>
          <w:color w:val="333333"/>
          <w:sz w:val="24"/>
          <w:szCs w:val="24"/>
        </w:rPr>
        <w:t xml:space="preserve">the </w:t>
      </w:r>
      <w:r w:rsidRPr="00FA0575">
        <w:rPr>
          <w:rFonts w:ascii="Garamond" w:eastAsia="Times New Roman" w:hAnsi="Garamond" w:cs="Times New Roman"/>
          <w:color w:val="333333"/>
          <w:sz w:val="24"/>
          <w:szCs w:val="24"/>
        </w:rPr>
        <w:t xml:space="preserve">processing of paper which means either </w:t>
      </w:r>
      <w:r>
        <w:rPr>
          <w:rFonts w:ascii="Garamond" w:eastAsia="Times New Roman" w:hAnsi="Garamond" w:cs="Times New Roman"/>
          <w:color w:val="333333"/>
          <w:sz w:val="24"/>
          <w:szCs w:val="24"/>
        </w:rPr>
        <w:t xml:space="preserve">being </w:t>
      </w:r>
      <w:r w:rsidRPr="00FA0575">
        <w:rPr>
          <w:rFonts w:ascii="Garamond" w:eastAsia="Times New Roman" w:hAnsi="Garamond" w:cs="Times New Roman"/>
          <w:color w:val="333333"/>
          <w:sz w:val="24"/>
          <w:szCs w:val="24"/>
        </w:rPr>
        <w:t>physically in the courthouse or someone scan</w:t>
      </w:r>
      <w:r w:rsidR="00420A11">
        <w:rPr>
          <w:rFonts w:ascii="Garamond" w:eastAsia="Times New Roman" w:hAnsi="Garamond" w:cs="Times New Roman"/>
          <w:color w:val="333333"/>
          <w:sz w:val="24"/>
          <w:szCs w:val="24"/>
        </w:rPr>
        <w:t>ning</w:t>
      </w:r>
      <w:r w:rsidRPr="00FA0575">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documents </w:t>
      </w:r>
      <w:r w:rsidRPr="00FA0575">
        <w:rPr>
          <w:rFonts w:ascii="Garamond" w:eastAsia="Times New Roman" w:hAnsi="Garamond" w:cs="Times New Roman"/>
          <w:color w:val="333333"/>
          <w:sz w:val="24"/>
          <w:szCs w:val="24"/>
        </w:rPr>
        <w:t>and email</w:t>
      </w:r>
      <w:r w:rsidR="00420A11">
        <w:rPr>
          <w:rFonts w:ascii="Garamond" w:eastAsia="Times New Roman" w:hAnsi="Garamond" w:cs="Times New Roman"/>
          <w:color w:val="333333"/>
          <w:sz w:val="24"/>
          <w:szCs w:val="24"/>
        </w:rPr>
        <w:t>ing</w:t>
      </w:r>
      <w:r w:rsidRPr="00FA0575">
        <w:rPr>
          <w:rFonts w:ascii="Garamond" w:eastAsia="Times New Roman" w:hAnsi="Garamond" w:cs="Times New Roman"/>
          <w:color w:val="333333"/>
          <w:sz w:val="24"/>
          <w:szCs w:val="24"/>
        </w:rPr>
        <w:t xml:space="preserve"> </w:t>
      </w:r>
      <w:r w:rsidR="006E051D">
        <w:rPr>
          <w:rFonts w:ascii="Garamond" w:eastAsia="Times New Roman" w:hAnsi="Garamond" w:cs="Times New Roman"/>
          <w:color w:val="333333"/>
          <w:sz w:val="24"/>
          <w:szCs w:val="24"/>
        </w:rPr>
        <w:t xml:space="preserve">documents </w:t>
      </w:r>
      <w:r w:rsidRPr="00FA0575">
        <w:rPr>
          <w:rFonts w:ascii="Garamond" w:eastAsia="Times New Roman" w:hAnsi="Garamond" w:cs="Times New Roman"/>
          <w:color w:val="333333"/>
          <w:sz w:val="24"/>
          <w:szCs w:val="24"/>
        </w:rPr>
        <w:t xml:space="preserve">to </w:t>
      </w:r>
      <w:r>
        <w:rPr>
          <w:rFonts w:ascii="Garamond" w:eastAsia="Times New Roman" w:hAnsi="Garamond" w:cs="Times New Roman"/>
          <w:color w:val="333333"/>
          <w:sz w:val="24"/>
          <w:szCs w:val="24"/>
        </w:rPr>
        <w:t xml:space="preserve">employees </w:t>
      </w:r>
      <w:r w:rsidRPr="00FA0575">
        <w:rPr>
          <w:rFonts w:ascii="Garamond" w:eastAsia="Times New Roman" w:hAnsi="Garamond" w:cs="Times New Roman"/>
          <w:color w:val="333333"/>
          <w:sz w:val="24"/>
          <w:szCs w:val="24"/>
        </w:rPr>
        <w:t>for processing.</w:t>
      </w:r>
    </w:p>
    <w:p w14:paraId="27642F1E" w14:textId="763D2E11" w:rsidR="005A7CA6" w:rsidRPr="004B1D8D" w:rsidRDefault="005A7CA6" w:rsidP="005A7CA6">
      <w:pPr>
        <w:pStyle w:val="ListParagraph"/>
        <w:numPr>
          <w:ilvl w:val="0"/>
          <w:numId w:val="2"/>
        </w:numPr>
        <w:spacing w:after="0" w:line="240" w:lineRule="auto"/>
        <w:ind w:left="450"/>
        <w:rPr>
          <w:rFonts w:ascii="Garamond" w:eastAsia="Times New Roman" w:hAnsi="Garamond" w:cs="Times New Roman"/>
          <w:b/>
          <w:bCs/>
          <w:color w:val="333333"/>
          <w:sz w:val="24"/>
          <w:szCs w:val="24"/>
        </w:rPr>
      </w:pPr>
      <w:r>
        <w:rPr>
          <w:rFonts w:ascii="Garamond" w:eastAsia="Times New Roman" w:hAnsi="Garamond" w:cs="Times New Roman"/>
          <w:color w:val="333333"/>
          <w:sz w:val="24"/>
          <w:szCs w:val="24"/>
        </w:rPr>
        <w:t xml:space="preserve">The Court </w:t>
      </w:r>
      <w:r w:rsidRPr="00DE5CD0">
        <w:rPr>
          <w:rFonts w:ascii="Garamond" w:eastAsia="Times New Roman" w:hAnsi="Garamond" w:cs="Times New Roman"/>
          <w:color w:val="333333"/>
          <w:sz w:val="24"/>
          <w:szCs w:val="24"/>
        </w:rPr>
        <w:t>briefly allowed teleworking during the early months of the pandemic, but it</w:t>
      </w:r>
      <w:r>
        <w:rPr>
          <w:rFonts w:ascii="Garamond" w:eastAsia="Times New Roman" w:hAnsi="Garamond" w:cs="Times New Roman"/>
          <w:color w:val="333333"/>
          <w:sz w:val="24"/>
          <w:szCs w:val="24"/>
        </w:rPr>
        <w:t xml:space="preserve"> i</w:t>
      </w:r>
      <w:r w:rsidRPr="00DE5CD0">
        <w:rPr>
          <w:rFonts w:ascii="Garamond" w:eastAsia="Times New Roman" w:hAnsi="Garamond" w:cs="Times New Roman"/>
          <w:color w:val="333333"/>
          <w:sz w:val="24"/>
          <w:szCs w:val="24"/>
        </w:rPr>
        <w:t xml:space="preserve">s not </w:t>
      </w:r>
      <w:proofErr w:type="gramStart"/>
      <w:r>
        <w:rPr>
          <w:rFonts w:ascii="Garamond" w:eastAsia="Times New Roman" w:hAnsi="Garamond" w:cs="Times New Roman"/>
          <w:color w:val="333333"/>
          <w:sz w:val="24"/>
          <w:szCs w:val="24"/>
        </w:rPr>
        <w:t>really compatible</w:t>
      </w:r>
      <w:proofErr w:type="gramEnd"/>
      <w:r>
        <w:rPr>
          <w:rFonts w:ascii="Garamond" w:eastAsia="Times New Roman" w:hAnsi="Garamond" w:cs="Times New Roman"/>
          <w:color w:val="333333"/>
          <w:sz w:val="24"/>
          <w:szCs w:val="24"/>
        </w:rPr>
        <w:t xml:space="preserve"> </w:t>
      </w:r>
      <w:r w:rsidRPr="00DE5CD0">
        <w:rPr>
          <w:rFonts w:ascii="Garamond" w:eastAsia="Times New Roman" w:hAnsi="Garamond" w:cs="Times New Roman"/>
          <w:color w:val="333333"/>
          <w:sz w:val="24"/>
          <w:szCs w:val="24"/>
        </w:rPr>
        <w:t xml:space="preserve">with the needs of the court. </w:t>
      </w:r>
      <w:r>
        <w:rPr>
          <w:rFonts w:ascii="Garamond" w:eastAsia="Times New Roman" w:hAnsi="Garamond" w:cs="Times New Roman"/>
          <w:color w:val="333333"/>
          <w:sz w:val="24"/>
          <w:szCs w:val="24"/>
        </w:rPr>
        <w:t xml:space="preserve">The </w:t>
      </w:r>
      <w:r w:rsidRPr="00DE5CD0">
        <w:rPr>
          <w:rFonts w:ascii="Garamond" w:eastAsia="Times New Roman" w:hAnsi="Garamond" w:cs="Times New Roman"/>
          <w:color w:val="333333"/>
          <w:sz w:val="24"/>
          <w:szCs w:val="24"/>
        </w:rPr>
        <w:t>County is allowing quite a few departments to telework, and quite honestly, it</w:t>
      </w:r>
      <w:r>
        <w:rPr>
          <w:rFonts w:ascii="Garamond" w:eastAsia="Times New Roman" w:hAnsi="Garamond" w:cs="Times New Roman"/>
          <w:color w:val="333333"/>
          <w:sz w:val="24"/>
          <w:szCs w:val="24"/>
        </w:rPr>
        <w:t xml:space="preserve"> has</w:t>
      </w:r>
      <w:r w:rsidRPr="00DE5CD0">
        <w:rPr>
          <w:rFonts w:ascii="Garamond" w:eastAsia="Times New Roman" w:hAnsi="Garamond" w:cs="Times New Roman"/>
          <w:color w:val="333333"/>
          <w:sz w:val="24"/>
          <w:szCs w:val="24"/>
        </w:rPr>
        <w:t xml:space="preserve"> been a mistake. It seems that those working from home do</w:t>
      </w:r>
      <w:r w:rsidR="008C5110">
        <w:rPr>
          <w:rFonts w:ascii="Garamond" w:eastAsia="Times New Roman" w:hAnsi="Garamond" w:cs="Times New Roman"/>
          <w:color w:val="333333"/>
          <w:sz w:val="24"/>
          <w:szCs w:val="24"/>
        </w:rPr>
        <w:t xml:space="preserve"> </w:t>
      </w:r>
      <w:r w:rsidRPr="00DE5CD0">
        <w:rPr>
          <w:rFonts w:ascii="Garamond" w:eastAsia="Times New Roman" w:hAnsi="Garamond" w:cs="Times New Roman"/>
          <w:color w:val="333333"/>
          <w:sz w:val="24"/>
          <w:szCs w:val="24"/>
        </w:rPr>
        <w:t>n</w:t>
      </w:r>
      <w:r w:rsidR="008C5110">
        <w:rPr>
          <w:rFonts w:ascii="Garamond" w:eastAsia="Times New Roman" w:hAnsi="Garamond" w:cs="Times New Roman"/>
          <w:color w:val="333333"/>
          <w:sz w:val="24"/>
          <w:szCs w:val="24"/>
        </w:rPr>
        <w:t>o</w:t>
      </w:r>
      <w:r w:rsidRPr="00DE5CD0">
        <w:rPr>
          <w:rFonts w:ascii="Garamond" w:eastAsia="Times New Roman" w:hAnsi="Garamond" w:cs="Times New Roman"/>
          <w:color w:val="333333"/>
          <w:sz w:val="24"/>
          <w:szCs w:val="24"/>
        </w:rPr>
        <w:t xml:space="preserve">t even answer their phones until </w:t>
      </w:r>
      <w:r>
        <w:rPr>
          <w:rFonts w:ascii="Garamond" w:eastAsia="Times New Roman" w:hAnsi="Garamond" w:cs="Times New Roman"/>
          <w:color w:val="333333"/>
          <w:sz w:val="24"/>
          <w:szCs w:val="24"/>
        </w:rPr>
        <w:t xml:space="preserve">midmorning.  Some employees </w:t>
      </w:r>
      <w:r w:rsidRPr="00DE5CD0">
        <w:rPr>
          <w:rFonts w:ascii="Garamond" w:eastAsia="Times New Roman" w:hAnsi="Garamond" w:cs="Times New Roman"/>
          <w:color w:val="333333"/>
          <w:sz w:val="24"/>
          <w:szCs w:val="24"/>
        </w:rPr>
        <w:t xml:space="preserve">act like </w:t>
      </w:r>
      <w:r>
        <w:rPr>
          <w:rFonts w:ascii="Garamond" w:eastAsia="Times New Roman" w:hAnsi="Garamond" w:cs="Times New Roman"/>
          <w:color w:val="333333"/>
          <w:sz w:val="24"/>
          <w:szCs w:val="24"/>
        </w:rPr>
        <w:t xml:space="preserve">they are </w:t>
      </w:r>
      <w:r w:rsidRPr="00DE5CD0">
        <w:rPr>
          <w:rFonts w:ascii="Garamond" w:eastAsia="Times New Roman" w:hAnsi="Garamond" w:cs="Times New Roman"/>
          <w:color w:val="333333"/>
          <w:sz w:val="24"/>
          <w:szCs w:val="24"/>
        </w:rPr>
        <w:t>bother</w:t>
      </w:r>
      <w:r>
        <w:rPr>
          <w:rFonts w:ascii="Garamond" w:eastAsia="Times New Roman" w:hAnsi="Garamond" w:cs="Times New Roman"/>
          <w:color w:val="333333"/>
          <w:sz w:val="24"/>
          <w:szCs w:val="24"/>
        </w:rPr>
        <w:t xml:space="preserve">ed by the phone call.  Frequently there are </w:t>
      </w:r>
      <w:r w:rsidRPr="00DE5CD0">
        <w:rPr>
          <w:rFonts w:ascii="Garamond" w:eastAsia="Times New Roman" w:hAnsi="Garamond" w:cs="Times New Roman"/>
          <w:color w:val="333333"/>
          <w:sz w:val="24"/>
          <w:szCs w:val="24"/>
        </w:rPr>
        <w:t>barking dogs in the background</w:t>
      </w:r>
      <w:r>
        <w:rPr>
          <w:rFonts w:ascii="Garamond" w:eastAsia="Times New Roman" w:hAnsi="Garamond" w:cs="Times New Roman"/>
          <w:color w:val="333333"/>
          <w:sz w:val="24"/>
          <w:szCs w:val="24"/>
        </w:rPr>
        <w:t xml:space="preserve">.  The work ethic </w:t>
      </w:r>
      <w:r w:rsidRPr="00DE5CD0">
        <w:rPr>
          <w:rFonts w:ascii="Garamond" w:eastAsia="Times New Roman" w:hAnsi="Garamond" w:cs="Times New Roman"/>
          <w:color w:val="333333"/>
          <w:sz w:val="24"/>
          <w:szCs w:val="24"/>
        </w:rPr>
        <w:t>do</w:t>
      </w:r>
      <w:r>
        <w:rPr>
          <w:rFonts w:ascii="Garamond" w:eastAsia="Times New Roman" w:hAnsi="Garamond" w:cs="Times New Roman"/>
          <w:color w:val="333333"/>
          <w:sz w:val="24"/>
          <w:szCs w:val="24"/>
        </w:rPr>
        <w:t>es not</w:t>
      </w:r>
      <w:r w:rsidRPr="00DE5CD0">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seem to be the same </w:t>
      </w:r>
      <w:r w:rsidRPr="00DE5CD0">
        <w:rPr>
          <w:rFonts w:ascii="Garamond" w:eastAsia="Times New Roman" w:hAnsi="Garamond" w:cs="Times New Roman"/>
          <w:color w:val="333333"/>
          <w:sz w:val="24"/>
          <w:szCs w:val="24"/>
        </w:rPr>
        <w:t>for most staff to support teleworking</w:t>
      </w:r>
      <w:r>
        <w:rPr>
          <w:rFonts w:ascii="Garamond" w:eastAsia="Times New Roman" w:hAnsi="Garamond" w:cs="Times New Roman"/>
          <w:color w:val="333333"/>
          <w:sz w:val="24"/>
          <w:szCs w:val="24"/>
        </w:rPr>
        <w:t>.</w:t>
      </w:r>
      <w:r w:rsidRPr="007A5EE9">
        <w:rPr>
          <w:rFonts w:ascii="Garamond" w:eastAsia="Times New Roman" w:hAnsi="Garamond" w:cs="Times New Roman"/>
          <w:color w:val="333333"/>
          <w:sz w:val="24"/>
          <w:szCs w:val="24"/>
        </w:rPr>
        <w:t xml:space="preserve"> </w:t>
      </w:r>
    </w:p>
    <w:p w14:paraId="6CFCB1CD" w14:textId="77777777" w:rsidR="004B1D8D" w:rsidRDefault="004B1D8D" w:rsidP="004B1D8D">
      <w:pPr>
        <w:pStyle w:val="ListParagraph"/>
        <w:numPr>
          <w:ilvl w:val="0"/>
          <w:numId w:val="2"/>
        </w:numPr>
        <w:spacing w:after="0" w:line="240" w:lineRule="auto"/>
        <w:ind w:left="450"/>
        <w:rPr>
          <w:rFonts w:ascii="Garamond" w:eastAsia="Times New Roman" w:hAnsi="Garamond" w:cs="Times New Roman"/>
          <w:color w:val="333333"/>
          <w:sz w:val="24"/>
          <w:szCs w:val="24"/>
        </w:rPr>
      </w:pPr>
      <w:r w:rsidRPr="00120923">
        <w:rPr>
          <w:rFonts w:ascii="Garamond" w:eastAsia="Times New Roman" w:hAnsi="Garamond" w:cs="Times New Roman"/>
          <w:color w:val="333333"/>
          <w:sz w:val="24"/>
          <w:szCs w:val="24"/>
        </w:rPr>
        <w:t>During quarantine</w:t>
      </w:r>
      <w:r>
        <w:rPr>
          <w:rFonts w:ascii="Garamond" w:eastAsia="Times New Roman" w:hAnsi="Garamond" w:cs="Times New Roman"/>
          <w:color w:val="333333"/>
          <w:sz w:val="24"/>
          <w:szCs w:val="24"/>
        </w:rPr>
        <w:t>,</w:t>
      </w:r>
      <w:r w:rsidRPr="00120923">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the Court has been </w:t>
      </w:r>
      <w:r w:rsidRPr="00120923">
        <w:rPr>
          <w:rFonts w:ascii="Garamond" w:eastAsia="Times New Roman" w:hAnsi="Garamond" w:cs="Times New Roman"/>
          <w:color w:val="333333"/>
          <w:sz w:val="24"/>
          <w:szCs w:val="24"/>
        </w:rPr>
        <w:t xml:space="preserve">able to provide </w:t>
      </w:r>
      <w:r>
        <w:rPr>
          <w:rFonts w:ascii="Garamond" w:eastAsia="Times New Roman" w:hAnsi="Garamond" w:cs="Times New Roman"/>
          <w:color w:val="333333"/>
          <w:sz w:val="24"/>
          <w:szCs w:val="24"/>
        </w:rPr>
        <w:t xml:space="preserve">allow </w:t>
      </w:r>
      <w:r w:rsidRPr="00120923">
        <w:rPr>
          <w:rFonts w:ascii="Garamond" w:eastAsia="Times New Roman" w:hAnsi="Garamond" w:cs="Times New Roman"/>
          <w:color w:val="333333"/>
          <w:sz w:val="24"/>
          <w:szCs w:val="24"/>
        </w:rPr>
        <w:t xml:space="preserve">staff to </w:t>
      </w:r>
      <w:r>
        <w:rPr>
          <w:rFonts w:ascii="Garamond" w:eastAsia="Times New Roman" w:hAnsi="Garamond" w:cs="Times New Roman"/>
          <w:color w:val="333333"/>
          <w:sz w:val="24"/>
          <w:szCs w:val="24"/>
        </w:rPr>
        <w:t>tele</w:t>
      </w:r>
      <w:r w:rsidRPr="00120923">
        <w:rPr>
          <w:rFonts w:ascii="Garamond" w:eastAsia="Times New Roman" w:hAnsi="Garamond" w:cs="Times New Roman"/>
          <w:color w:val="333333"/>
          <w:sz w:val="24"/>
          <w:szCs w:val="24"/>
        </w:rPr>
        <w:t>work.</w:t>
      </w:r>
    </w:p>
    <w:p w14:paraId="56F57B65" w14:textId="20EDCF0C" w:rsidR="007A5EE9" w:rsidRDefault="007A5EE9" w:rsidP="006E051D">
      <w:pPr>
        <w:pStyle w:val="ListParagraph"/>
        <w:numPr>
          <w:ilvl w:val="0"/>
          <w:numId w:val="2"/>
        </w:numPr>
        <w:spacing w:after="0" w:line="240" w:lineRule="auto"/>
        <w:ind w:left="450"/>
        <w:rPr>
          <w:rFonts w:ascii="Garamond" w:eastAsia="Times New Roman" w:hAnsi="Garamond" w:cs="Times New Roman"/>
          <w:color w:val="333333"/>
          <w:sz w:val="24"/>
          <w:szCs w:val="24"/>
        </w:rPr>
      </w:pPr>
      <w:r w:rsidRPr="007A5EE9">
        <w:rPr>
          <w:rFonts w:ascii="Garamond" w:eastAsia="Times New Roman" w:hAnsi="Garamond" w:cs="Times New Roman"/>
          <w:color w:val="333333"/>
          <w:sz w:val="24"/>
          <w:szCs w:val="24"/>
        </w:rPr>
        <w:t>During th</w:t>
      </w:r>
      <w:r w:rsidR="006E051D">
        <w:rPr>
          <w:rFonts w:ascii="Garamond" w:eastAsia="Times New Roman" w:hAnsi="Garamond" w:cs="Times New Roman"/>
          <w:color w:val="333333"/>
          <w:sz w:val="24"/>
          <w:szCs w:val="24"/>
        </w:rPr>
        <w:t>e</w:t>
      </w:r>
      <w:r w:rsidRPr="007A5EE9">
        <w:rPr>
          <w:rFonts w:ascii="Garamond" w:eastAsia="Times New Roman" w:hAnsi="Garamond" w:cs="Times New Roman"/>
          <w:color w:val="333333"/>
          <w:sz w:val="24"/>
          <w:szCs w:val="24"/>
        </w:rPr>
        <w:t xml:space="preserve"> closure to the public, the Court completely changed its business processes and </w:t>
      </w:r>
      <w:r w:rsidR="008B3F09">
        <w:rPr>
          <w:rFonts w:ascii="Garamond" w:eastAsia="Times New Roman" w:hAnsi="Garamond" w:cs="Times New Roman"/>
          <w:color w:val="333333"/>
          <w:sz w:val="24"/>
          <w:szCs w:val="24"/>
        </w:rPr>
        <w:t xml:space="preserve">has </w:t>
      </w:r>
      <w:r w:rsidRPr="007A5EE9">
        <w:rPr>
          <w:rFonts w:ascii="Garamond" w:eastAsia="Times New Roman" w:hAnsi="Garamond" w:cs="Times New Roman"/>
          <w:color w:val="333333"/>
          <w:sz w:val="24"/>
          <w:szCs w:val="24"/>
        </w:rPr>
        <w:t>beg</w:t>
      </w:r>
      <w:r w:rsidR="008B3F09">
        <w:rPr>
          <w:rFonts w:ascii="Garamond" w:eastAsia="Times New Roman" w:hAnsi="Garamond" w:cs="Times New Roman"/>
          <w:color w:val="333333"/>
          <w:sz w:val="24"/>
          <w:szCs w:val="24"/>
        </w:rPr>
        <w:t>u</w:t>
      </w:r>
      <w:r w:rsidRPr="007A5EE9">
        <w:rPr>
          <w:rFonts w:ascii="Garamond" w:eastAsia="Times New Roman" w:hAnsi="Garamond" w:cs="Times New Roman"/>
          <w:color w:val="333333"/>
          <w:sz w:val="24"/>
          <w:szCs w:val="24"/>
        </w:rPr>
        <w:t xml:space="preserve">n offering court sessions via videoconference. That has been well-received, though the number of people served each day has been hampered.  One of the benefits is partnering with some of the local Continuum of Care agencies to bring </w:t>
      </w:r>
      <w:r w:rsidR="008B3F09">
        <w:rPr>
          <w:rFonts w:ascii="Garamond" w:eastAsia="Times New Roman" w:hAnsi="Garamond" w:cs="Times New Roman"/>
          <w:color w:val="333333"/>
          <w:sz w:val="24"/>
          <w:szCs w:val="24"/>
        </w:rPr>
        <w:t>c</w:t>
      </w:r>
      <w:r w:rsidRPr="007A5EE9">
        <w:rPr>
          <w:rFonts w:ascii="Garamond" w:eastAsia="Times New Roman" w:hAnsi="Garamond" w:cs="Times New Roman"/>
          <w:color w:val="333333"/>
          <w:sz w:val="24"/>
          <w:szCs w:val="24"/>
        </w:rPr>
        <w:t>ourt to them via videoconference, to directly serve their clients … many of whom have court cases but were not coming to Court. It is much less stressful working with the judge when they can sit with their caseworker at the agency</w:t>
      </w:r>
      <w:r w:rsidR="008B3F09">
        <w:rPr>
          <w:rFonts w:ascii="Garamond" w:eastAsia="Times New Roman" w:hAnsi="Garamond" w:cs="Times New Roman"/>
          <w:color w:val="333333"/>
          <w:sz w:val="24"/>
          <w:szCs w:val="24"/>
        </w:rPr>
        <w:t>,</w:t>
      </w:r>
      <w:r w:rsidRPr="007A5EE9">
        <w:rPr>
          <w:rFonts w:ascii="Garamond" w:eastAsia="Times New Roman" w:hAnsi="Garamond" w:cs="Times New Roman"/>
          <w:color w:val="333333"/>
          <w:sz w:val="24"/>
          <w:szCs w:val="24"/>
        </w:rPr>
        <w:t xml:space="preserve"> and the judge and bailiff are not in the same room</w:t>
      </w:r>
      <w:r w:rsidR="008B3F09">
        <w:rPr>
          <w:rFonts w:ascii="Garamond" w:eastAsia="Times New Roman" w:hAnsi="Garamond" w:cs="Times New Roman"/>
          <w:color w:val="333333"/>
          <w:sz w:val="24"/>
          <w:szCs w:val="24"/>
        </w:rPr>
        <w:t xml:space="preserve">.  </w:t>
      </w:r>
      <w:proofErr w:type="gramStart"/>
      <w:r w:rsidR="008C5110">
        <w:rPr>
          <w:rFonts w:ascii="Garamond" w:eastAsia="Times New Roman" w:hAnsi="Garamond" w:cs="Times New Roman"/>
          <w:color w:val="333333"/>
          <w:sz w:val="24"/>
          <w:szCs w:val="24"/>
        </w:rPr>
        <w:t>As a general rule</w:t>
      </w:r>
      <w:proofErr w:type="gramEnd"/>
      <w:r w:rsidR="008C5110">
        <w:rPr>
          <w:rFonts w:ascii="Garamond" w:eastAsia="Times New Roman" w:hAnsi="Garamond" w:cs="Times New Roman"/>
          <w:color w:val="333333"/>
          <w:sz w:val="24"/>
          <w:szCs w:val="24"/>
        </w:rPr>
        <w:t>, h</w:t>
      </w:r>
      <w:r w:rsidRPr="007A5EE9">
        <w:rPr>
          <w:rFonts w:ascii="Garamond" w:eastAsia="Times New Roman" w:hAnsi="Garamond" w:cs="Times New Roman"/>
          <w:color w:val="333333"/>
          <w:sz w:val="24"/>
          <w:szCs w:val="24"/>
        </w:rPr>
        <w:t>earings via videoconference</w:t>
      </w:r>
      <w:r w:rsidR="008C5110">
        <w:rPr>
          <w:rFonts w:ascii="Garamond" w:eastAsia="Times New Roman" w:hAnsi="Garamond" w:cs="Times New Roman"/>
          <w:color w:val="333333"/>
          <w:sz w:val="24"/>
          <w:szCs w:val="24"/>
        </w:rPr>
        <w:t xml:space="preserve"> </w:t>
      </w:r>
      <w:r w:rsidRPr="007A5EE9">
        <w:rPr>
          <w:rFonts w:ascii="Garamond" w:eastAsia="Times New Roman" w:hAnsi="Garamond" w:cs="Times New Roman"/>
          <w:color w:val="333333"/>
          <w:sz w:val="24"/>
          <w:szCs w:val="24"/>
        </w:rPr>
        <w:t>will stay in place.</w:t>
      </w:r>
    </w:p>
    <w:p w14:paraId="2F6635BB" w14:textId="4A918625" w:rsidR="00520903" w:rsidRDefault="00D16A1B" w:rsidP="006E051D">
      <w:pPr>
        <w:pStyle w:val="ListParagraph"/>
        <w:numPr>
          <w:ilvl w:val="0"/>
          <w:numId w:val="2"/>
        </w:numPr>
        <w:spacing w:after="0" w:line="240" w:lineRule="auto"/>
        <w:ind w:left="45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P</w:t>
      </w:r>
      <w:r w:rsidR="007A5EE9" w:rsidRPr="007A5EE9">
        <w:rPr>
          <w:rFonts w:ascii="Garamond" w:eastAsia="Times New Roman" w:hAnsi="Garamond" w:cs="Times New Roman"/>
          <w:color w:val="333333"/>
          <w:sz w:val="24"/>
          <w:szCs w:val="24"/>
        </w:rPr>
        <w:t xml:space="preserve">rimarily </w:t>
      </w:r>
      <w:r>
        <w:rPr>
          <w:rFonts w:ascii="Garamond" w:eastAsia="Times New Roman" w:hAnsi="Garamond" w:cs="Times New Roman"/>
          <w:color w:val="333333"/>
          <w:sz w:val="24"/>
          <w:szCs w:val="24"/>
        </w:rPr>
        <w:t xml:space="preserve">employees </w:t>
      </w:r>
      <w:r w:rsidR="007A5EE9" w:rsidRPr="007A5EE9">
        <w:rPr>
          <w:rFonts w:ascii="Garamond" w:eastAsia="Times New Roman" w:hAnsi="Garamond" w:cs="Times New Roman"/>
          <w:color w:val="333333"/>
          <w:sz w:val="24"/>
          <w:szCs w:val="24"/>
        </w:rPr>
        <w:t xml:space="preserve">in </w:t>
      </w:r>
      <w:r>
        <w:rPr>
          <w:rFonts w:ascii="Garamond" w:eastAsia="Times New Roman" w:hAnsi="Garamond" w:cs="Times New Roman"/>
          <w:color w:val="333333"/>
          <w:sz w:val="24"/>
          <w:szCs w:val="24"/>
        </w:rPr>
        <w:t xml:space="preserve">Domestic Relations, and in </w:t>
      </w:r>
      <w:r w:rsidR="007A5EE9" w:rsidRPr="007A5EE9">
        <w:rPr>
          <w:rFonts w:ascii="Garamond" w:eastAsia="Times New Roman" w:hAnsi="Garamond" w:cs="Times New Roman"/>
          <w:color w:val="333333"/>
          <w:sz w:val="24"/>
          <w:szCs w:val="24"/>
        </w:rPr>
        <w:t>Adult and Juvenile probation</w:t>
      </w:r>
      <w:r>
        <w:rPr>
          <w:rFonts w:ascii="Garamond" w:eastAsia="Times New Roman" w:hAnsi="Garamond" w:cs="Times New Roman"/>
          <w:color w:val="333333"/>
          <w:sz w:val="24"/>
          <w:szCs w:val="24"/>
        </w:rPr>
        <w:t xml:space="preserve"> </w:t>
      </w:r>
      <w:r w:rsidR="008461A6">
        <w:rPr>
          <w:rFonts w:ascii="Garamond" w:eastAsia="Times New Roman" w:hAnsi="Garamond" w:cs="Times New Roman"/>
          <w:color w:val="333333"/>
          <w:sz w:val="24"/>
          <w:szCs w:val="24"/>
        </w:rPr>
        <w:t xml:space="preserve">are </w:t>
      </w:r>
      <w:r w:rsidR="007A5EE9" w:rsidRPr="007A5EE9">
        <w:rPr>
          <w:rFonts w:ascii="Garamond" w:eastAsia="Times New Roman" w:hAnsi="Garamond" w:cs="Times New Roman"/>
          <w:color w:val="333333"/>
          <w:sz w:val="24"/>
          <w:szCs w:val="24"/>
        </w:rPr>
        <w:t xml:space="preserve">working remotely.  The departments that directly support </w:t>
      </w:r>
      <w:r w:rsidR="00E312E2">
        <w:rPr>
          <w:rFonts w:ascii="Garamond" w:eastAsia="Times New Roman" w:hAnsi="Garamond" w:cs="Times New Roman"/>
          <w:color w:val="333333"/>
          <w:sz w:val="24"/>
          <w:szCs w:val="24"/>
        </w:rPr>
        <w:t>j</w:t>
      </w:r>
      <w:r w:rsidR="007A5EE9" w:rsidRPr="007A5EE9">
        <w:rPr>
          <w:rFonts w:ascii="Garamond" w:eastAsia="Times New Roman" w:hAnsi="Garamond" w:cs="Times New Roman"/>
          <w:color w:val="333333"/>
          <w:sz w:val="24"/>
          <w:szCs w:val="24"/>
        </w:rPr>
        <w:t>udges, courtrooms</w:t>
      </w:r>
      <w:r w:rsidR="00E312E2">
        <w:rPr>
          <w:rFonts w:ascii="Garamond" w:eastAsia="Times New Roman" w:hAnsi="Garamond" w:cs="Times New Roman"/>
          <w:color w:val="333333"/>
          <w:sz w:val="24"/>
          <w:szCs w:val="24"/>
        </w:rPr>
        <w:t>,</w:t>
      </w:r>
      <w:r w:rsidR="007A5EE9" w:rsidRPr="007A5EE9">
        <w:rPr>
          <w:rFonts w:ascii="Garamond" w:eastAsia="Times New Roman" w:hAnsi="Garamond" w:cs="Times New Roman"/>
          <w:color w:val="333333"/>
          <w:sz w:val="24"/>
          <w:szCs w:val="24"/>
        </w:rPr>
        <w:t xml:space="preserve"> and courtroom activities (essential functions) are all working on</w:t>
      </w:r>
      <w:r w:rsidR="00705773">
        <w:rPr>
          <w:rFonts w:ascii="Garamond" w:eastAsia="Times New Roman" w:hAnsi="Garamond" w:cs="Times New Roman"/>
          <w:color w:val="333333"/>
          <w:sz w:val="24"/>
          <w:szCs w:val="24"/>
        </w:rPr>
        <w:t>-</w:t>
      </w:r>
      <w:r w:rsidR="007A5EE9" w:rsidRPr="007A5EE9">
        <w:rPr>
          <w:rFonts w:ascii="Garamond" w:eastAsia="Times New Roman" w:hAnsi="Garamond" w:cs="Times New Roman"/>
          <w:color w:val="333333"/>
          <w:sz w:val="24"/>
          <w:szCs w:val="24"/>
        </w:rPr>
        <w:t>site</w:t>
      </w:r>
      <w:r>
        <w:rPr>
          <w:rFonts w:ascii="Garamond" w:eastAsia="Times New Roman" w:hAnsi="Garamond" w:cs="Times New Roman"/>
          <w:color w:val="333333"/>
          <w:sz w:val="24"/>
          <w:szCs w:val="24"/>
        </w:rPr>
        <w:t xml:space="preserve"> i</w:t>
      </w:r>
      <w:r w:rsidR="007A5EE9" w:rsidRPr="007A5EE9">
        <w:rPr>
          <w:rFonts w:ascii="Garamond" w:eastAsia="Times New Roman" w:hAnsi="Garamond" w:cs="Times New Roman"/>
          <w:color w:val="333333"/>
          <w:sz w:val="24"/>
          <w:szCs w:val="24"/>
        </w:rPr>
        <w:t>nclud</w:t>
      </w:r>
      <w:r>
        <w:rPr>
          <w:rFonts w:ascii="Garamond" w:eastAsia="Times New Roman" w:hAnsi="Garamond" w:cs="Times New Roman"/>
          <w:color w:val="333333"/>
          <w:sz w:val="24"/>
          <w:szCs w:val="24"/>
        </w:rPr>
        <w:t>ing</w:t>
      </w:r>
      <w:r w:rsidR="007A5EE9" w:rsidRPr="007A5EE9">
        <w:rPr>
          <w:rFonts w:ascii="Garamond" w:eastAsia="Times New Roman" w:hAnsi="Garamond" w:cs="Times New Roman"/>
          <w:color w:val="333333"/>
          <w:sz w:val="24"/>
          <w:szCs w:val="24"/>
        </w:rPr>
        <w:t xml:space="preserve"> court reporters, </w:t>
      </w:r>
      <w:r w:rsidR="008461A6">
        <w:rPr>
          <w:rFonts w:ascii="Garamond" w:eastAsia="Times New Roman" w:hAnsi="Garamond" w:cs="Times New Roman"/>
          <w:color w:val="333333"/>
          <w:sz w:val="24"/>
          <w:szCs w:val="24"/>
        </w:rPr>
        <w:t>c</w:t>
      </w:r>
      <w:r w:rsidR="007A5EE9" w:rsidRPr="007A5EE9">
        <w:rPr>
          <w:rFonts w:ascii="Garamond" w:eastAsia="Times New Roman" w:hAnsi="Garamond" w:cs="Times New Roman"/>
          <w:color w:val="333333"/>
          <w:sz w:val="24"/>
          <w:szCs w:val="24"/>
        </w:rPr>
        <w:t xml:space="preserve">ourt </w:t>
      </w:r>
      <w:r w:rsidR="008461A6">
        <w:rPr>
          <w:rFonts w:ascii="Garamond" w:eastAsia="Times New Roman" w:hAnsi="Garamond" w:cs="Times New Roman"/>
          <w:color w:val="333333"/>
          <w:sz w:val="24"/>
          <w:szCs w:val="24"/>
        </w:rPr>
        <w:t>a</w:t>
      </w:r>
      <w:r w:rsidR="007A5EE9" w:rsidRPr="007A5EE9">
        <w:rPr>
          <w:rFonts w:ascii="Garamond" w:eastAsia="Times New Roman" w:hAnsi="Garamond" w:cs="Times New Roman"/>
          <w:color w:val="333333"/>
          <w:sz w:val="24"/>
          <w:szCs w:val="24"/>
        </w:rPr>
        <w:t>dministration and chamber staff (law clerks, secretaries, tip staves), jury and law library staff.</w:t>
      </w:r>
    </w:p>
    <w:p w14:paraId="21A688ED" w14:textId="0EEAA01D" w:rsidR="00DE5CD0" w:rsidRPr="00E3525F" w:rsidRDefault="007A5EE9" w:rsidP="006E051D">
      <w:pPr>
        <w:pStyle w:val="ListParagraph"/>
        <w:numPr>
          <w:ilvl w:val="0"/>
          <w:numId w:val="2"/>
        </w:numPr>
        <w:spacing w:after="0" w:line="240" w:lineRule="auto"/>
        <w:ind w:left="450"/>
        <w:rPr>
          <w:rFonts w:ascii="Garamond" w:eastAsia="Times New Roman" w:hAnsi="Garamond" w:cs="Times New Roman"/>
          <w:b/>
          <w:bCs/>
          <w:color w:val="333333"/>
          <w:sz w:val="24"/>
          <w:szCs w:val="24"/>
        </w:rPr>
      </w:pPr>
      <w:r w:rsidRPr="007A5EE9">
        <w:rPr>
          <w:rFonts w:ascii="Garamond" w:eastAsia="Times New Roman" w:hAnsi="Garamond" w:cs="Times New Roman"/>
          <w:color w:val="333333"/>
          <w:sz w:val="24"/>
          <w:szCs w:val="24"/>
        </w:rPr>
        <w:t xml:space="preserve">The Court has had a formal telework program since 2005. </w:t>
      </w:r>
      <w:r w:rsidR="00326177">
        <w:rPr>
          <w:rFonts w:ascii="Garamond" w:eastAsia="Times New Roman" w:hAnsi="Garamond" w:cs="Times New Roman"/>
          <w:color w:val="333333"/>
          <w:sz w:val="24"/>
          <w:szCs w:val="24"/>
        </w:rPr>
        <w:t xml:space="preserve"> </w:t>
      </w:r>
      <w:r w:rsidRPr="007A5EE9">
        <w:rPr>
          <w:rFonts w:ascii="Garamond" w:eastAsia="Times New Roman" w:hAnsi="Garamond" w:cs="Times New Roman"/>
          <w:color w:val="333333"/>
          <w:sz w:val="24"/>
          <w:szCs w:val="24"/>
        </w:rPr>
        <w:t>Prior to the pandemic, however, maybe a dozen or so telework agreements</w:t>
      </w:r>
      <w:r w:rsidR="004937F5">
        <w:rPr>
          <w:rFonts w:ascii="Garamond" w:eastAsia="Times New Roman" w:hAnsi="Garamond" w:cs="Times New Roman"/>
          <w:color w:val="333333"/>
          <w:sz w:val="24"/>
          <w:szCs w:val="24"/>
        </w:rPr>
        <w:t xml:space="preserve"> were approved</w:t>
      </w:r>
      <w:r w:rsidRPr="007A5EE9">
        <w:rPr>
          <w:rFonts w:ascii="Garamond" w:eastAsia="Times New Roman" w:hAnsi="Garamond" w:cs="Times New Roman"/>
          <w:color w:val="333333"/>
          <w:sz w:val="24"/>
          <w:szCs w:val="24"/>
        </w:rPr>
        <w:t>. The typical agreement was for no more than one telework day a week. Once the pandemic hit the Court rolled out the program on a much broader scale. Now, nearly all employees telework at least once a week; many telework more frequently than that</w:t>
      </w:r>
      <w:r w:rsidR="00B51E33">
        <w:rPr>
          <w:rFonts w:ascii="Garamond" w:eastAsia="Times New Roman" w:hAnsi="Garamond" w:cs="Times New Roman"/>
          <w:color w:val="333333"/>
          <w:sz w:val="24"/>
          <w:szCs w:val="24"/>
        </w:rPr>
        <w:t>,</w:t>
      </w:r>
      <w:r w:rsidRPr="007A5EE9">
        <w:rPr>
          <w:rFonts w:ascii="Garamond" w:eastAsia="Times New Roman" w:hAnsi="Garamond" w:cs="Times New Roman"/>
          <w:color w:val="333333"/>
          <w:sz w:val="24"/>
          <w:szCs w:val="24"/>
        </w:rPr>
        <w:t xml:space="preserve"> and a small number telework full-time.</w:t>
      </w:r>
    </w:p>
    <w:p w14:paraId="4FB19D2F" w14:textId="19F114E5" w:rsidR="00E3525F" w:rsidRPr="00E3525F" w:rsidRDefault="00E3525F" w:rsidP="006E051D">
      <w:pPr>
        <w:pStyle w:val="ListParagraph"/>
        <w:numPr>
          <w:ilvl w:val="0"/>
          <w:numId w:val="2"/>
        </w:numPr>
        <w:spacing w:after="0" w:line="240" w:lineRule="auto"/>
        <w:ind w:left="450"/>
        <w:rPr>
          <w:rFonts w:ascii="Garamond" w:eastAsia="Times New Roman" w:hAnsi="Garamond" w:cs="Times New Roman"/>
          <w:b/>
          <w:bCs/>
          <w:color w:val="333333"/>
          <w:sz w:val="24"/>
          <w:szCs w:val="24"/>
        </w:rPr>
      </w:pPr>
      <w:r>
        <w:rPr>
          <w:rFonts w:ascii="Garamond" w:hAnsi="Garamond" w:cs="Calibri"/>
          <w:color w:val="201F1E"/>
          <w:sz w:val="24"/>
          <w:szCs w:val="24"/>
          <w:shd w:val="clear" w:color="auto" w:fill="FFFFFF"/>
        </w:rPr>
        <w:t>Employees who d</w:t>
      </w:r>
      <w:r w:rsidRPr="00E3525F">
        <w:rPr>
          <w:rFonts w:ascii="Garamond" w:hAnsi="Garamond" w:cs="Calibri"/>
          <w:color w:val="201F1E"/>
          <w:sz w:val="24"/>
          <w:szCs w:val="24"/>
          <w:shd w:val="clear" w:color="auto" w:fill="FFFFFF"/>
        </w:rPr>
        <w:t xml:space="preserve">o </w:t>
      </w:r>
      <w:r>
        <w:rPr>
          <w:rFonts w:ascii="Garamond" w:hAnsi="Garamond" w:cs="Calibri"/>
          <w:color w:val="201F1E"/>
          <w:sz w:val="24"/>
          <w:szCs w:val="24"/>
          <w:shd w:val="clear" w:color="auto" w:fill="FFFFFF"/>
        </w:rPr>
        <w:t xml:space="preserve">telework </w:t>
      </w:r>
      <w:r w:rsidRPr="00E3525F">
        <w:rPr>
          <w:rFonts w:ascii="Garamond" w:hAnsi="Garamond" w:cs="Calibri"/>
          <w:color w:val="201F1E"/>
          <w:sz w:val="24"/>
          <w:szCs w:val="24"/>
          <w:shd w:val="clear" w:color="auto" w:fill="FFFFFF"/>
        </w:rPr>
        <w:t xml:space="preserve">are </w:t>
      </w:r>
      <w:r>
        <w:rPr>
          <w:rFonts w:ascii="Garamond" w:hAnsi="Garamond" w:cs="Calibri"/>
          <w:color w:val="201F1E"/>
          <w:sz w:val="24"/>
          <w:szCs w:val="24"/>
          <w:shd w:val="clear" w:color="auto" w:fill="FFFFFF"/>
        </w:rPr>
        <w:t xml:space="preserve">those without </w:t>
      </w:r>
      <w:r w:rsidRPr="00E3525F">
        <w:rPr>
          <w:rFonts w:ascii="Garamond" w:hAnsi="Garamond" w:cs="Calibri"/>
          <w:color w:val="201F1E"/>
          <w:sz w:val="24"/>
          <w:szCs w:val="24"/>
          <w:shd w:val="clear" w:color="auto" w:fill="FFFFFF"/>
        </w:rPr>
        <w:t xml:space="preserve">adequate internet or live in an impossibly small space with others and cannot work in a private space. The people who must at least rotate into the office are employees who handle incoming and outgoing mail, run the technology for the judges, new employees in training, and supervisors who just need some hands </w:t>
      </w:r>
      <w:r>
        <w:rPr>
          <w:rFonts w:ascii="Garamond" w:hAnsi="Garamond" w:cs="Calibri"/>
          <w:color w:val="201F1E"/>
          <w:sz w:val="24"/>
          <w:szCs w:val="24"/>
          <w:shd w:val="clear" w:color="auto" w:fill="FFFFFF"/>
        </w:rPr>
        <w:t xml:space="preserve">who need to be in </w:t>
      </w:r>
      <w:r w:rsidR="00B51E33">
        <w:rPr>
          <w:rFonts w:ascii="Garamond" w:hAnsi="Garamond" w:cs="Calibri"/>
          <w:color w:val="201F1E"/>
          <w:sz w:val="24"/>
          <w:szCs w:val="24"/>
          <w:shd w:val="clear" w:color="auto" w:fill="FFFFFF"/>
        </w:rPr>
        <w:t xml:space="preserve">the </w:t>
      </w:r>
      <w:r>
        <w:rPr>
          <w:rFonts w:ascii="Garamond" w:hAnsi="Garamond" w:cs="Calibri"/>
          <w:color w:val="201F1E"/>
          <w:sz w:val="24"/>
          <w:szCs w:val="24"/>
          <w:shd w:val="clear" w:color="auto" w:fill="FFFFFF"/>
        </w:rPr>
        <w:t>office</w:t>
      </w:r>
      <w:r w:rsidRPr="00E3525F">
        <w:rPr>
          <w:rFonts w:ascii="Garamond" w:hAnsi="Garamond" w:cs="Calibri"/>
          <w:color w:val="201F1E"/>
          <w:sz w:val="24"/>
          <w:szCs w:val="24"/>
          <w:shd w:val="clear" w:color="auto" w:fill="FFFFFF"/>
        </w:rPr>
        <w:t>.</w:t>
      </w:r>
    </w:p>
    <w:p w14:paraId="4485E4D5" w14:textId="4E71C6C5" w:rsidR="00D256CC" w:rsidRDefault="00D256CC" w:rsidP="007A5EE9">
      <w:pPr>
        <w:spacing w:after="0" w:line="240" w:lineRule="auto"/>
        <w:rPr>
          <w:rFonts w:ascii="Garamond" w:eastAsia="Times New Roman" w:hAnsi="Garamond" w:cs="Times New Roman"/>
          <w:b/>
          <w:bCs/>
          <w:color w:val="333333"/>
          <w:sz w:val="24"/>
          <w:szCs w:val="24"/>
        </w:rPr>
      </w:pPr>
    </w:p>
    <w:p w14:paraId="7DE360BC" w14:textId="1702FF17" w:rsidR="0035723E" w:rsidRDefault="0035723E" w:rsidP="007A5EE9">
      <w:pPr>
        <w:spacing w:after="0" w:line="240" w:lineRule="auto"/>
        <w:rPr>
          <w:rFonts w:ascii="Garamond" w:eastAsia="Times New Roman" w:hAnsi="Garamond" w:cs="Times New Roman"/>
          <w:b/>
          <w:bCs/>
          <w:color w:val="333333"/>
          <w:sz w:val="24"/>
          <w:szCs w:val="24"/>
        </w:rPr>
      </w:pPr>
    </w:p>
    <w:p w14:paraId="6900D352" w14:textId="5FB7D2F2" w:rsidR="0035723E" w:rsidRDefault="0035723E" w:rsidP="007A5EE9">
      <w:pPr>
        <w:spacing w:after="0" w:line="240" w:lineRule="auto"/>
        <w:rPr>
          <w:rFonts w:ascii="Garamond" w:eastAsia="Times New Roman" w:hAnsi="Garamond" w:cs="Times New Roman"/>
          <w:b/>
          <w:bCs/>
          <w:color w:val="333333"/>
          <w:sz w:val="24"/>
          <w:szCs w:val="24"/>
        </w:rPr>
      </w:pPr>
    </w:p>
    <w:p w14:paraId="2A2465CE" w14:textId="51626C26" w:rsidR="0035723E" w:rsidRDefault="0035723E" w:rsidP="007A5EE9">
      <w:pPr>
        <w:spacing w:after="0" w:line="240" w:lineRule="auto"/>
        <w:rPr>
          <w:rFonts w:ascii="Garamond" w:eastAsia="Times New Roman" w:hAnsi="Garamond" w:cs="Times New Roman"/>
          <w:b/>
          <w:bCs/>
          <w:color w:val="333333"/>
          <w:sz w:val="24"/>
          <w:szCs w:val="24"/>
        </w:rPr>
      </w:pPr>
    </w:p>
    <w:p w14:paraId="47DBBF40" w14:textId="5444E519" w:rsidR="0035723E" w:rsidRDefault="0035723E" w:rsidP="007A5EE9">
      <w:pPr>
        <w:spacing w:after="0" w:line="240" w:lineRule="auto"/>
        <w:rPr>
          <w:rFonts w:ascii="Garamond" w:eastAsia="Times New Roman" w:hAnsi="Garamond" w:cs="Times New Roman"/>
          <w:b/>
          <w:bCs/>
          <w:color w:val="333333"/>
          <w:sz w:val="24"/>
          <w:szCs w:val="24"/>
        </w:rPr>
      </w:pPr>
    </w:p>
    <w:p w14:paraId="7215CAAB" w14:textId="490CF31D" w:rsidR="0035723E" w:rsidRDefault="0035723E" w:rsidP="007A5EE9">
      <w:pPr>
        <w:spacing w:after="0" w:line="240" w:lineRule="auto"/>
        <w:rPr>
          <w:rFonts w:ascii="Garamond" w:eastAsia="Times New Roman" w:hAnsi="Garamond" w:cs="Times New Roman"/>
          <w:b/>
          <w:bCs/>
          <w:color w:val="333333"/>
          <w:sz w:val="24"/>
          <w:szCs w:val="24"/>
        </w:rPr>
      </w:pPr>
    </w:p>
    <w:p w14:paraId="10D77615" w14:textId="34D9AF3D" w:rsidR="0035723E" w:rsidRDefault="0035723E" w:rsidP="007A5EE9">
      <w:pPr>
        <w:spacing w:after="0" w:line="240" w:lineRule="auto"/>
        <w:rPr>
          <w:rFonts w:ascii="Garamond" w:eastAsia="Times New Roman" w:hAnsi="Garamond" w:cs="Times New Roman"/>
          <w:b/>
          <w:bCs/>
          <w:color w:val="333333"/>
          <w:sz w:val="24"/>
          <w:szCs w:val="24"/>
        </w:rPr>
      </w:pPr>
    </w:p>
    <w:p w14:paraId="1E248610" w14:textId="7A37D18D" w:rsidR="0035723E" w:rsidRDefault="0035723E" w:rsidP="007A5EE9">
      <w:pPr>
        <w:spacing w:after="0" w:line="240" w:lineRule="auto"/>
        <w:rPr>
          <w:rFonts w:ascii="Garamond" w:eastAsia="Times New Roman" w:hAnsi="Garamond" w:cs="Times New Roman"/>
          <w:b/>
          <w:bCs/>
          <w:color w:val="333333"/>
          <w:sz w:val="24"/>
          <w:szCs w:val="24"/>
        </w:rPr>
      </w:pPr>
    </w:p>
    <w:p w14:paraId="4A6F01D6" w14:textId="77777777" w:rsidR="0035723E" w:rsidRDefault="0035723E" w:rsidP="007A5EE9">
      <w:pPr>
        <w:spacing w:after="0" w:line="240" w:lineRule="auto"/>
        <w:rPr>
          <w:rFonts w:ascii="Garamond" w:eastAsia="Times New Roman" w:hAnsi="Garamond" w:cs="Times New Roman"/>
          <w:b/>
          <w:bCs/>
          <w:color w:val="333333"/>
          <w:sz w:val="24"/>
          <w:szCs w:val="24"/>
        </w:rPr>
      </w:pPr>
    </w:p>
    <w:p w14:paraId="39CD4B7D" w14:textId="1DD86B8F" w:rsidR="00EE4901" w:rsidRDefault="00907955" w:rsidP="00234852">
      <w:pPr>
        <w:spacing w:after="0" w:line="240" w:lineRule="auto"/>
        <w:rPr>
          <w:rFonts w:ascii="Garamond" w:eastAsia="Times New Roman" w:hAnsi="Garamond" w:cs="Times New Roman"/>
          <w:b/>
          <w:bCs/>
          <w:color w:val="333333"/>
          <w:sz w:val="24"/>
          <w:szCs w:val="24"/>
        </w:rPr>
      </w:pPr>
      <w:r>
        <w:rPr>
          <w:noProof/>
        </w:rPr>
        <w:drawing>
          <wp:inline distT="0" distB="0" distL="0" distR="0" wp14:anchorId="739A2F28" wp14:editId="6AC18A02">
            <wp:extent cx="5616575" cy="2489200"/>
            <wp:effectExtent l="0" t="0" r="3175" b="6350"/>
            <wp:docPr id="6" name="Chart 6">
              <a:extLst xmlns:a="http://schemas.openxmlformats.org/drawingml/2006/main">
                <a:ext uri="{FF2B5EF4-FFF2-40B4-BE49-F238E27FC236}">
                  <a16:creationId xmlns:a16="http://schemas.microsoft.com/office/drawing/2014/main" id="{AFE10BD9-B4B3-4F6F-ACD4-4CCD7B58D8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0" w:type="auto"/>
        <w:tblLook w:val="04A0" w:firstRow="1" w:lastRow="0" w:firstColumn="1" w:lastColumn="0" w:noHBand="0" w:noVBand="1"/>
      </w:tblPr>
      <w:tblGrid>
        <w:gridCol w:w="854"/>
        <w:gridCol w:w="2471"/>
        <w:gridCol w:w="1283"/>
        <w:gridCol w:w="4223"/>
      </w:tblGrid>
      <w:tr w:rsidR="00B4249E" w14:paraId="037F33D5" w14:textId="77777777" w:rsidTr="0086541D">
        <w:tc>
          <w:tcPr>
            <w:tcW w:w="8831" w:type="dxa"/>
            <w:gridSpan w:val="4"/>
          </w:tcPr>
          <w:p w14:paraId="76DFD1C4" w14:textId="5E43D9C1" w:rsidR="00B4249E" w:rsidRPr="005131A0" w:rsidRDefault="00B4249E" w:rsidP="004E201D">
            <w:pPr>
              <w:rPr>
                <w:rFonts w:ascii="Arial" w:eastAsia="Times New Roman" w:hAnsi="Arial" w:cs="Arial"/>
                <w:b/>
                <w:bCs/>
                <w:color w:val="333333"/>
                <w:sz w:val="16"/>
                <w:szCs w:val="16"/>
              </w:rPr>
            </w:pPr>
            <w:r w:rsidRPr="005131A0">
              <w:rPr>
                <w:rFonts w:ascii="Arial" w:eastAsia="Times New Roman" w:hAnsi="Arial" w:cs="Arial"/>
                <w:b/>
                <w:bCs/>
                <w:color w:val="333333"/>
                <w:sz w:val="16"/>
                <w:szCs w:val="16"/>
              </w:rPr>
              <w:t>Legend</w:t>
            </w:r>
            <w:r w:rsidR="004E201D" w:rsidRPr="005131A0">
              <w:rPr>
                <w:rFonts w:ascii="Arial" w:eastAsia="Times New Roman" w:hAnsi="Arial" w:cs="Arial"/>
                <w:b/>
                <w:bCs/>
                <w:color w:val="333333"/>
                <w:sz w:val="16"/>
                <w:szCs w:val="16"/>
              </w:rPr>
              <w:t xml:space="preserve"> - </w:t>
            </w:r>
            <w:r w:rsidR="004E201D" w:rsidRPr="005131A0">
              <w:rPr>
                <w:rFonts w:ascii="Arial" w:eastAsia="Times New Roman" w:hAnsi="Arial" w:cs="Arial"/>
                <w:color w:val="333333"/>
                <w:sz w:val="16"/>
                <w:szCs w:val="16"/>
              </w:rPr>
              <w:t>Before enter</w:t>
            </w:r>
            <w:r w:rsidR="007414B5">
              <w:rPr>
                <w:rFonts w:ascii="Arial" w:eastAsia="Times New Roman" w:hAnsi="Arial" w:cs="Arial"/>
                <w:color w:val="333333"/>
                <w:sz w:val="16"/>
                <w:szCs w:val="16"/>
              </w:rPr>
              <w:t>ing</w:t>
            </w:r>
            <w:r w:rsidR="004E201D" w:rsidRPr="005131A0">
              <w:rPr>
                <w:rFonts w:ascii="Arial" w:eastAsia="Times New Roman" w:hAnsi="Arial" w:cs="Arial"/>
                <w:color w:val="333333"/>
                <w:sz w:val="16"/>
                <w:szCs w:val="16"/>
              </w:rPr>
              <w:t xml:space="preserve"> the court facility employees must:</w:t>
            </w:r>
            <w:r w:rsidR="004E201D" w:rsidRPr="005131A0">
              <w:rPr>
                <w:rFonts w:ascii="Arial" w:eastAsia="Times New Roman" w:hAnsi="Arial" w:cs="Arial"/>
                <w:b/>
                <w:bCs/>
                <w:color w:val="333333"/>
                <w:sz w:val="16"/>
                <w:szCs w:val="16"/>
              </w:rPr>
              <w:t xml:space="preserve"> </w:t>
            </w:r>
          </w:p>
        </w:tc>
      </w:tr>
      <w:tr w:rsidR="00B4249E" w14:paraId="309D2F58" w14:textId="77777777" w:rsidTr="0086541D">
        <w:tc>
          <w:tcPr>
            <w:tcW w:w="854" w:type="dxa"/>
          </w:tcPr>
          <w:p w14:paraId="41F42DF2" w14:textId="04E7E5AD" w:rsidR="00B4249E" w:rsidRPr="005131A0" w:rsidRDefault="00B4249E" w:rsidP="00234852">
            <w:pPr>
              <w:rPr>
                <w:rFonts w:ascii="Arial" w:eastAsia="Times New Roman" w:hAnsi="Arial" w:cs="Arial"/>
                <w:b/>
                <w:bCs/>
                <w:color w:val="333333"/>
                <w:sz w:val="16"/>
                <w:szCs w:val="16"/>
              </w:rPr>
            </w:pPr>
            <w:r w:rsidRPr="005131A0">
              <w:rPr>
                <w:rFonts w:ascii="Arial" w:eastAsia="Times New Roman" w:hAnsi="Arial" w:cs="Arial"/>
                <w:b/>
                <w:bCs/>
                <w:color w:val="333333"/>
                <w:sz w:val="16"/>
                <w:szCs w:val="16"/>
              </w:rPr>
              <w:t>Mask</w:t>
            </w:r>
          </w:p>
        </w:tc>
        <w:tc>
          <w:tcPr>
            <w:tcW w:w="2471" w:type="dxa"/>
          </w:tcPr>
          <w:p w14:paraId="4F938643" w14:textId="7199C25A" w:rsidR="00B4249E" w:rsidRPr="005131A0" w:rsidRDefault="004E201D" w:rsidP="00234852">
            <w:pPr>
              <w:rPr>
                <w:rFonts w:ascii="Arial" w:eastAsia="Times New Roman" w:hAnsi="Arial" w:cs="Arial"/>
                <w:color w:val="333333"/>
                <w:sz w:val="16"/>
                <w:szCs w:val="16"/>
              </w:rPr>
            </w:pPr>
            <w:r w:rsidRPr="005131A0">
              <w:rPr>
                <w:rFonts w:ascii="Arial" w:eastAsia="Times New Roman" w:hAnsi="Arial" w:cs="Arial"/>
                <w:color w:val="333333"/>
                <w:sz w:val="16"/>
                <w:szCs w:val="16"/>
              </w:rPr>
              <w:t>Put on a mask</w:t>
            </w:r>
          </w:p>
        </w:tc>
        <w:tc>
          <w:tcPr>
            <w:tcW w:w="1283" w:type="dxa"/>
          </w:tcPr>
          <w:p w14:paraId="6992A103" w14:textId="6ED952CF" w:rsidR="00B4249E" w:rsidRPr="005131A0" w:rsidRDefault="004E201D" w:rsidP="00234852">
            <w:pPr>
              <w:rPr>
                <w:rFonts w:ascii="Arial" w:eastAsia="Times New Roman" w:hAnsi="Arial" w:cs="Arial"/>
                <w:b/>
                <w:bCs/>
                <w:color w:val="333333"/>
                <w:sz w:val="16"/>
                <w:szCs w:val="16"/>
              </w:rPr>
            </w:pPr>
            <w:r w:rsidRPr="005131A0">
              <w:rPr>
                <w:rFonts w:ascii="Arial" w:eastAsia="Times New Roman" w:hAnsi="Arial" w:cs="Arial"/>
                <w:b/>
                <w:bCs/>
                <w:color w:val="333333"/>
                <w:sz w:val="16"/>
                <w:szCs w:val="16"/>
              </w:rPr>
              <w:t>Contact</w:t>
            </w:r>
          </w:p>
        </w:tc>
        <w:tc>
          <w:tcPr>
            <w:tcW w:w="4223" w:type="dxa"/>
          </w:tcPr>
          <w:p w14:paraId="3937E6C7" w14:textId="70EAB752" w:rsidR="00B4249E" w:rsidRPr="005131A0" w:rsidRDefault="004E201D" w:rsidP="00234852">
            <w:pPr>
              <w:rPr>
                <w:rFonts w:ascii="Arial" w:eastAsia="Times New Roman" w:hAnsi="Arial" w:cs="Arial"/>
                <w:b/>
                <w:bCs/>
                <w:color w:val="333333"/>
                <w:sz w:val="16"/>
                <w:szCs w:val="16"/>
              </w:rPr>
            </w:pPr>
            <w:r w:rsidRPr="005131A0">
              <w:rPr>
                <w:rFonts w:ascii="Arial" w:eastAsia="Times New Roman" w:hAnsi="Arial" w:cs="Arial"/>
                <w:color w:val="333333"/>
                <w:sz w:val="16"/>
                <w:szCs w:val="16"/>
              </w:rPr>
              <w:t>Answer questions regarding contact with other</w:t>
            </w:r>
            <w:r w:rsidR="0086541D">
              <w:rPr>
                <w:rFonts w:ascii="Arial" w:eastAsia="Times New Roman" w:hAnsi="Arial" w:cs="Arial"/>
                <w:color w:val="333333"/>
                <w:sz w:val="16"/>
                <w:szCs w:val="16"/>
              </w:rPr>
              <w:t>s</w:t>
            </w:r>
            <w:r w:rsidRPr="005131A0">
              <w:rPr>
                <w:rFonts w:ascii="Arial" w:eastAsia="Times New Roman" w:hAnsi="Arial" w:cs="Arial"/>
                <w:color w:val="333333"/>
                <w:sz w:val="16"/>
                <w:szCs w:val="16"/>
              </w:rPr>
              <w:t xml:space="preserve"> who may have tested positive for COVID</w:t>
            </w:r>
          </w:p>
        </w:tc>
      </w:tr>
      <w:tr w:rsidR="00B4249E" w14:paraId="41321BF4" w14:textId="77777777" w:rsidTr="0086541D">
        <w:tc>
          <w:tcPr>
            <w:tcW w:w="854" w:type="dxa"/>
          </w:tcPr>
          <w:p w14:paraId="192E0EA6" w14:textId="1D385080" w:rsidR="00B4249E" w:rsidRPr="005131A0" w:rsidRDefault="004E201D" w:rsidP="00234852">
            <w:pPr>
              <w:rPr>
                <w:rFonts w:ascii="Arial" w:eastAsia="Times New Roman" w:hAnsi="Arial" w:cs="Arial"/>
                <w:b/>
                <w:bCs/>
                <w:color w:val="333333"/>
                <w:sz w:val="16"/>
                <w:szCs w:val="16"/>
              </w:rPr>
            </w:pPr>
            <w:r w:rsidRPr="005131A0">
              <w:rPr>
                <w:rFonts w:ascii="Arial" w:eastAsia="Times New Roman" w:hAnsi="Arial" w:cs="Arial"/>
                <w:b/>
                <w:bCs/>
                <w:color w:val="333333"/>
                <w:sz w:val="16"/>
                <w:szCs w:val="16"/>
              </w:rPr>
              <w:t>Temp</w:t>
            </w:r>
          </w:p>
        </w:tc>
        <w:tc>
          <w:tcPr>
            <w:tcW w:w="2471" w:type="dxa"/>
          </w:tcPr>
          <w:p w14:paraId="16F4BB51" w14:textId="3EF49DD0" w:rsidR="00B4249E" w:rsidRPr="005131A0" w:rsidRDefault="004E201D" w:rsidP="00234852">
            <w:pPr>
              <w:rPr>
                <w:rFonts w:ascii="Arial" w:eastAsia="Times New Roman" w:hAnsi="Arial" w:cs="Arial"/>
                <w:color w:val="333333"/>
                <w:sz w:val="16"/>
                <w:szCs w:val="16"/>
              </w:rPr>
            </w:pPr>
            <w:r w:rsidRPr="005131A0">
              <w:rPr>
                <w:rFonts w:ascii="Arial" w:eastAsia="Times New Roman" w:hAnsi="Arial" w:cs="Arial"/>
                <w:color w:val="333333"/>
                <w:sz w:val="16"/>
                <w:szCs w:val="16"/>
              </w:rPr>
              <w:t>Have their temperature taken or take their own temperature</w:t>
            </w:r>
          </w:p>
        </w:tc>
        <w:tc>
          <w:tcPr>
            <w:tcW w:w="1283" w:type="dxa"/>
          </w:tcPr>
          <w:p w14:paraId="45C2D111" w14:textId="386C1DD6" w:rsidR="00B4249E" w:rsidRPr="005131A0" w:rsidRDefault="004E201D" w:rsidP="00234852">
            <w:pPr>
              <w:rPr>
                <w:rFonts w:ascii="Arial" w:eastAsia="Times New Roman" w:hAnsi="Arial" w:cs="Arial"/>
                <w:b/>
                <w:bCs/>
                <w:color w:val="333333"/>
                <w:sz w:val="16"/>
                <w:szCs w:val="16"/>
              </w:rPr>
            </w:pPr>
            <w:r w:rsidRPr="005131A0">
              <w:rPr>
                <w:rFonts w:ascii="Arial" w:eastAsia="Times New Roman" w:hAnsi="Arial" w:cs="Arial"/>
                <w:b/>
                <w:bCs/>
                <w:color w:val="333333"/>
                <w:sz w:val="16"/>
                <w:szCs w:val="16"/>
              </w:rPr>
              <w:t>Other</w:t>
            </w:r>
          </w:p>
        </w:tc>
        <w:tc>
          <w:tcPr>
            <w:tcW w:w="4223" w:type="dxa"/>
          </w:tcPr>
          <w:p w14:paraId="17BB2633" w14:textId="77777777" w:rsidR="0035723E" w:rsidRDefault="004E201D" w:rsidP="00234852">
            <w:pPr>
              <w:rPr>
                <w:rFonts w:ascii="Arial" w:eastAsia="Times New Roman" w:hAnsi="Arial" w:cs="Arial"/>
                <w:color w:val="333333"/>
                <w:sz w:val="16"/>
                <w:szCs w:val="16"/>
              </w:rPr>
            </w:pPr>
            <w:r w:rsidRPr="005131A0">
              <w:rPr>
                <w:rFonts w:ascii="Arial" w:eastAsia="Times New Roman" w:hAnsi="Arial" w:cs="Arial"/>
                <w:color w:val="333333"/>
                <w:sz w:val="16"/>
                <w:szCs w:val="16"/>
              </w:rPr>
              <w:t>Comply with other requirements such as</w:t>
            </w:r>
          </w:p>
          <w:p w14:paraId="2E9246FE" w14:textId="77777777" w:rsidR="0035723E" w:rsidRDefault="004E201D" w:rsidP="0035723E">
            <w:pPr>
              <w:pStyle w:val="ListParagraph"/>
              <w:numPr>
                <w:ilvl w:val="0"/>
                <w:numId w:val="7"/>
              </w:numPr>
              <w:ind w:left="230" w:hanging="230"/>
              <w:rPr>
                <w:rFonts w:ascii="Arial" w:eastAsia="Times New Roman" w:hAnsi="Arial" w:cs="Arial"/>
                <w:color w:val="333333"/>
                <w:sz w:val="16"/>
                <w:szCs w:val="16"/>
              </w:rPr>
            </w:pPr>
            <w:r w:rsidRPr="0035723E">
              <w:rPr>
                <w:rFonts w:ascii="Arial" w:eastAsia="Times New Roman" w:hAnsi="Arial" w:cs="Arial"/>
                <w:color w:val="333333"/>
                <w:sz w:val="16"/>
                <w:szCs w:val="16"/>
              </w:rPr>
              <w:t xml:space="preserve">answering </w:t>
            </w:r>
            <w:r w:rsidR="00243F83" w:rsidRPr="0035723E">
              <w:rPr>
                <w:rFonts w:ascii="Arial" w:eastAsia="Times New Roman" w:hAnsi="Arial" w:cs="Arial"/>
                <w:color w:val="333333"/>
                <w:sz w:val="16"/>
                <w:szCs w:val="16"/>
              </w:rPr>
              <w:t>questions in</w:t>
            </w:r>
            <w:r w:rsidR="0031077F" w:rsidRPr="0035723E">
              <w:rPr>
                <w:rFonts w:ascii="Arial" w:eastAsia="Times New Roman" w:hAnsi="Arial" w:cs="Arial"/>
                <w:color w:val="333333"/>
                <w:sz w:val="16"/>
                <w:szCs w:val="16"/>
              </w:rPr>
              <w:t>to</w:t>
            </w:r>
            <w:r w:rsidR="00243F83" w:rsidRPr="0035723E">
              <w:rPr>
                <w:rFonts w:ascii="Arial" w:eastAsia="Times New Roman" w:hAnsi="Arial" w:cs="Arial"/>
                <w:color w:val="333333"/>
                <w:sz w:val="16"/>
                <w:szCs w:val="16"/>
              </w:rPr>
              <w:t xml:space="preserve"> an automated symptom tracker</w:t>
            </w:r>
          </w:p>
          <w:p w14:paraId="1B200415" w14:textId="77777777" w:rsidR="0035723E" w:rsidRDefault="0031077F" w:rsidP="0035723E">
            <w:pPr>
              <w:pStyle w:val="ListParagraph"/>
              <w:numPr>
                <w:ilvl w:val="0"/>
                <w:numId w:val="7"/>
              </w:numPr>
              <w:ind w:left="230" w:hanging="230"/>
              <w:rPr>
                <w:rFonts w:ascii="Arial" w:eastAsia="Times New Roman" w:hAnsi="Arial" w:cs="Arial"/>
                <w:color w:val="333333"/>
                <w:sz w:val="16"/>
                <w:szCs w:val="16"/>
              </w:rPr>
            </w:pPr>
            <w:r w:rsidRPr="0035723E">
              <w:rPr>
                <w:rFonts w:ascii="Arial" w:eastAsia="Times New Roman" w:hAnsi="Arial" w:cs="Arial"/>
                <w:color w:val="333333"/>
                <w:sz w:val="16"/>
                <w:szCs w:val="16"/>
              </w:rPr>
              <w:t xml:space="preserve">regularly cleaning one’s work </w:t>
            </w:r>
            <w:proofErr w:type="gramStart"/>
            <w:r w:rsidRPr="0035723E">
              <w:rPr>
                <w:rFonts w:ascii="Arial" w:eastAsia="Times New Roman" w:hAnsi="Arial" w:cs="Arial"/>
                <w:color w:val="333333"/>
                <w:sz w:val="16"/>
                <w:szCs w:val="16"/>
              </w:rPr>
              <w:t>area</w:t>
            </w:r>
            <w:proofErr w:type="gramEnd"/>
          </w:p>
          <w:p w14:paraId="5DDB4D52" w14:textId="6637A92B" w:rsidR="00B4249E" w:rsidRPr="0035723E" w:rsidRDefault="00243F83" w:rsidP="0035723E">
            <w:pPr>
              <w:pStyle w:val="ListParagraph"/>
              <w:numPr>
                <w:ilvl w:val="0"/>
                <w:numId w:val="7"/>
              </w:numPr>
              <w:ind w:left="230" w:hanging="230"/>
              <w:rPr>
                <w:rFonts w:ascii="Arial" w:eastAsia="Times New Roman" w:hAnsi="Arial" w:cs="Arial"/>
                <w:color w:val="333333"/>
                <w:sz w:val="16"/>
                <w:szCs w:val="16"/>
              </w:rPr>
            </w:pPr>
            <w:r w:rsidRPr="0035723E">
              <w:rPr>
                <w:rFonts w:ascii="Arial" w:eastAsia="Times New Roman" w:hAnsi="Arial" w:cs="Arial"/>
                <w:color w:val="333333"/>
                <w:sz w:val="16"/>
                <w:szCs w:val="16"/>
              </w:rPr>
              <w:t>answerin</w:t>
            </w:r>
            <w:r w:rsidR="00811DE1" w:rsidRPr="0035723E">
              <w:rPr>
                <w:rFonts w:ascii="Arial" w:eastAsia="Times New Roman" w:hAnsi="Arial" w:cs="Arial"/>
                <w:color w:val="333333"/>
                <w:sz w:val="16"/>
                <w:szCs w:val="16"/>
              </w:rPr>
              <w:t>g</w:t>
            </w:r>
            <w:r w:rsidRPr="0035723E">
              <w:rPr>
                <w:rFonts w:ascii="Arial" w:eastAsia="Times New Roman" w:hAnsi="Arial" w:cs="Arial"/>
                <w:color w:val="333333"/>
                <w:sz w:val="16"/>
                <w:szCs w:val="16"/>
              </w:rPr>
              <w:t xml:space="preserve"> </w:t>
            </w:r>
            <w:r w:rsidR="004E201D" w:rsidRPr="0035723E">
              <w:rPr>
                <w:rFonts w:ascii="Arial" w:eastAsia="Times New Roman" w:hAnsi="Arial" w:cs="Arial"/>
                <w:color w:val="333333"/>
                <w:sz w:val="16"/>
                <w:szCs w:val="16"/>
              </w:rPr>
              <w:t>additional question</w:t>
            </w:r>
            <w:r w:rsidRPr="0035723E">
              <w:rPr>
                <w:rFonts w:ascii="Arial" w:eastAsia="Times New Roman" w:hAnsi="Arial" w:cs="Arial"/>
                <w:color w:val="333333"/>
                <w:sz w:val="16"/>
                <w:szCs w:val="16"/>
              </w:rPr>
              <w:t>s</w:t>
            </w:r>
            <w:r w:rsidR="004E201D" w:rsidRPr="0035723E">
              <w:rPr>
                <w:rFonts w:ascii="Arial" w:eastAsia="Times New Roman" w:hAnsi="Arial" w:cs="Arial"/>
                <w:color w:val="333333"/>
                <w:sz w:val="16"/>
                <w:szCs w:val="16"/>
              </w:rPr>
              <w:t xml:space="preserve"> </w:t>
            </w:r>
            <w:r w:rsidR="0035723E">
              <w:rPr>
                <w:rFonts w:ascii="Arial" w:eastAsia="Times New Roman" w:hAnsi="Arial" w:cs="Arial"/>
                <w:color w:val="333333"/>
                <w:sz w:val="16"/>
                <w:szCs w:val="16"/>
              </w:rPr>
              <w:t>about</w:t>
            </w:r>
            <w:r w:rsidRPr="0035723E">
              <w:rPr>
                <w:rFonts w:ascii="Arial" w:eastAsia="Times New Roman" w:hAnsi="Arial" w:cs="Arial"/>
                <w:color w:val="333333"/>
                <w:sz w:val="16"/>
                <w:szCs w:val="16"/>
              </w:rPr>
              <w:t xml:space="preserve"> recent travel </w:t>
            </w:r>
            <w:r w:rsidR="0031077F" w:rsidRPr="0035723E">
              <w:rPr>
                <w:rFonts w:ascii="Arial" w:eastAsia="Times New Roman" w:hAnsi="Arial" w:cs="Arial"/>
                <w:color w:val="333333"/>
                <w:sz w:val="16"/>
                <w:szCs w:val="16"/>
              </w:rPr>
              <w:t xml:space="preserve">and </w:t>
            </w:r>
            <w:r w:rsidR="0086541D" w:rsidRPr="0035723E">
              <w:rPr>
                <w:rFonts w:ascii="Arial" w:eastAsia="Times New Roman" w:hAnsi="Arial" w:cs="Arial"/>
                <w:color w:val="333333"/>
                <w:sz w:val="16"/>
                <w:szCs w:val="16"/>
              </w:rPr>
              <w:t xml:space="preserve">attending risky </w:t>
            </w:r>
            <w:r w:rsidRPr="0035723E">
              <w:rPr>
                <w:rFonts w:ascii="Arial" w:eastAsia="Times New Roman" w:hAnsi="Arial" w:cs="Arial"/>
                <w:color w:val="333333"/>
                <w:sz w:val="16"/>
                <w:szCs w:val="16"/>
              </w:rPr>
              <w:t>social gathering</w:t>
            </w:r>
            <w:r w:rsidR="0086541D" w:rsidRPr="0035723E">
              <w:rPr>
                <w:rFonts w:ascii="Arial" w:eastAsia="Times New Roman" w:hAnsi="Arial" w:cs="Arial"/>
                <w:color w:val="333333"/>
                <w:sz w:val="16"/>
                <w:szCs w:val="16"/>
              </w:rPr>
              <w:t>s.</w:t>
            </w:r>
          </w:p>
        </w:tc>
      </w:tr>
      <w:tr w:rsidR="00B4249E" w14:paraId="509C57E6" w14:textId="77777777" w:rsidTr="0086541D">
        <w:tc>
          <w:tcPr>
            <w:tcW w:w="854" w:type="dxa"/>
          </w:tcPr>
          <w:p w14:paraId="3A673F53" w14:textId="1AACFC0F" w:rsidR="00B4249E" w:rsidRPr="005131A0" w:rsidRDefault="004E201D" w:rsidP="00234852">
            <w:pPr>
              <w:rPr>
                <w:rFonts w:ascii="Arial" w:eastAsia="Times New Roman" w:hAnsi="Arial" w:cs="Arial"/>
                <w:b/>
                <w:bCs/>
                <w:color w:val="333333"/>
                <w:sz w:val="16"/>
                <w:szCs w:val="16"/>
              </w:rPr>
            </w:pPr>
            <w:r w:rsidRPr="005131A0">
              <w:rPr>
                <w:rFonts w:ascii="Arial" w:eastAsia="Times New Roman" w:hAnsi="Arial" w:cs="Arial"/>
                <w:b/>
                <w:bCs/>
                <w:color w:val="333333"/>
                <w:sz w:val="16"/>
                <w:szCs w:val="16"/>
              </w:rPr>
              <w:t>Feeling</w:t>
            </w:r>
          </w:p>
        </w:tc>
        <w:tc>
          <w:tcPr>
            <w:tcW w:w="2471" w:type="dxa"/>
          </w:tcPr>
          <w:p w14:paraId="25F52B45" w14:textId="69C0DDA4" w:rsidR="00B4249E" w:rsidRPr="005131A0" w:rsidRDefault="004E201D" w:rsidP="00234852">
            <w:pPr>
              <w:rPr>
                <w:rFonts w:ascii="Arial" w:eastAsia="Times New Roman" w:hAnsi="Arial" w:cs="Arial"/>
                <w:color w:val="333333"/>
                <w:sz w:val="16"/>
                <w:szCs w:val="16"/>
              </w:rPr>
            </w:pPr>
            <w:r w:rsidRPr="005131A0">
              <w:rPr>
                <w:rFonts w:ascii="Arial" w:eastAsia="Times New Roman" w:hAnsi="Arial" w:cs="Arial"/>
                <w:color w:val="333333"/>
                <w:sz w:val="16"/>
                <w:szCs w:val="16"/>
              </w:rPr>
              <w:t xml:space="preserve">Answer questions </w:t>
            </w:r>
            <w:r w:rsidR="0035723E">
              <w:rPr>
                <w:rFonts w:ascii="Arial" w:eastAsia="Times New Roman" w:hAnsi="Arial" w:cs="Arial"/>
                <w:color w:val="333333"/>
                <w:sz w:val="16"/>
                <w:szCs w:val="16"/>
              </w:rPr>
              <w:t xml:space="preserve">on </w:t>
            </w:r>
            <w:r w:rsidRPr="005131A0">
              <w:rPr>
                <w:rFonts w:ascii="Arial" w:eastAsia="Times New Roman" w:hAnsi="Arial" w:cs="Arial"/>
                <w:color w:val="333333"/>
                <w:sz w:val="16"/>
                <w:szCs w:val="16"/>
              </w:rPr>
              <w:t>how they are feeling and if they are showing any symptoms of COVID</w:t>
            </w:r>
          </w:p>
        </w:tc>
        <w:tc>
          <w:tcPr>
            <w:tcW w:w="1283" w:type="dxa"/>
          </w:tcPr>
          <w:p w14:paraId="4989C0EB" w14:textId="6863C781" w:rsidR="00B4249E" w:rsidRPr="005131A0" w:rsidRDefault="0031077F" w:rsidP="00234852">
            <w:pPr>
              <w:rPr>
                <w:rFonts w:ascii="Arial" w:eastAsia="Times New Roman" w:hAnsi="Arial" w:cs="Arial"/>
                <w:b/>
                <w:bCs/>
                <w:color w:val="333333"/>
                <w:sz w:val="16"/>
                <w:szCs w:val="16"/>
              </w:rPr>
            </w:pPr>
            <w:r>
              <w:rPr>
                <w:rFonts w:ascii="Arial" w:eastAsia="Times New Roman" w:hAnsi="Arial" w:cs="Arial"/>
                <w:b/>
                <w:bCs/>
                <w:color w:val="333333"/>
                <w:sz w:val="16"/>
                <w:szCs w:val="16"/>
              </w:rPr>
              <w:t>Various Combinations</w:t>
            </w:r>
          </w:p>
        </w:tc>
        <w:tc>
          <w:tcPr>
            <w:tcW w:w="4223" w:type="dxa"/>
          </w:tcPr>
          <w:p w14:paraId="7AB38D9E" w14:textId="3238D1FF" w:rsidR="0035723E" w:rsidRDefault="0031077F" w:rsidP="00234852">
            <w:pPr>
              <w:rPr>
                <w:rFonts w:ascii="Arial" w:eastAsia="Times New Roman" w:hAnsi="Arial" w:cs="Arial"/>
                <w:color w:val="333333"/>
                <w:sz w:val="16"/>
                <w:szCs w:val="16"/>
              </w:rPr>
            </w:pPr>
            <w:r w:rsidRPr="0031077F">
              <w:rPr>
                <w:rFonts w:ascii="Arial" w:eastAsia="Times New Roman" w:hAnsi="Arial" w:cs="Arial"/>
                <w:color w:val="333333"/>
                <w:sz w:val="16"/>
                <w:szCs w:val="16"/>
              </w:rPr>
              <w:t>6 courts responded each with different combination</w:t>
            </w:r>
            <w:r w:rsidR="0035723E">
              <w:rPr>
                <w:rFonts w:ascii="Arial" w:eastAsia="Times New Roman" w:hAnsi="Arial" w:cs="Arial"/>
                <w:color w:val="333333"/>
                <w:sz w:val="16"/>
                <w:szCs w:val="16"/>
              </w:rPr>
              <w:t>s</w:t>
            </w:r>
            <w:r w:rsidRPr="0031077F">
              <w:rPr>
                <w:rFonts w:ascii="Arial" w:eastAsia="Times New Roman" w:hAnsi="Arial" w:cs="Arial"/>
                <w:color w:val="333333"/>
                <w:sz w:val="16"/>
                <w:szCs w:val="16"/>
              </w:rPr>
              <w:t xml:space="preserve"> of requirements including</w:t>
            </w:r>
            <w:r w:rsidR="00ED5066">
              <w:rPr>
                <w:rFonts w:ascii="Arial" w:eastAsia="Times New Roman" w:hAnsi="Arial" w:cs="Arial"/>
                <w:color w:val="333333"/>
                <w:sz w:val="16"/>
                <w:szCs w:val="16"/>
              </w:rPr>
              <w:t>:</w:t>
            </w:r>
          </w:p>
          <w:p w14:paraId="7E6CC56B" w14:textId="621CBBB6" w:rsidR="0035723E" w:rsidRDefault="0031077F" w:rsidP="0035723E">
            <w:pPr>
              <w:pStyle w:val="ListParagraph"/>
              <w:numPr>
                <w:ilvl w:val="0"/>
                <w:numId w:val="8"/>
              </w:numPr>
              <w:ind w:left="230" w:hanging="180"/>
              <w:rPr>
                <w:rFonts w:ascii="Arial" w:eastAsia="Times New Roman" w:hAnsi="Arial" w:cs="Arial"/>
                <w:color w:val="333333"/>
                <w:sz w:val="16"/>
                <w:szCs w:val="16"/>
              </w:rPr>
            </w:pPr>
            <w:r w:rsidRPr="0035723E">
              <w:rPr>
                <w:rFonts w:ascii="Arial" w:eastAsia="Times New Roman" w:hAnsi="Arial" w:cs="Arial"/>
                <w:color w:val="333333"/>
                <w:sz w:val="16"/>
                <w:szCs w:val="16"/>
              </w:rPr>
              <w:t xml:space="preserve">just </w:t>
            </w:r>
            <w:r w:rsidR="0035723E">
              <w:rPr>
                <w:rFonts w:ascii="Arial" w:eastAsia="Times New Roman" w:hAnsi="Arial" w:cs="Arial"/>
                <w:color w:val="333333"/>
                <w:sz w:val="16"/>
                <w:szCs w:val="16"/>
              </w:rPr>
              <w:t xml:space="preserve">taking one’s </w:t>
            </w:r>
            <w:proofErr w:type="gramStart"/>
            <w:r w:rsidRPr="0035723E">
              <w:rPr>
                <w:rFonts w:ascii="Arial" w:eastAsia="Times New Roman" w:hAnsi="Arial" w:cs="Arial"/>
                <w:color w:val="333333"/>
                <w:sz w:val="16"/>
                <w:szCs w:val="16"/>
              </w:rPr>
              <w:t>temperature</w:t>
            </w:r>
            <w:proofErr w:type="gramEnd"/>
          </w:p>
          <w:p w14:paraId="0CC6EE4A" w14:textId="77777777" w:rsidR="0035723E" w:rsidRDefault="0031077F" w:rsidP="0035723E">
            <w:pPr>
              <w:pStyle w:val="ListParagraph"/>
              <w:numPr>
                <w:ilvl w:val="0"/>
                <w:numId w:val="8"/>
              </w:numPr>
              <w:ind w:left="230" w:hanging="180"/>
              <w:rPr>
                <w:rFonts w:ascii="Arial" w:eastAsia="Times New Roman" w:hAnsi="Arial" w:cs="Arial"/>
                <w:color w:val="333333"/>
                <w:sz w:val="16"/>
                <w:szCs w:val="16"/>
              </w:rPr>
            </w:pPr>
            <w:r w:rsidRPr="0035723E">
              <w:rPr>
                <w:rFonts w:ascii="Arial" w:eastAsia="Times New Roman" w:hAnsi="Arial" w:cs="Arial"/>
                <w:color w:val="333333"/>
                <w:sz w:val="16"/>
                <w:szCs w:val="16"/>
              </w:rPr>
              <w:t xml:space="preserve">just answering </w:t>
            </w:r>
            <w:r w:rsidR="0086541D" w:rsidRPr="0035723E">
              <w:rPr>
                <w:rFonts w:ascii="Arial" w:eastAsia="Times New Roman" w:hAnsi="Arial" w:cs="Arial"/>
                <w:color w:val="333333"/>
                <w:sz w:val="16"/>
                <w:szCs w:val="16"/>
              </w:rPr>
              <w:t xml:space="preserve">questions regarding </w:t>
            </w:r>
            <w:r w:rsidRPr="0035723E">
              <w:rPr>
                <w:rFonts w:ascii="Arial" w:eastAsia="Times New Roman" w:hAnsi="Arial" w:cs="Arial"/>
                <w:color w:val="333333"/>
                <w:sz w:val="16"/>
                <w:szCs w:val="16"/>
              </w:rPr>
              <w:t>showing COVID symptoms</w:t>
            </w:r>
          </w:p>
          <w:p w14:paraId="68C15FF6" w14:textId="77777777" w:rsidR="0035723E" w:rsidRDefault="0031077F" w:rsidP="0035723E">
            <w:pPr>
              <w:pStyle w:val="ListParagraph"/>
              <w:numPr>
                <w:ilvl w:val="0"/>
                <w:numId w:val="8"/>
              </w:numPr>
              <w:ind w:left="230" w:hanging="180"/>
              <w:rPr>
                <w:rFonts w:ascii="Arial" w:eastAsia="Times New Roman" w:hAnsi="Arial" w:cs="Arial"/>
                <w:color w:val="333333"/>
                <w:sz w:val="16"/>
                <w:szCs w:val="16"/>
              </w:rPr>
            </w:pPr>
            <w:r w:rsidRPr="0035723E">
              <w:rPr>
                <w:rFonts w:ascii="Arial" w:eastAsia="Times New Roman" w:hAnsi="Arial" w:cs="Arial"/>
                <w:color w:val="333333"/>
                <w:sz w:val="16"/>
                <w:szCs w:val="16"/>
              </w:rPr>
              <w:t xml:space="preserve">answering questions about showing COVID symptoms </w:t>
            </w:r>
            <w:r w:rsidRPr="0035723E">
              <w:rPr>
                <w:rFonts w:ascii="Arial" w:eastAsia="Times New Roman" w:hAnsi="Arial" w:cs="Arial"/>
                <w:i/>
                <w:iCs/>
                <w:color w:val="333333"/>
                <w:sz w:val="16"/>
                <w:szCs w:val="16"/>
              </w:rPr>
              <w:t>and</w:t>
            </w:r>
            <w:r w:rsidRPr="0035723E">
              <w:rPr>
                <w:rFonts w:ascii="Arial" w:eastAsia="Times New Roman" w:hAnsi="Arial" w:cs="Arial"/>
                <w:color w:val="333333"/>
                <w:sz w:val="16"/>
                <w:szCs w:val="16"/>
              </w:rPr>
              <w:t xml:space="preserve"> having had contact with others, or</w:t>
            </w:r>
          </w:p>
          <w:p w14:paraId="44BAE2D1" w14:textId="47497508" w:rsidR="00B4249E" w:rsidRPr="0035723E" w:rsidRDefault="0031077F" w:rsidP="0035723E">
            <w:pPr>
              <w:pStyle w:val="ListParagraph"/>
              <w:numPr>
                <w:ilvl w:val="0"/>
                <w:numId w:val="8"/>
              </w:numPr>
              <w:ind w:left="230" w:hanging="180"/>
              <w:rPr>
                <w:rFonts w:ascii="Arial" w:eastAsia="Times New Roman" w:hAnsi="Arial" w:cs="Arial"/>
                <w:color w:val="333333"/>
                <w:sz w:val="16"/>
                <w:szCs w:val="16"/>
              </w:rPr>
            </w:pPr>
            <w:r w:rsidRPr="0035723E">
              <w:rPr>
                <w:rFonts w:ascii="Arial" w:eastAsia="Times New Roman" w:hAnsi="Arial" w:cs="Arial"/>
                <w:color w:val="333333"/>
                <w:sz w:val="16"/>
                <w:szCs w:val="16"/>
              </w:rPr>
              <w:t>just wear</w:t>
            </w:r>
            <w:r w:rsidR="0035723E">
              <w:rPr>
                <w:rFonts w:ascii="Arial" w:eastAsia="Times New Roman" w:hAnsi="Arial" w:cs="Arial"/>
                <w:color w:val="333333"/>
                <w:sz w:val="16"/>
                <w:szCs w:val="16"/>
              </w:rPr>
              <w:t>ing</w:t>
            </w:r>
            <w:r w:rsidRPr="0035723E">
              <w:rPr>
                <w:rFonts w:ascii="Arial" w:eastAsia="Times New Roman" w:hAnsi="Arial" w:cs="Arial"/>
                <w:color w:val="333333"/>
                <w:sz w:val="16"/>
                <w:szCs w:val="16"/>
              </w:rPr>
              <w:t xml:space="preserve"> </w:t>
            </w:r>
            <w:r w:rsidR="0086541D" w:rsidRPr="0035723E">
              <w:rPr>
                <w:rFonts w:ascii="Arial" w:eastAsia="Times New Roman" w:hAnsi="Arial" w:cs="Arial"/>
                <w:color w:val="333333"/>
                <w:sz w:val="16"/>
                <w:szCs w:val="16"/>
              </w:rPr>
              <w:t xml:space="preserve">a </w:t>
            </w:r>
            <w:r w:rsidRPr="0035723E">
              <w:rPr>
                <w:rFonts w:ascii="Arial" w:eastAsia="Times New Roman" w:hAnsi="Arial" w:cs="Arial"/>
                <w:color w:val="333333"/>
                <w:sz w:val="16"/>
                <w:szCs w:val="16"/>
              </w:rPr>
              <w:t xml:space="preserve">mask and </w:t>
            </w:r>
            <w:r w:rsidR="0035723E">
              <w:rPr>
                <w:rFonts w:ascii="Arial" w:eastAsia="Times New Roman" w:hAnsi="Arial" w:cs="Arial"/>
                <w:color w:val="333333"/>
                <w:sz w:val="16"/>
                <w:szCs w:val="16"/>
              </w:rPr>
              <w:t xml:space="preserve">taking </w:t>
            </w:r>
            <w:r w:rsidRPr="0035723E">
              <w:rPr>
                <w:rFonts w:ascii="Arial" w:eastAsia="Times New Roman" w:hAnsi="Arial" w:cs="Arial"/>
                <w:color w:val="333333"/>
                <w:sz w:val="16"/>
                <w:szCs w:val="16"/>
              </w:rPr>
              <w:t>one’s temperature</w:t>
            </w:r>
          </w:p>
        </w:tc>
      </w:tr>
      <w:tr w:rsidR="0086541D" w14:paraId="6127BAD1" w14:textId="77777777" w:rsidTr="00155E77">
        <w:tc>
          <w:tcPr>
            <w:tcW w:w="8831" w:type="dxa"/>
            <w:gridSpan w:val="4"/>
          </w:tcPr>
          <w:p w14:paraId="19397306" w14:textId="77777777" w:rsidR="0086541D" w:rsidRPr="0086541D" w:rsidRDefault="0086541D" w:rsidP="00234852">
            <w:pPr>
              <w:rPr>
                <w:rFonts w:ascii="Arial" w:eastAsia="Times New Roman" w:hAnsi="Arial" w:cs="Arial"/>
                <w:color w:val="333333"/>
                <w:sz w:val="16"/>
                <w:szCs w:val="16"/>
              </w:rPr>
            </w:pPr>
            <w:r w:rsidRPr="0086541D">
              <w:rPr>
                <w:rFonts w:ascii="Arial" w:eastAsia="Times New Roman" w:hAnsi="Arial" w:cs="Arial"/>
                <w:color w:val="333333"/>
                <w:sz w:val="16"/>
                <w:szCs w:val="16"/>
              </w:rPr>
              <w:t>One Court responded that they had no requirements.</w:t>
            </w:r>
          </w:p>
          <w:p w14:paraId="0E86B704" w14:textId="715FA1A6" w:rsidR="0086541D" w:rsidRPr="005131A0" w:rsidRDefault="0086541D" w:rsidP="00234852">
            <w:pPr>
              <w:rPr>
                <w:rFonts w:ascii="Arial" w:eastAsia="Times New Roman" w:hAnsi="Arial" w:cs="Arial"/>
                <w:b/>
                <w:bCs/>
                <w:color w:val="333333"/>
                <w:sz w:val="16"/>
                <w:szCs w:val="16"/>
              </w:rPr>
            </w:pPr>
            <w:r w:rsidRPr="0086541D">
              <w:rPr>
                <w:rFonts w:ascii="Arial" w:eastAsia="Times New Roman" w:hAnsi="Arial" w:cs="Arial"/>
                <w:color w:val="333333"/>
                <w:sz w:val="16"/>
                <w:szCs w:val="16"/>
              </w:rPr>
              <w:t>Two courts did not respond to the question</w:t>
            </w:r>
          </w:p>
        </w:tc>
      </w:tr>
    </w:tbl>
    <w:p w14:paraId="09655928" w14:textId="77777777" w:rsidR="00EE4901" w:rsidRDefault="00EE4901" w:rsidP="00234852">
      <w:pPr>
        <w:spacing w:after="0" w:line="240" w:lineRule="auto"/>
        <w:rPr>
          <w:rFonts w:ascii="Garamond" w:eastAsia="Times New Roman" w:hAnsi="Garamond" w:cs="Times New Roman"/>
          <w:b/>
          <w:bCs/>
          <w:color w:val="333333"/>
          <w:sz w:val="24"/>
          <w:szCs w:val="24"/>
        </w:rPr>
      </w:pPr>
    </w:p>
    <w:p w14:paraId="4C8EF745" w14:textId="13D5BAA0" w:rsidR="007C3A16" w:rsidRDefault="007C3A16" w:rsidP="00234852">
      <w:pPr>
        <w:spacing w:after="0" w:line="240" w:lineRule="auto"/>
        <w:rPr>
          <w:rFonts w:ascii="Garamond" w:eastAsia="Times New Roman" w:hAnsi="Garamond" w:cs="Times New Roman"/>
          <w:b/>
          <w:bCs/>
          <w:color w:val="333333"/>
          <w:sz w:val="24"/>
          <w:szCs w:val="24"/>
        </w:rPr>
      </w:pPr>
      <w:r>
        <w:rPr>
          <w:rFonts w:ascii="Garamond" w:eastAsia="Times New Roman" w:hAnsi="Garamond" w:cs="Times New Roman"/>
          <w:b/>
          <w:bCs/>
          <w:color w:val="333333"/>
          <w:sz w:val="24"/>
          <w:szCs w:val="24"/>
        </w:rPr>
        <w:t xml:space="preserve">Additional </w:t>
      </w:r>
      <w:r w:rsidR="00CE35B7">
        <w:rPr>
          <w:rFonts w:ascii="Garamond" w:eastAsia="Times New Roman" w:hAnsi="Garamond" w:cs="Times New Roman"/>
          <w:b/>
          <w:bCs/>
          <w:color w:val="333333"/>
          <w:sz w:val="24"/>
          <w:szCs w:val="24"/>
        </w:rPr>
        <w:t xml:space="preserve">Respondent </w:t>
      </w:r>
      <w:r>
        <w:rPr>
          <w:rFonts w:ascii="Garamond" w:eastAsia="Times New Roman" w:hAnsi="Garamond" w:cs="Times New Roman"/>
          <w:b/>
          <w:bCs/>
          <w:color w:val="333333"/>
          <w:sz w:val="24"/>
          <w:szCs w:val="24"/>
        </w:rPr>
        <w:t>Comments:</w:t>
      </w:r>
    </w:p>
    <w:p w14:paraId="3960EA27" w14:textId="6D41B314" w:rsidR="007C3A16" w:rsidRPr="007C3A16" w:rsidRDefault="007C3A16" w:rsidP="00AE0ED1">
      <w:pPr>
        <w:pStyle w:val="ListParagraph"/>
        <w:numPr>
          <w:ilvl w:val="0"/>
          <w:numId w:val="3"/>
        </w:numPr>
        <w:spacing w:after="0" w:line="240" w:lineRule="auto"/>
        <w:ind w:left="360" w:hanging="270"/>
        <w:rPr>
          <w:rFonts w:ascii="Garamond" w:eastAsia="Times New Roman" w:hAnsi="Garamond" w:cs="Times New Roman"/>
          <w:b/>
          <w:bCs/>
          <w:color w:val="333333"/>
          <w:sz w:val="24"/>
          <w:szCs w:val="24"/>
        </w:rPr>
      </w:pPr>
      <w:r w:rsidRPr="007C3A16">
        <w:rPr>
          <w:rFonts w:ascii="Garamond" w:eastAsia="Times New Roman" w:hAnsi="Garamond" w:cs="Times New Roman"/>
          <w:color w:val="333333"/>
          <w:sz w:val="24"/>
          <w:szCs w:val="24"/>
        </w:rPr>
        <w:t xml:space="preserve">The Court </w:t>
      </w:r>
      <w:proofErr w:type="gramStart"/>
      <w:r w:rsidRPr="007C3A16">
        <w:rPr>
          <w:rFonts w:ascii="Garamond" w:eastAsia="Times New Roman" w:hAnsi="Garamond" w:cs="Times New Roman"/>
          <w:color w:val="333333"/>
          <w:sz w:val="24"/>
          <w:szCs w:val="24"/>
        </w:rPr>
        <w:t>require</w:t>
      </w:r>
      <w:r w:rsidR="00CE35B7">
        <w:rPr>
          <w:rFonts w:ascii="Garamond" w:eastAsia="Times New Roman" w:hAnsi="Garamond" w:cs="Times New Roman"/>
          <w:color w:val="333333"/>
          <w:sz w:val="24"/>
          <w:szCs w:val="24"/>
        </w:rPr>
        <w:t>s</w:t>
      </w:r>
      <w:r w:rsidRPr="007C3A16">
        <w:rPr>
          <w:rFonts w:ascii="Garamond" w:eastAsia="Times New Roman" w:hAnsi="Garamond" w:cs="Times New Roman"/>
          <w:color w:val="333333"/>
          <w:sz w:val="24"/>
          <w:szCs w:val="24"/>
        </w:rPr>
        <w:t xml:space="preserve"> masks at all times</w:t>
      </w:r>
      <w:proofErr w:type="gramEnd"/>
      <w:r w:rsidRPr="007C3A16">
        <w:rPr>
          <w:rFonts w:ascii="Garamond" w:eastAsia="Times New Roman" w:hAnsi="Garamond" w:cs="Times New Roman"/>
          <w:color w:val="333333"/>
          <w:sz w:val="24"/>
          <w:szCs w:val="24"/>
        </w:rPr>
        <w:t>.  Employees must self-monitor their temperature and answer questions they need to consider before reporting to work.</w:t>
      </w:r>
    </w:p>
    <w:p w14:paraId="3D540C4F" w14:textId="3292CDE8" w:rsidR="007A5EE9" w:rsidRPr="001C74B0" w:rsidRDefault="007A5EE9" w:rsidP="00AE0ED1">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sidRPr="001C74B0">
        <w:rPr>
          <w:rFonts w:ascii="Garamond" w:eastAsia="Times New Roman" w:hAnsi="Garamond" w:cs="Times New Roman"/>
          <w:color w:val="333333"/>
          <w:sz w:val="24"/>
          <w:szCs w:val="24"/>
        </w:rPr>
        <w:t xml:space="preserve">The Court facility allows a great deal of spacing between </w:t>
      </w:r>
      <w:r w:rsidR="00C17973">
        <w:rPr>
          <w:rFonts w:ascii="Garamond" w:eastAsia="Times New Roman" w:hAnsi="Garamond" w:cs="Times New Roman"/>
          <w:color w:val="333333"/>
          <w:sz w:val="24"/>
          <w:szCs w:val="24"/>
        </w:rPr>
        <w:t>employee</w:t>
      </w:r>
      <w:r w:rsidRPr="001C74B0">
        <w:rPr>
          <w:rFonts w:ascii="Garamond" w:eastAsia="Times New Roman" w:hAnsi="Garamond" w:cs="Times New Roman"/>
          <w:color w:val="333333"/>
          <w:sz w:val="24"/>
          <w:szCs w:val="24"/>
        </w:rPr>
        <w:t>s</w:t>
      </w:r>
      <w:r w:rsidR="006D2F8B">
        <w:rPr>
          <w:rFonts w:ascii="Garamond" w:eastAsia="Times New Roman" w:hAnsi="Garamond" w:cs="Times New Roman"/>
          <w:color w:val="333333"/>
          <w:sz w:val="24"/>
          <w:szCs w:val="24"/>
        </w:rPr>
        <w:t>,</w:t>
      </w:r>
      <w:r w:rsidRPr="001C74B0">
        <w:rPr>
          <w:rFonts w:ascii="Garamond" w:eastAsia="Times New Roman" w:hAnsi="Garamond" w:cs="Times New Roman"/>
          <w:color w:val="333333"/>
          <w:sz w:val="24"/>
          <w:szCs w:val="24"/>
        </w:rPr>
        <w:t xml:space="preserve"> so if they are alone in their workspace, they </w:t>
      </w:r>
      <w:proofErr w:type="gramStart"/>
      <w:r w:rsidRPr="001C74B0">
        <w:rPr>
          <w:rFonts w:ascii="Garamond" w:eastAsia="Times New Roman" w:hAnsi="Garamond" w:cs="Times New Roman"/>
          <w:color w:val="333333"/>
          <w:sz w:val="24"/>
          <w:szCs w:val="24"/>
        </w:rPr>
        <w:t>are allowed to</w:t>
      </w:r>
      <w:proofErr w:type="gramEnd"/>
      <w:r w:rsidRPr="001C74B0">
        <w:rPr>
          <w:rFonts w:ascii="Garamond" w:eastAsia="Times New Roman" w:hAnsi="Garamond" w:cs="Times New Roman"/>
          <w:color w:val="333333"/>
          <w:sz w:val="24"/>
          <w:szCs w:val="24"/>
        </w:rPr>
        <w:t xml:space="preserve"> remove their masks.</w:t>
      </w:r>
    </w:p>
    <w:p w14:paraId="56CEDCEA" w14:textId="364920D3" w:rsidR="001C74B0" w:rsidRPr="004B5B21" w:rsidRDefault="001C74B0" w:rsidP="00AE0ED1">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sidRPr="001C74B0">
        <w:rPr>
          <w:rFonts w:ascii="Garamond" w:hAnsi="Garamond"/>
          <w:sz w:val="24"/>
          <w:szCs w:val="24"/>
        </w:rPr>
        <w:t xml:space="preserve">The City Human Resources Department has established a symptom tracker for all employees to log if they are having symptoms or not. HR wants everyone to do this every day they </w:t>
      </w:r>
      <w:r w:rsidR="00D16A1B">
        <w:rPr>
          <w:rFonts w:ascii="Garamond" w:hAnsi="Garamond"/>
          <w:sz w:val="24"/>
          <w:szCs w:val="24"/>
        </w:rPr>
        <w:t xml:space="preserve">come to </w:t>
      </w:r>
      <w:r w:rsidRPr="001C74B0">
        <w:rPr>
          <w:rFonts w:ascii="Garamond" w:hAnsi="Garamond"/>
          <w:sz w:val="24"/>
          <w:szCs w:val="24"/>
        </w:rPr>
        <w:t>work in the physical office - however, it</w:t>
      </w:r>
      <w:r>
        <w:rPr>
          <w:rFonts w:ascii="Garamond" w:hAnsi="Garamond"/>
          <w:sz w:val="24"/>
          <w:szCs w:val="24"/>
        </w:rPr>
        <w:t xml:space="preserve"> i</w:t>
      </w:r>
      <w:r w:rsidRPr="001C74B0">
        <w:rPr>
          <w:rFonts w:ascii="Garamond" w:hAnsi="Garamond"/>
          <w:sz w:val="24"/>
          <w:szCs w:val="24"/>
        </w:rPr>
        <w:t>s not mandated</w:t>
      </w:r>
      <w:r w:rsidR="001B7338">
        <w:rPr>
          <w:rFonts w:ascii="Garamond" w:hAnsi="Garamond"/>
          <w:sz w:val="24"/>
          <w:szCs w:val="24"/>
        </w:rPr>
        <w:t>,</w:t>
      </w:r>
      <w:r w:rsidRPr="001C74B0">
        <w:rPr>
          <w:rFonts w:ascii="Garamond" w:hAnsi="Garamond"/>
          <w:sz w:val="24"/>
          <w:szCs w:val="24"/>
        </w:rPr>
        <w:t xml:space="preserve"> </w:t>
      </w:r>
      <w:r>
        <w:rPr>
          <w:rFonts w:ascii="Garamond" w:hAnsi="Garamond"/>
          <w:sz w:val="24"/>
          <w:szCs w:val="24"/>
        </w:rPr>
        <w:t xml:space="preserve">and </w:t>
      </w:r>
      <w:r w:rsidRPr="001C74B0">
        <w:rPr>
          <w:rFonts w:ascii="Garamond" w:hAnsi="Garamond"/>
          <w:sz w:val="24"/>
          <w:szCs w:val="24"/>
        </w:rPr>
        <w:t>it is unclear if HR reviews the information.</w:t>
      </w:r>
    </w:p>
    <w:p w14:paraId="3AFB3FEA" w14:textId="581A3989" w:rsidR="004B5B21" w:rsidRPr="004B5B21" w:rsidRDefault="004B5B21" w:rsidP="00AE0ED1">
      <w:pPr>
        <w:pStyle w:val="ListParagraph"/>
        <w:numPr>
          <w:ilvl w:val="0"/>
          <w:numId w:val="3"/>
        </w:numPr>
        <w:spacing w:after="0" w:line="240" w:lineRule="auto"/>
        <w:ind w:left="360" w:hanging="270"/>
        <w:rPr>
          <w:rFonts w:ascii="Garamond" w:eastAsia="Times New Roman" w:hAnsi="Garamond" w:cs="Times New Roman"/>
          <w:color w:val="333333"/>
          <w:sz w:val="24"/>
          <w:szCs w:val="24"/>
        </w:rPr>
      </w:pPr>
      <w:r w:rsidRPr="004B5B21">
        <w:rPr>
          <w:rFonts w:ascii="Garamond" w:hAnsi="Garamond"/>
          <w:sz w:val="24"/>
          <w:szCs w:val="24"/>
        </w:rPr>
        <w:t xml:space="preserve">Employees are required to disclose </w:t>
      </w:r>
      <w:r>
        <w:rPr>
          <w:rFonts w:ascii="Garamond" w:hAnsi="Garamond"/>
          <w:sz w:val="24"/>
          <w:szCs w:val="24"/>
        </w:rPr>
        <w:t xml:space="preserve">information regarding </w:t>
      </w:r>
      <w:r w:rsidRPr="004B5B21">
        <w:rPr>
          <w:rFonts w:ascii="Garamond" w:hAnsi="Garamond"/>
          <w:sz w:val="24"/>
          <w:szCs w:val="24"/>
        </w:rPr>
        <w:t>travel and social gatherings to ensure that the workplace remains safe</w:t>
      </w:r>
      <w:r>
        <w:rPr>
          <w:rFonts w:ascii="Garamond" w:hAnsi="Garamond"/>
          <w:sz w:val="24"/>
          <w:szCs w:val="24"/>
        </w:rPr>
        <w:t>.</w:t>
      </w:r>
    </w:p>
    <w:p w14:paraId="30C0E6A1" w14:textId="61012002" w:rsidR="009174B7" w:rsidRPr="002F6979" w:rsidRDefault="007C3A16" w:rsidP="00D07F08">
      <w:pPr>
        <w:pStyle w:val="ListParagraph"/>
        <w:spacing w:after="0" w:line="240" w:lineRule="auto"/>
        <w:ind w:left="360"/>
        <w:rPr>
          <w:rFonts w:ascii="Garamond" w:eastAsia="Times New Roman" w:hAnsi="Garamond" w:cs="Times New Roman"/>
          <w:b/>
          <w:bCs/>
          <w:color w:val="333333"/>
          <w:sz w:val="24"/>
          <w:szCs w:val="24"/>
        </w:rPr>
      </w:pPr>
      <w:r w:rsidRPr="00A93CFC">
        <w:rPr>
          <w:rFonts w:ascii="Garamond" w:eastAsia="Times New Roman" w:hAnsi="Garamond" w:cs="Times New Roman"/>
          <w:color w:val="333333"/>
          <w:sz w:val="24"/>
          <w:szCs w:val="24"/>
        </w:rPr>
        <w:t xml:space="preserve"> </w:t>
      </w:r>
    </w:p>
    <w:p w14:paraId="070A5821" w14:textId="508E9BC3" w:rsidR="00A2149F" w:rsidRDefault="00A41A10" w:rsidP="00A2149F">
      <w:pPr>
        <w:spacing w:after="0" w:line="240" w:lineRule="auto"/>
        <w:rPr>
          <w:rFonts w:ascii="Garamond" w:eastAsia="Times New Roman" w:hAnsi="Garamond" w:cs="Times New Roman"/>
          <w:b/>
          <w:bCs/>
          <w:color w:val="333333"/>
          <w:sz w:val="24"/>
          <w:szCs w:val="24"/>
        </w:rPr>
      </w:pPr>
      <w:r>
        <w:rPr>
          <w:noProof/>
        </w:rPr>
        <w:drawing>
          <wp:inline distT="0" distB="0" distL="0" distR="0" wp14:anchorId="09FA66DA" wp14:editId="1F43825A">
            <wp:extent cx="5382666" cy="2743200"/>
            <wp:effectExtent l="0" t="0" r="8890" b="0"/>
            <wp:docPr id="7" name="Chart 7">
              <a:extLst xmlns:a="http://schemas.openxmlformats.org/drawingml/2006/main">
                <a:ext uri="{FF2B5EF4-FFF2-40B4-BE49-F238E27FC236}">
                  <a16:creationId xmlns:a16="http://schemas.microsoft.com/office/drawing/2014/main" id="{C9190A01-FA5A-4E32-A2A5-16030150C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196700" w14:textId="6DB304A4" w:rsidR="00A41A10" w:rsidRDefault="00A41A10" w:rsidP="00A2149F">
      <w:pPr>
        <w:spacing w:after="0" w:line="240" w:lineRule="auto"/>
        <w:rPr>
          <w:rFonts w:ascii="Arial" w:eastAsia="Times New Roman" w:hAnsi="Arial" w:cs="Arial"/>
          <w:color w:val="333333"/>
          <w:sz w:val="18"/>
          <w:szCs w:val="18"/>
        </w:rPr>
      </w:pPr>
      <w:r w:rsidRPr="00A41A10">
        <w:rPr>
          <w:rFonts w:ascii="Arial" w:eastAsia="Times New Roman" w:hAnsi="Arial" w:cs="Arial"/>
          <w:color w:val="333333"/>
          <w:sz w:val="18"/>
          <w:szCs w:val="18"/>
        </w:rPr>
        <w:t>One court did not respond to the question.</w:t>
      </w:r>
    </w:p>
    <w:p w14:paraId="07C5FFB1" w14:textId="1019FC85" w:rsidR="00A41A10" w:rsidRDefault="00A41A10" w:rsidP="00A2149F">
      <w:pPr>
        <w:spacing w:after="0" w:line="240" w:lineRule="auto"/>
        <w:rPr>
          <w:rFonts w:ascii="Arial" w:eastAsia="Times New Roman" w:hAnsi="Arial" w:cs="Arial"/>
          <w:color w:val="333333"/>
          <w:sz w:val="18"/>
          <w:szCs w:val="18"/>
        </w:rPr>
      </w:pPr>
    </w:p>
    <w:p w14:paraId="4FF93B81" w14:textId="276C9EC1" w:rsidR="00EE4901" w:rsidRDefault="00EE4901" w:rsidP="00A2149F">
      <w:pPr>
        <w:spacing w:after="0" w:line="240" w:lineRule="auto"/>
        <w:rPr>
          <w:rFonts w:ascii="Arial" w:eastAsia="Times New Roman" w:hAnsi="Arial" w:cs="Arial"/>
          <w:color w:val="333333"/>
          <w:sz w:val="18"/>
          <w:szCs w:val="18"/>
        </w:rPr>
      </w:pPr>
    </w:p>
    <w:p w14:paraId="0D131241" w14:textId="2FB00DAC" w:rsidR="00EE4901" w:rsidRDefault="00EE4901" w:rsidP="00A2149F">
      <w:pPr>
        <w:spacing w:after="0" w:line="240" w:lineRule="auto"/>
        <w:rPr>
          <w:rFonts w:ascii="Arial" w:eastAsia="Times New Roman" w:hAnsi="Arial" w:cs="Arial"/>
          <w:color w:val="333333"/>
          <w:sz w:val="18"/>
          <w:szCs w:val="18"/>
        </w:rPr>
      </w:pPr>
    </w:p>
    <w:p w14:paraId="100952F5" w14:textId="50C041D1" w:rsidR="00EE4901" w:rsidRDefault="00EE4901" w:rsidP="00A2149F">
      <w:pPr>
        <w:spacing w:after="0" w:line="240" w:lineRule="auto"/>
        <w:rPr>
          <w:rFonts w:ascii="Arial" w:eastAsia="Times New Roman" w:hAnsi="Arial" w:cs="Arial"/>
          <w:color w:val="333333"/>
          <w:sz w:val="18"/>
          <w:szCs w:val="18"/>
        </w:rPr>
      </w:pPr>
    </w:p>
    <w:p w14:paraId="7AA9CD55" w14:textId="5F3730FC" w:rsidR="00EE4901" w:rsidRDefault="00EE4901" w:rsidP="00A2149F">
      <w:pPr>
        <w:spacing w:after="0" w:line="240" w:lineRule="auto"/>
        <w:rPr>
          <w:rFonts w:ascii="Arial" w:eastAsia="Times New Roman" w:hAnsi="Arial" w:cs="Arial"/>
          <w:color w:val="333333"/>
          <w:sz w:val="18"/>
          <w:szCs w:val="18"/>
        </w:rPr>
      </w:pPr>
    </w:p>
    <w:p w14:paraId="635F1E2B" w14:textId="77777777" w:rsidR="00EE4901" w:rsidRPr="00A41A10" w:rsidRDefault="00EE4901" w:rsidP="00A2149F">
      <w:pPr>
        <w:spacing w:after="0" w:line="240" w:lineRule="auto"/>
        <w:rPr>
          <w:rFonts w:ascii="Arial" w:eastAsia="Times New Roman" w:hAnsi="Arial" w:cs="Arial"/>
          <w:color w:val="333333"/>
          <w:sz w:val="18"/>
          <w:szCs w:val="18"/>
        </w:rPr>
      </w:pPr>
    </w:p>
    <w:p w14:paraId="1C85374E" w14:textId="69E3528A" w:rsidR="00520903" w:rsidRDefault="00520903" w:rsidP="00A2149F">
      <w:pPr>
        <w:spacing w:after="0" w:line="240" w:lineRule="auto"/>
        <w:rPr>
          <w:rFonts w:ascii="Garamond" w:eastAsia="Times New Roman" w:hAnsi="Garamond" w:cs="Times New Roman"/>
          <w:b/>
          <w:bCs/>
          <w:color w:val="333333"/>
          <w:sz w:val="24"/>
          <w:szCs w:val="24"/>
        </w:rPr>
      </w:pPr>
      <w:r>
        <w:rPr>
          <w:rFonts w:ascii="Garamond" w:eastAsia="Times New Roman" w:hAnsi="Garamond" w:cs="Times New Roman"/>
          <w:b/>
          <w:bCs/>
          <w:color w:val="333333"/>
          <w:sz w:val="24"/>
          <w:szCs w:val="24"/>
        </w:rPr>
        <w:t xml:space="preserve">Additional </w:t>
      </w:r>
      <w:r w:rsidR="00A41A10">
        <w:rPr>
          <w:rFonts w:ascii="Garamond" w:eastAsia="Times New Roman" w:hAnsi="Garamond" w:cs="Times New Roman"/>
          <w:b/>
          <w:bCs/>
          <w:color w:val="333333"/>
          <w:sz w:val="24"/>
          <w:szCs w:val="24"/>
        </w:rPr>
        <w:t xml:space="preserve">Respondent </w:t>
      </w:r>
      <w:r>
        <w:rPr>
          <w:rFonts w:ascii="Garamond" w:eastAsia="Times New Roman" w:hAnsi="Garamond" w:cs="Times New Roman"/>
          <w:b/>
          <w:bCs/>
          <w:color w:val="333333"/>
          <w:sz w:val="24"/>
          <w:szCs w:val="24"/>
        </w:rPr>
        <w:t>Comments:</w:t>
      </w:r>
    </w:p>
    <w:p w14:paraId="5B88ECF7" w14:textId="71B83903" w:rsidR="00D52CAB" w:rsidRDefault="00D52CAB" w:rsidP="00520903">
      <w:pPr>
        <w:pStyle w:val="ListParagraph"/>
        <w:numPr>
          <w:ilvl w:val="0"/>
          <w:numId w:val="1"/>
        </w:numPr>
        <w:spacing w:after="0" w:line="240" w:lineRule="auto"/>
        <w:ind w:left="360" w:hanging="270"/>
        <w:rPr>
          <w:rFonts w:ascii="Garamond" w:eastAsia="Times New Roman" w:hAnsi="Garamond" w:cs="Times New Roman"/>
          <w:color w:val="333333"/>
          <w:sz w:val="24"/>
          <w:szCs w:val="24"/>
        </w:rPr>
      </w:pPr>
      <w:r w:rsidRPr="00D52CAB">
        <w:rPr>
          <w:rFonts w:ascii="Garamond" w:eastAsia="Times New Roman" w:hAnsi="Garamond" w:cs="Times New Roman"/>
          <w:color w:val="333333"/>
          <w:sz w:val="24"/>
          <w:szCs w:val="24"/>
        </w:rPr>
        <w:t>The Court supplies personal protective equipment and cleaning supplies upon request</w:t>
      </w:r>
      <w:r w:rsidR="00120923">
        <w:rPr>
          <w:rFonts w:ascii="Garamond" w:eastAsia="Times New Roman" w:hAnsi="Garamond" w:cs="Times New Roman"/>
          <w:color w:val="333333"/>
          <w:sz w:val="24"/>
          <w:szCs w:val="24"/>
        </w:rPr>
        <w:t xml:space="preserve"> (</w:t>
      </w:r>
      <w:r w:rsidR="00D16A1B">
        <w:rPr>
          <w:rFonts w:ascii="Garamond" w:eastAsia="Times New Roman" w:hAnsi="Garamond" w:cs="Times New Roman"/>
          <w:color w:val="333333"/>
          <w:sz w:val="24"/>
          <w:szCs w:val="24"/>
        </w:rPr>
        <w:t>4</w:t>
      </w:r>
      <w:r w:rsidR="00120923">
        <w:rPr>
          <w:rFonts w:ascii="Garamond" w:eastAsia="Times New Roman" w:hAnsi="Garamond" w:cs="Times New Roman"/>
          <w:color w:val="333333"/>
          <w:sz w:val="24"/>
          <w:szCs w:val="24"/>
        </w:rPr>
        <w:t xml:space="preserve"> comments)</w:t>
      </w:r>
      <w:r w:rsidRPr="00D52CAB">
        <w:rPr>
          <w:rFonts w:ascii="Garamond" w:eastAsia="Times New Roman" w:hAnsi="Garamond" w:cs="Times New Roman"/>
          <w:color w:val="333333"/>
          <w:sz w:val="24"/>
          <w:szCs w:val="24"/>
        </w:rPr>
        <w:t>.</w:t>
      </w:r>
    </w:p>
    <w:p w14:paraId="2601B76B" w14:textId="77777777" w:rsidR="00D07F08" w:rsidRDefault="00D07F08" w:rsidP="00D07F08">
      <w:pPr>
        <w:pStyle w:val="ListParagraph"/>
        <w:numPr>
          <w:ilvl w:val="0"/>
          <w:numId w:val="1"/>
        </w:numPr>
        <w:spacing w:after="0" w:line="240" w:lineRule="auto"/>
        <w:ind w:left="360" w:hanging="270"/>
        <w:rPr>
          <w:rFonts w:ascii="Garamond" w:eastAsia="Times New Roman" w:hAnsi="Garamond" w:cs="Times New Roman"/>
          <w:color w:val="333333"/>
          <w:sz w:val="24"/>
          <w:szCs w:val="24"/>
        </w:rPr>
      </w:pPr>
      <w:r w:rsidRPr="00520903">
        <w:rPr>
          <w:rFonts w:ascii="Garamond" w:eastAsia="Times New Roman" w:hAnsi="Garamond" w:cs="Times New Roman"/>
          <w:color w:val="333333"/>
          <w:sz w:val="24"/>
          <w:szCs w:val="24"/>
        </w:rPr>
        <w:t>The Court supplies personal protective equipment to court interpreters upon request.</w:t>
      </w:r>
    </w:p>
    <w:p w14:paraId="6C1E4A77" w14:textId="6A05FB72" w:rsidR="007A5EE9" w:rsidRDefault="007A5EE9" w:rsidP="00520903">
      <w:pPr>
        <w:pStyle w:val="ListParagraph"/>
        <w:numPr>
          <w:ilvl w:val="0"/>
          <w:numId w:val="1"/>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The Court provides sanitizer wipes</w:t>
      </w:r>
      <w:r w:rsidR="00A41A10">
        <w:rPr>
          <w:rFonts w:ascii="Garamond" w:eastAsia="Times New Roman" w:hAnsi="Garamond" w:cs="Times New Roman"/>
          <w:color w:val="333333"/>
          <w:sz w:val="24"/>
          <w:szCs w:val="24"/>
        </w:rPr>
        <w:t xml:space="preserve"> (</w:t>
      </w:r>
      <w:r w:rsidR="00F1498D">
        <w:rPr>
          <w:rFonts w:ascii="Garamond" w:eastAsia="Times New Roman" w:hAnsi="Garamond" w:cs="Times New Roman"/>
          <w:color w:val="333333"/>
          <w:sz w:val="24"/>
          <w:szCs w:val="24"/>
        </w:rPr>
        <w:t>2 comments)</w:t>
      </w:r>
      <w:r>
        <w:rPr>
          <w:rFonts w:ascii="Garamond" w:eastAsia="Times New Roman" w:hAnsi="Garamond" w:cs="Times New Roman"/>
          <w:color w:val="333333"/>
          <w:sz w:val="24"/>
          <w:szCs w:val="24"/>
        </w:rPr>
        <w:t>.</w:t>
      </w:r>
    </w:p>
    <w:p w14:paraId="722DC3FA" w14:textId="034C6F39" w:rsidR="007A5EE9" w:rsidRDefault="007A5EE9" w:rsidP="00520903">
      <w:pPr>
        <w:pStyle w:val="ListParagraph"/>
        <w:numPr>
          <w:ilvl w:val="0"/>
          <w:numId w:val="1"/>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Maintenance regularly wipes down the office.</w:t>
      </w:r>
    </w:p>
    <w:p w14:paraId="3C2B9EF8" w14:textId="3226B679" w:rsidR="007C3A16" w:rsidRDefault="007C3A16" w:rsidP="007C3A16">
      <w:pPr>
        <w:pStyle w:val="ListParagraph"/>
        <w:numPr>
          <w:ilvl w:val="0"/>
          <w:numId w:val="1"/>
        </w:numPr>
        <w:spacing w:after="0" w:line="240" w:lineRule="auto"/>
        <w:ind w:left="360" w:hanging="270"/>
        <w:rPr>
          <w:rFonts w:ascii="Garamond" w:eastAsia="Times New Roman" w:hAnsi="Garamond" w:cs="Times New Roman"/>
          <w:color w:val="333333"/>
          <w:sz w:val="24"/>
          <w:szCs w:val="24"/>
        </w:rPr>
      </w:pPr>
      <w:r>
        <w:rPr>
          <w:rFonts w:ascii="Garamond" w:eastAsia="Times New Roman" w:hAnsi="Garamond" w:cs="Times New Roman"/>
          <w:color w:val="333333"/>
          <w:sz w:val="24"/>
          <w:szCs w:val="24"/>
        </w:rPr>
        <w:t>The C</w:t>
      </w:r>
      <w:r w:rsidRPr="007C3A16">
        <w:rPr>
          <w:rFonts w:ascii="Garamond" w:eastAsia="Times New Roman" w:hAnsi="Garamond" w:cs="Times New Roman"/>
          <w:color w:val="333333"/>
          <w:sz w:val="24"/>
          <w:szCs w:val="24"/>
        </w:rPr>
        <w:t>ourt provides engineered barriers between employees</w:t>
      </w:r>
      <w:r>
        <w:rPr>
          <w:rFonts w:ascii="Garamond" w:eastAsia="Times New Roman" w:hAnsi="Garamond" w:cs="Times New Roman"/>
          <w:color w:val="333333"/>
          <w:sz w:val="24"/>
          <w:szCs w:val="24"/>
        </w:rPr>
        <w:t>.</w:t>
      </w:r>
    </w:p>
    <w:p w14:paraId="12330A11" w14:textId="38BD07BF" w:rsidR="00A93CFC" w:rsidRPr="00310490" w:rsidRDefault="00A93CFC" w:rsidP="00A93CFC">
      <w:pPr>
        <w:pStyle w:val="ListParagraph"/>
        <w:numPr>
          <w:ilvl w:val="0"/>
          <w:numId w:val="1"/>
        </w:numPr>
        <w:spacing w:after="0" w:line="240" w:lineRule="auto"/>
        <w:ind w:left="360" w:hanging="270"/>
        <w:rPr>
          <w:rFonts w:ascii="Garamond" w:eastAsia="Times New Roman" w:hAnsi="Garamond" w:cs="Times New Roman"/>
          <w:b/>
          <w:bCs/>
          <w:color w:val="333333"/>
          <w:sz w:val="24"/>
          <w:szCs w:val="24"/>
        </w:rPr>
      </w:pPr>
      <w:r>
        <w:rPr>
          <w:rFonts w:ascii="Garamond" w:eastAsia="Times New Roman" w:hAnsi="Garamond" w:cs="Times New Roman"/>
          <w:color w:val="333333"/>
          <w:sz w:val="24"/>
          <w:szCs w:val="24"/>
        </w:rPr>
        <w:t xml:space="preserve">The Court </w:t>
      </w:r>
      <w:r w:rsidRPr="007C3A16">
        <w:rPr>
          <w:rFonts w:ascii="Garamond" w:eastAsia="Times New Roman" w:hAnsi="Garamond" w:cs="Times New Roman"/>
          <w:color w:val="333333"/>
          <w:sz w:val="24"/>
          <w:szCs w:val="24"/>
        </w:rPr>
        <w:t>provide</w:t>
      </w:r>
      <w:r>
        <w:rPr>
          <w:rFonts w:ascii="Garamond" w:eastAsia="Times New Roman" w:hAnsi="Garamond" w:cs="Times New Roman"/>
          <w:color w:val="333333"/>
          <w:sz w:val="24"/>
          <w:szCs w:val="24"/>
        </w:rPr>
        <w:t>s</w:t>
      </w:r>
      <w:r w:rsidRPr="007C3A16">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masks, gloves, sanitizer, and face shields t</w:t>
      </w:r>
      <w:r w:rsidRPr="007C3A16">
        <w:rPr>
          <w:rFonts w:ascii="Garamond" w:eastAsia="Times New Roman" w:hAnsi="Garamond" w:cs="Times New Roman"/>
          <w:color w:val="333333"/>
          <w:sz w:val="24"/>
          <w:szCs w:val="24"/>
        </w:rPr>
        <w:t xml:space="preserve">o </w:t>
      </w:r>
      <w:r w:rsidR="00D16A1B">
        <w:rPr>
          <w:rFonts w:ascii="Garamond" w:eastAsia="Times New Roman" w:hAnsi="Garamond" w:cs="Times New Roman"/>
          <w:color w:val="333333"/>
          <w:sz w:val="24"/>
          <w:szCs w:val="24"/>
        </w:rPr>
        <w:t xml:space="preserve">the public </w:t>
      </w:r>
      <w:r w:rsidRPr="007C3A16">
        <w:rPr>
          <w:rFonts w:ascii="Garamond" w:eastAsia="Times New Roman" w:hAnsi="Garamond" w:cs="Times New Roman"/>
          <w:color w:val="333333"/>
          <w:sz w:val="24"/>
          <w:szCs w:val="24"/>
        </w:rPr>
        <w:t>upon request.</w:t>
      </w:r>
    </w:p>
    <w:p w14:paraId="3D8A1DC1" w14:textId="56A9CD42" w:rsidR="00310490" w:rsidRPr="00310490" w:rsidRDefault="00310490" w:rsidP="00A93CFC">
      <w:pPr>
        <w:pStyle w:val="ListParagraph"/>
        <w:numPr>
          <w:ilvl w:val="0"/>
          <w:numId w:val="1"/>
        </w:numPr>
        <w:spacing w:after="0" w:line="240" w:lineRule="auto"/>
        <w:ind w:left="360" w:hanging="270"/>
        <w:rPr>
          <w:rFonts w:ascii="Garamond" w:eastAsia="Times New Roman" w:hAnsi="Garamond" w:cs="Times New Roman"/>
          <w:color w:val="333333"/>
          <w:sz w:val="24"/>
          <w:szCs w:val="24"/>
        </w:rPr>
      </w:pPr>
      <w:r w:rsidRPr="00310490">
        <w:rPr>
          <w:rFonts w:ascii="Garamond" w:eastAsia="Times New Roman" w:hAnsi="Garamond" w:cs="Times New Roman"/>
          <w:color w:val="333333"/>
          <w:sz w:val="24"/>
          <w:szCs w:val="24"/>
        </w:rPr>
        <w:t>The Court provides cleaning supplies for public areas and masks for the public.</w:t>
      </w:r>
    </w:p>
    <w:p w14:paraId="249BD689" w14:textId="45E94429" w:rsidR="00234852" w:rsidRPr="00487FED" w:rsidRDefault="00487FED" w:rsidP="006E051D">
      <w:pPr>
        <w:pStyle w:val="ListParagraph"/>
        <w:numPr>
          <w:ilvl w:val="0"/>
          <w:numId w:val="1"/>
        </w:numPr>
        <w:spacing w:after="0" w:line="240" w:lineRule="auto"/>
        <w:ind w:left="360" w:hanging="270"/>
        <w:rPr>
          <w:rFonts w:ascii="Garamond" w:eastAsia="Times New Roman" w:hAnsi="Garamond" w:cs="Times New Roman"/>
          <w:b/>
          <w:bCs/>
          <w:color w:val="333333"/>
          <w:sz w:val="24"/>
          <w:szCs w:val="24"/>
        </w:rPr>
      </w:pPr>
      <w:r w:rsidRPr="00487FED">
        <w:rPr>
          <w:rFonts w:ascii="Garamond" w:eastAsia="Times New Roman" w:hAnsi="Garamond" w:cs="Times New Roman"/>
          <w:color w:val="333333"/>
          <w:sz w:val="24"/>
          <w:szCs w:val="24"/>
        </w:rPr>
        <w:t>The local health department does not recommend using face shields.</w:t>
      </w:r>
    </w:p>
    <w:p w14:paraId="5C497B37" w14:textId="77777777" w:rsidR="00D16A1B" w:rsidRDefault="00D16A1B" w:rsidP="00487FED">
      <w:pPr>
        <w:spacing w:after="0" w:line="240" w:lineRule="auto"/>
        <w:rPr>
          <w:rFonts w:ascii="Garamond" w:eastAsia="Times New Roman" w:hAnsi="Garamond" w:cs="Times New Roman"/>
          <w:b/>
          <w:bCs/>
          <w:color w:val="333333"/>
          <w:sz w:val="24"/>
          <w:szCs w:val="24"/>
        </w:rPr>
      </w:pPr>
    </w:p>
    <w:tbl>
      <w:tblPr>
        <w:tblStyle w:val="TableGrid"/>
        <w:tblW w:w="0" w:type="auto"/>
        <w:tblLook w:val="04A0" w:firstRow="1" w:lastRow="0" w:firstColumn="1" w:lastColumn="0" w:noHBand="0" w:noVBand="1"/>
      </w:tblPr>
      <w:tblGrid>
        <w:gridCol w:w="7645"/>
        <w:gridCol w:w="810"/>
        <w:gridCol w:w="895"/>
      </w:tblGrid>
      <w:tr w:rsidR="008F2810" w14:paraId="5301EB18" w14:textId="77777777" w:rsidTr="008F2810">
        <w:tc>
          <w:tcPr>
            <w:tcW w:w="9350" w:type="dxa"/>
            <w:gridSpan w:val="3"/>
            <w:shd w:val="clear" w:color="auto" w:fill="002060"/>
          </w:tcPr>
          <w:p w14:paraId="70B46134" w14:textId="465B832C" w:rsidR="008F2810" w:rsidRDefault="008F2810" w:rsidP="00487FED">
            <w:pPr>
              <w:rPr>
                <w:rFonts w:ascii="Garamond" w:eastAsia="Times New Roman" w:hAnsi="Garamond" w:cs="Times New Roman"/>
                <w:b/>
                <w:bCs/>
                <w:color w:val="333333"/>
                <w:sz w:val="24"/>
                <w:szCs w:val="24"/>
              </w:rPr>
            </w:pPr>
            <w:r w:rsidRPr="008F2810">
              <w:rPr>
                <w:rFonts w:ascii="Garamond" w:eastAsia="Times New Roman" w:hAnsi="Garamond" w:cs="Times New Roman"/>
                <w:b/>
                <w:bCs/>
                <w:color w:val="FFFFFF" w:themeColor="background1"/>
                <w:sz w:val="24"/>
                <w:szCs w:val="24"/>
              </w:rPr>
              <w:t>When a Vaccine</w:t>
            </w:r>
            <w:r>
              <w:rPr>
                <w:rFonts w:ascii="Garamond" w:eastAsia="Times New Roman" w:hAnsi="Garamond" w:cs="Times New Roman"/>
                <w:b/>
                <w:bCs/>
                <w:color w:val="FFFFFF" w:themeColor="background1"/>
                <w:sz w:val="24"/>
                <w:szCs w:val="24"/>
              </w:rPr>
              <w:t xml:space="preserve"> Becomes Widely Available, Will Your Court Compel Employees (</w:t>
            </w:r>
            <w:r w:rsidR="00762739">
              <w:rPr>
                <w:rFonts w:ascii="Garamond" w:eastAsia="Times New Roman" w:hAnsi="Garamond" w:cs="Times New Roman"/>
                <w:b/>
                <w:bCs/>
                <w:color w:val="FFFFFF" w:themeColor="background1"/>
                <w:sz w:val="24"/>
                <w:szCs w:val="24"/>
              </w:rPr>
              <w:t>with Exceptions for religious and ADA objections) to Get Vaccinated Before Coming to Work?</w:t>
            </w:r>
          </w:p>
        </w:tc>
      </w:tr>
      <w:tr w:rsidR="008F2810" w14:paraId="59E7EE6E" w14:textId="77777777" w:rsidTr="006E051D">
        <w:tc>
          <w:tcPr>
            <w:tcW w:w="9350" w:type="dxa"/>
            <w:gridSpan w:val="3"/>
          </w:tcPr>
          <w:p w14:paraId="0018FE7F" w14:textId="4D7974B1" w:rsidR="008F2810" w:rsidRPr="00022DFC" w:rsidRDefault="00022DFC" w:rsidP="00022DFC">
            <w:pPr>
              <w:jc w:val="both"/>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 xml:space="preserve">This is an </w:t>
            </w:r>
            <w:r>
              <w:rPr>
                <w:rFonts w:ascii="Garamond" w:eastAsia="Times New Roman" w:hAnsi="Garamond" w:cs="Times New Roman"/>
                <w:color w:val="333333"/>
                <w:sz w:val="24"/>
                <w:szCs w:val="24"/>
              </w:rPr>
              <w:t>i</w:t>
            </w:r>
            <w:r w:rsidRPr="00022DFC">
              <w:rPr>
                <w:rFonts w:ascii="Garamond" w:eastAsia="Times New Roman" w:hAnsi="Garamond" w:cs="Times New Roman"/>
                <w:color w:val="333333"/>
                <w:sz w:val="24"/>
                <w:szCs w:val="24"/>
              </w:rPr>
              <w:t>nter</w:t>
            </w:r>
            <w:r>
              <w:rPr>
                <w:rFonts w:ascii="Garamond" w:eastAsia="Times New Roman" w:hAnsi="Garamond" w:cs="Times New Roman"/>
                <w:color w:val="333333"/>
                <w:sz w:val="24"/>
                <w:szCs w:val="24"/>
              </w:rPr>
              <w:t>e</w:t>
            </w:r>
            <w:r w:rsidRPr="00022DFC">
              <w:rPr>
                <w:rFonts w:ascii="Garamond" w:eastAsia="Times New Roman" w:hAnsi="Garamond" w:cs="Times New Roman"/>
                <w:color w:val="333333"/>
                <w:sz w:val="24"/>
                <w:szCs w:val="24"/>
              </w:rPr>
              <w:t>sting question since on</w:t>
            </w:r>
            <w:r>
              <w:rPr>
                <w:rFonts w:ascii="Garamond" w:eastAsia="Times New Roman" w:hAnsi="Garamond" w:cs="Times New Roman"/>
                <w:color w:val="333333"/>
                <w:sz w:val="24"/>
                <w:szCs w:val="24"/>
              </w:rPr>
              <w:t xml:space="preserve"> </w:t>
            </w:r>
            <w:r w:rsidRPr="00022DFC">
              <w:rPr>
                <w:rFonts w:ascii="Garamond" w:eastAsia="Times New Roman" w:hAnsi="Garamond" w:cs="Times New Roman"/>
                <w:color w:val="333333"/>
                <w:sz w:val="24"/>
                <w:szCs w:val="24"/>
              </w:rPr>
              <w:t>December 16, 2020</w:t>
            </w:r>
            <w:r>
              <w:rPr>
                <w:rFonts w:ascii="Garamond" w:eastAsia="Times New Roman" w:hAnsi="Garamond" w:cs="Times New Roman"/>
                <w:color w:val="333333"/>
                <w:sz w:val="24"/>
                <w:szCs w:val="24"/>
              </w:rPr>
              <w:t>,</w:t>
            </w:r>
            <w:r w:rsidRPr="00022DFC">
              <w:rPr>
                <w:rFonts w:ascii="Garamond" w:eastAsia="Times New Roman" w:hAnsi="Garamond" w:cs="Times New Roman"/>
                <w:color w:val="333333"/>
                <w:sz w:val="24"/>
                <w:szCs w:val="24"/>
              </w:rPr>
              <w:t xml:space="preserve"> th</w:t>
            </w:r>
            <w:r>
              <w:rPr>
                <w:rFonts w:ascii="Garamond" w:eastAsia="Times New Roman" w:hAnsi="Garamond" w:cs="Times New Roman"/>
                <w:color w:val="333333"/>
                <w:sz w:val="24"/>
                <w:szCs w:val="24"/>
              </w:rPr>
              <w:t>e</w:t>
            </w:r>
            <w:r w:rsidRPr="00022DFC">
              <w:rPr>
                <w:rFonts w:ascii="Garamond" w:eastAsia="Times New Roman" w:hAnsi="Garamond" w:cs="Times New Roman"/>
                <w:color w:val="333333"/>
                <w:sz w:val="24"/>
                <w:szCs w:val="24"/>
              </w:rPr>
              <w:t xml:space="preserve"> Federal Equal Employment Opportu</w:t>
            </w:r>
            <w:r>
              <w:rPr>
                <w:rFonts w:ascii="Garamond" w:eastAsia="Times New Roman" w:hAnsi="Garamond" w:cs="Times New Roman"/>
                <w:color w:val="333333"/>
                <w:sz w:val="24"/>
                <w:szCs w:val="24"/>
              </w:rPr>
              <w:t>n</w:t>
            </w:r>
            <w:r w:rsidRPr="00022DFC">
              <w:rPr>
                <w:rFonts w:ascii="Garamond" w:eastAsia="Times New Roman" w:hAnsi="Garamond" w:cs="Times New Roman"/>
                <w:color w:val="333333"/>
                <w:sz w:val="24"/>
                <w:szCs w:val="24"/>
              </w:rPr>
              <w:t>it</w:t>
            </w:r>
            <w:r>
              <w:rPr>
                <w:rFonts w:ascii="Garamond" w:eastAsia="Times New Roman" w:hAnsi="Garamond" w:cs="Times New Roman"/>
                <w:color w:val="333333"/>
                <w:sz w:val="24"/>
                <w:szCs w:val="24"/>
              </w:rPr>
              <w:t>y</w:t>
            </w:r>
            <w:r w:rsidRPr="00022DFC">
              <w:rPr>
                <w:rFonts w:ascii="Garamond" w:eastAsia="Times New Roman" w:hAnsi="Garamond" w:cs="Times New Roman"/>
                <w:color w:val="333333"/>
                <w:sz w:val="24"/>
                <w:szCs w:val="24"/>
              </w:rPr>
              <w:t xml:space="preserve"> Commission ha</w:t>
            </w:r>
            <w:r>
              <w:rPr>
                <w:rFonts w:ascii="Garamond" w:eastAsia="Times New Roman" w:hAnsi="Garamond" w:cs="Times New Roman"/>
                <w:color w:val="333333"/>
                <w:sz w:val="24"/>
                <w:szCs w:val="24"/>
              </w:rPr>
              <w:t>n</w:t>
            </w:r>
            <w:r w:rsidRPr="00022DFC">
              <w:rPr>
                <w:rFonts w:ascii="Garamond" w:eastAsia="Times New Roman" w:hAnsi="Garamond" w:cs="Times New Roman"/>
                <w:color w:val="333333"/>
                <w:sz w:val="24"/>
                <w:szCs w:val="24"/>
              </w:rPr>
              <w:t xml:space="preserve">ded down guidelines that employers </w:t>
            </w:r>
            <w:proofErr w:type="gramStart"/>
            <w:r w:rsidRPr="00022DFC">
              <w:rPr>
                <w:rFonts w:ascii="Garamond" w:eastAsia="Times New Roman" w:hAnsi="Garamond" w:cs="Times New Roman"/>
                <w:color w:val="333333"/>
                <w:sz w:val="24"/>
                <w:szCs w:val="24"/>
              </w:rPr>
              <w:t>are allowed to</w:t>
            </w:r>
            <w:proofErr w:type="gramEnd"/>
            <w:r w:rsidRPr="00022DFC">
              <w:rPr>
                <w:rFonts w:ascii="Garamond" w:eastAsia="Times New Roman" w:hAnsi="Garamond" w:cs="Times New Roman"/>
                <w:color w:val="333333"/>
                <w:sz w:val="24"/>
                <w:szCs w:val="24"/>
              </w:rPr>
              <w:t xml:space="preserve"> require employees to be vaccinated </w:t>
            </w:r>
            <w:r w:rsidR="00A2540B">
              <w:rPr>
                <w:rFonts w:ascii="Garamond" w:eastAsia="Times New Roman" w:hAnsi="Garamond" w:cs="Times New Roman"/>
                <w:color w:val="333333"/>
                <w:sz w:val="24"/>
                <w:szCs w:val="24"/>
              </w:rPr>
              <w:t>against</w:t>
            </w:r>
            <w:r w:rsidRPr="00022DFC">
              <w:rPr>
                <w:rFonts w:ascii="Garamond" w:eastAsia="Times New Roman" w:hAnsi="Garamond" w:cs="Times New Roman"/>
                <w:color w:val="333333"/>
                <w:sz w:val="24"/>
                <w:szCs w:val="24"/>
              </w:rPr>
              <w:t xml:space="preserve"> the flu in order to come to work.</w:t>
            </w:r>
            <w:r w:rsidR="00D07F08">
              <w:rPr>
                <w:rStyle w:val="FootnoteReference"/>
                <w:rFonts w:ascii="Garamond" w:eastAsia="Times New Roman" w:hAnsi="Garamond" w:cs="Times New Roman"/>
                <w:color w:val="333333"/>
                <w:sz w:val="24"/>
                <w:szCs w:val="24"/>
              </w:rPr>
              <w:footnoteReference w:id="3"/>
            </w:r>
          </w:p>
        </w:tc>
      </w:tr>
      <w:tr w:rsidR="00022DFC" w14:paraId="6208DC35" w14:textId="77777777" w:rsidTr="00022DFC">
        <w:tc>
          <w:tcPr>
            <w:tcW w:w="7645" w:type="dxa"/>
          </w:tcPr>
          <w:p w14:paraId="34E7E3C6" w14:textId="5E07BBDA" w:rsidR="00022DFC" w:rsidRDefault="00022DFC" w:rsidP="00487FED">
            <w:pPr>
              <w:rPr>
                <w:rFonts w:ascii="Garamond" w:eastAsia="Times New Roman" w:hAnsi="Garamond" w:cs="Times New Roman"/>
                <w:b/>
                <w:bCs/>
                <w:color w:val="333333"/>
                <w:sz w:val="24"/>
                <w:szCs w:val="24"/>
              </w:rPr>
            </w:pPr>
            <w:r w:rsidRPr="00A2540B">
              <w:rPr>
                <w:rFonts w:ascii="Garamond" w:eastAsia="Times New Roman" w:hAnsi="Garamond" w:cs="Times New Roman"/>
                <w:b/>
                <w:bCs/>
                <w:i/>
                <w:iCs/>
                <w:color w:val="333333"/>
                <w:sz w:val="24"/>
                <w:szCs w:val="24"/>
              </w:rPr>
              <w:t>Yes</w:t>
            </w:r>
            <w:r w:rsidR="00A2540B">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 the Court will compel employees to be vaccinated</w:t>
            </w:r>
          </w:p>
        </w:tc>
        <w:tc>
          <w:tcPr>
            <w:tcW w:w="810" w:type="dxa"/>
          </w:tcPr>
          <w:p w14:paraId="3F19E039" w14:textId="7642E0B6" w:rsidR="00022DFC" w:rsidRPr="00022DFC" w:rsidRDefault="00022DFC" w:rsidP="00022DFC">
            <w:pPr>
              <w:jc w:val="right"/>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2</w:t>
            </w:r>
          </w:p>
        </w:tc>
        <w:tc>
          <w:tcPr>
            <w:tcW w:w="895" w:type="dxa"/>
          </w:tcPr>
          <w:p w14:paraId="5EBBB483" w14:textId="4C59B109" w:rsidR="00022DFC" w:rsidRPr="00022DFC" w:rsidRDefault="00022DFC" w:rsidP="00022DFC">
            <w:pPr>
              <w:jc w:val="right"/>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6%</w:t>
            </w:r>
          </w:p>
        </w:tc>
      </w:tr>
      <w:tr w:rsidR="00022DFC" w14:paraId="453E58DD" w14:textId="77777777" w:rsidTr="00022DFC">
        <w:tc>
          <w:tcPr>
            <w:tcW w:w="7645" w:type="dxa"/>
          </w:tcPr>
          <w:p w14:paraId="2EFE66F2" w14:textId="768DA0B1" w:rsidR="00022DFC" w:rsidRDefault="00022DFC" w:rsidP="00487FED">
            <w:pPr>
              <w:rPr>
                <w:rFonts w:ascii="Garamond" w:eastAsia="Times New Roman" w:hAnsi="Garamond" w:cs="Times New Roman"/>
                <w:b/>
                <w:bCs/>
                <w:color w:val="333333"/>
                <w:sz w:val="24"/>
                <w:szCs w:val="24"/>
              </w:rPr>
            </w:pPr>
            <w:r w:rsidRPr="00A2540B">
              <w:rPr>
                <w:rFonts w:ascii="Garamond" w:eastAsia="Times New Roman" w:hAnsi="Garamond" w:cs="Times New Roman"/>
                <w:b/>
                <w:bCs/>
                <w:i/>
                <w:iCs/>
                <w:color w:val="333333"/>
                <w:sz w:val="24"/>
                <w:szCs w:val="24"/>
              </w:rPr>
              <w:t>No</w:t>
            </w:r>
            <w:r w:rsidR="00A2540B">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 the Court will not compel employees to be vaccinated</w:t>
            </w:r>
          </w:p>
        </w:tc>
        <w:tc>
          <w:tcPr>
            <w:tcW w:w="810" w:type="dxa"/>
          </w:tcPr>
          <w:p w14:paraId="70C01007" w14:textId="37783C90" w:rsidR="00022DFC" w:rsidRPr="00022DFC" w:rsidRDefault="00022DFC" w:rsidP="00022DFC">
            <w:pPr>
              <w:jc w:val="right"/>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1</w:t>
            </w:r>
            <w:r w:rsidR="00A2540B">
              <w:rPr>
                <w:rFonts w:ascii="Garamond" w:eastAsia="Times New Roman" w:hAnsi="Garamond" w:cs="Times New Roman"/>
                <w:color w:val="333333"/>
                <w:sz w:val="24"/>
                <w:szCs w:val="24"/>
              </w:rPr>
              <w:t>6</w:t>
            </w:r>
          </w:p>
        </w:tc>
        <w:tc>
          <w:tcPr>
            <w:tcW w:w="895" w:type="dxa"/>
          </w:tcPr>
          <w:p w14:paraId="1333CCA4" w14:textId="0B74BE6D" w:rsidR="00022DFC" w:rsidRPr="00022DFC" w:rsidRDefault="00022DFC" w:rsidP="00022DFC">
            <w:pPr>
              <w:jc w:val="right"/>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4</w:t>
            </w:r>
            <w:r w:rsidR="00A2540B">
              <w:rPr>
                <w:rFonts w:ascii="Garamond" w:eastAsia="Times New Roman" w:hAnsi="Garamond" w:cs="Times New Roman"/>
                <w:color w:val="333333"/>
                <w:sz w:val="24"/>
                <w:szCs w:val="24"/>
              </w:rPr>
              <w:t>8</w:t>
            </w:r>
            <w:r w:rsidRPr="00022DFC">
              <w:rPr>
                <w:rFonts w:ascii="Garamond" w:eastAsia="Times New Roman" w:hAnsi="Garamond" w:cs="Times New Roman"/>
                <w:color w:val="333333"/>
                <w:sz w:val="24"/>
                <w:szCs w:val="24"/>
              </w:rPr>
              <w:t>%</w:t>
            </w:r>
          </w:p>
        </w:tc>
      </w:tr>
      <w:tr w:rsidR="00022DFC" w14:paraId="340C65C4" w14:textId="77777777" w:rsidTr="00022DFC">
        <w:tc>
          <w:tcPr>
            <w:tcW w:w="7645" w:type="dxa"/>
          </w:tcPr>
          <w:p w14:paraId="5AFB67BC" w14:textId="597EE25F" w:rsidR="00022DFC" w:rsidRPr="00022DFC" w:rsidRDefault="00022DFC" w:rsidP="00487FED">
            <w:pPr>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 xml:space="preserve">The </w:t>
            </w:r>
            <w:r w:rsidR="00055353">
              <w:rPr>
                <w:rFonts w:ascii="Garamond" w:eastAsia="Times New Roman" w:hAnsi="Garamond" w:cs="Times New Roman"/>
                <w:color w:val="333333"/>
                <w:sz w:val="24"/>
                <w:szCs w:val="24"/>
              </w:rPr>
              <w:t>q</w:t>
            </w:r>
            <w:r w:rsidRPr="00022DFC">
              <w:rPr>
                <w:rFonts w:ascii="Garamond" w:eastAsia="Times New Roman" w:hAnsi="Garamond" w:cs="Times New Roman"/>
                <w:color w:val="333333"/>
                <w:sz w:val="24"/>
                <w:szCs w:val="24"/>
              </w:rPr>
              <w:t xml:space="preserve">uestion is </w:t>
            </w:r>
            <w:r w:rsidR="00055353">
              <w:rPr>
                <w:rFonts w:ascii="Garamond" w:eastAsia="Times New Roman" w:hAnsi="Garamond" w:cs="Times New Roman"/>
                <w:color w:val="333333"/>
                <w:sz w:val="24"/>
                <w:szCs w:val="24"/>
              </w:rPr>
              <w:t>s</w:t>
            </w:r>
            <w:r w:rsidRPr="00022DFC">
              <w:rPr>
                <w:rFonts w:ascii="Garamond" w:eastAsia="Times New Roman" w:hAnsi="Garamond" w:cs="Times New Roman"/>
                <w:color w:val="333333"/>
                <w:sz w:val="24"/>
                <w:szCs w:val="24"/>
              </w:rPr>
              <w:t xml:space="preserve">till </w:t>
            </w:r>
            <w:r w:rsidR="00A2540B" w:rsidRPr="00A2540B">
              <w:rPr>
                <w:rFonts w:ascii="Garamond" w:eastAsia="Times New Roman" w:hAnsi="Garamond" w:cs="Times New Roman"/>
                <w:b/>
                <w:bCs/>
                <w:i/>
                <w:iCs/>
                <w:color w:val="333333"/>
                <w:sz w:val="24"/>
                <w:szCs w:val="24"/>
              </w:rPr>
              <w:t>U</w:t>
            </w:r>
            <w:r w:rsidRPr="00A2540B">
              <w:rPr>
                <w:rFonts w:ascii="Garamond" w:eastAsia="Times New Roman" w:hAnsi="Garamond" w:cs="Times New Roman"/>
                <w:b/>
                <w:bCs/>
                <w:i/>
                <w:iCs/>
                <w:color w:val="333333"/>
                <w:sz w:val="24"/>
                <w:szCs w:val="24"/>
              </w:rPr>
              <w:t>ndecided</w:t>
            </w:r>
            <w:r w:rsidRPr="00022DFC">
              <w:rPr>
                <w:rFonts w:ascii="Garamond" w:eastAsia="Times New Roman" w:hAnsi="Garamond" w:cs="Times New Roman"/>
                <w:color w:val="333333"/>
                <w:sz w:val="24"/>
                <w:szCs w:val="24"/>
              </w:rPr>
              <w:t xml:space="preserve"> at the </w:t>
            </w:r>
            <w:r w:rsidR="00055353">
              <w:rPr>
                <w:rFonts w:ascii="Garamond" w:eastAsia="Times New Roman" w:hAnsi="Garamond" w:cs="Times New Roman"/>
                <w:color w:val="333333"/>
                <w:sz w:val="24"/>
                <w:szCs w:val="24"/>
              </w:rPr>
              <w:t>p</w:t>
            </w:r>
            <w:r w:rsidRPr="00022DFC">
              <w:rPr>
                <w:rFonts w:ascii="Garamond" w:eastAsia="Times New Roman" w:hAnsi="Garamond" w:cs="Times New Roman"/>
                <w:color w:val="333333"/>
                <w:sz w:val="24"/>
                <w:szCs w:val="24"/>
              </w:rPr>
              <w:t>oint</w:t>
            </w:r>
          </w:p>
        </w:tc>
        <w:tc>
          <w:tcPr>
            <w:tcW w:w="810" w:type="dxa"/>
          </w:tcPr>
          <w:p w14:paraId="79C77F4B" w14:textId="05507217" w:rsidR="00022DFC" w:rsidRPr="00022DFC" w:rsidRDefault="00022DFC" w:rsidP="00022DFC">
            <w:pPr>
              <w:jc w:val="right"/>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15</w:t>
            </w:r>
          </w:p>
        </w:tc>
        <w:tc>
          <w:tcPr>
            <w:tcW w:w="895" w:type="dxa"/>
          </w:tcPr>
          <w:p w14:paraId="756B64F1" w14:textId="3781BF50" w:rsidR="00022DFC" w:rsidRPr="00022DFC" w:rsidRDefault="00022DFC" w:rsidP="00022DFC">
            <w:pPr>
              <w:jc w:val="right"/>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4</w:t>
            </w:r>
            <w:r w:rsidR="00A2540B">
              <w:rPr>
                <w:rFonts w:ascii="Garamond" w:eastAsia="Times New Roman" w:hAnsi="Garamond" w:cs="Times New Roman"/>
                <w:color w:val="333333"/>
                <w:sz w:val="24"/>
                <w:szCs w:val="24"/>
              </w:rPr>
              <w:t>5</w:t>
            </w:r>
            <w:r w:rsidRPr="00022DFC">
              <w:rPr>
                <w:rFonts w:ascii="Garamond" w:eastAsia="Times New Roman" w:hAnsi="Garamond" w:cs="Times New Roman"/>
                <w:color w:val="333333"/>
                <w:sz w:val="24"/>
                <w:szCs w:val="24"/>
              </w:rPr>
              <w:t>%</w:t>
            </w:r>
          </w:p>
        </w:tc>
      </w:tr>
    </w:tbl>
    <w:p w14:paraId="781D8E17" w14:textId="77777777" w:rsidR="00A2540B" w:rsidRDefault="00A2540B" w:rsidP="00487FED">
      <w:pPr>
        <w:spacing w:after="0" w:line="240" w:lineRule="auto"/>
        <w:rPr>
          <w:rFonts w:ascii="Garamond" w:eastAsia="Times New Roman" w:hAnsi="Garamond" w:cs="Times New Roman"/>
          <w:b/>
          <w:bCs/>
          <w:color w:val="333333"/>
          <w:sz w:val="24"/>
          <w:szCs w:val="24"/>
        </w:rPr>
      </w:pPr>
    </w:p>
    <w:tbl>
      <w:tblPr>
        <w:tblStyle w:val="TableGrid"/>
        <w:tblW w:w="0" w:type="auto"/>
        <w:tblLook w:val="04A0" w:firstRow="1" w:lastRow="0" w:firstColumn="1" w:lastColumn="0" w:noHBand="0" w:noVBand="1"/>
      </w:tblPr>
      <w:tblGrid>
        <w:gridCol w:w="8095"/>
        <w:gridCol w:w="540"/>
        <w:gridCol w:w="715"/>
      </w:tblGrid>
      <w:tr w:rsidR="00C24B9D" w14:paraId="10CB9E27" w14:textId="77777777" w:rsidTr="006E051D">
        <w:tc>
          <w:tcPr>
            <w:tcW w:w="9350" w:type="dxa"/>
            <w:gridSpan w:val="3"/>
            <w:shd w:val="clear" w:color="auto" w:fill="002060"/>
          </w:tcPr>
          <w:p w14:paraId="1A2B78F2" w14:textId="0CAB080B" w:rsidR="00C24B9D" w:rsidRDefault="00C24B9D" w:rsidP="006E051D">
            <w:pPr>
              <w:rPr>
                <w:rFonts w:ascii="Garamond" w:eastAsia="Times New Roman" w:hAnsi="Garamond" w:cs="Times New Roman"/>
                <w:b/>
                <w:bCs/>
                <w:color w:val="333333"/>
                <w:sz w:val="24"/>
                <w:szCs w:val="24"/>
              </w:rPr>
            </w:pPr>
            <w:r>
              <w:rPr>
                <w:rFonts w:ascii="Garamond" w:eastAsia="Times New Roman" w:hAnsi="Garamond" w:cs="Times New Roman"/>
                <w:b/>
                <w:bCs/>
                <w:color w:val="FFFFFF" w:themeColor="background1"/>
                <w:sz w:val="24"/>
                <w:szCs w:val="24"/>
              </w:rPr>
              <w:t>If an Employee Refuses to Be Vaccinated, Will the Cour</w:t>
            </w:r>
            <w:r w:rsidR="00A2053A">
              <w:rPr>
                <w:rFonts w:ascii="Garamond" w:eastAsia="Times New Roman" w:hAnsi="Garamond" w:cs="Times New Roman"/>
                <w:b/>
                <w:bCs/>
                <w:color w:val="FFFFFF" w:themeColor="background1"/>
                <w:sz w:val="24"/>
                <w:szCs w:val="24"/>
              </w:rPr>
              <w:t xml:space="preserve">t </w:t>
            </w:r>
            <w:r>
              <w:rPr>
                <w:rFonts w:ascii="Garamond" w:eastAsia="Times New Roman" w:hAnsi="Garamond" w:cs="Times New Roman"/>
                <w:b/>
                <w:bCs/>
                <w:color w:val="FFFFFF" w:themeColor="background1"/>
                <w:sz w:val="24"/>
                <w:szCs w:val="24"/>
              </w:rPr>
              <w:t xml:space="preserve">(notwithstanding </w:t>
            </w:r>
            <w:r w:rsidR="00A2053A">
              <w:rPr>
                <w:rFonts w:ascii="Garamond" w:eastAsia="Times New Roman" w:hAnsi="Garamond" w:cs="Times New Roman"/>
                <w:b/>
                <w:bCs/>
                <w:color w:val="FFFFFF" w:themeColor="background1"/>
                <w:sz w:val="24"/>
                <w:szCs w:val="24"/>
              </w:rPr>
              <w:t>a</w:t>
            </w:r>
            <w:r>
              <w:rPr>
                <w:rFonts w:ascii="Garamond" w:eastAsia="Times New Roman" w:hAnsi="Garamond" w:cs="Times New Roman"/>
                <w:b/>
                <w:bCs/>
                <w:color w:val="FFFFFF" w:themeColor="background1"/>
                <w:sz w:val="24"/>
                <w:szCs w:val="24"/>
              </w:rPr>
              <w:t xml:space="preserve"> religious </w:t>
            </w:r>
            <w:r w:rsidR="00A2053A">
              <w:rPr>
                <w:rFonts w:ascii="Garamond" w:eastAsia="Times New Roman" w:hAnsi="Garamond" w:cs="Times New Roman"/>
                <w:b/>
                <w:bCs/>
                <w:color w:val="FFFFFF" w:themeColor="background1"/>
                <w:sz w:val="24"/>
                <w:szCs w:val="24"/>
              </w:rPr>
              <w:t xml:space="preserve">or </w:t>
            </w:r>
            <w:r>
              <w:rPr>
                <w:rFonts w:ascii="Garamond" w:eastAsia="Times New Roman" w:hAnsi="Garamond" w:cs="Times New Roman"/>
                <w:b/>
                <w:bCs/>
                <w:color w:val="FFFFFF" w:themeColor="background1"/>
                <w:sz w:val="24"/>
                <w:szCs w:val="24"/>
              </w:rPr>
              <w:t xml:space="preserve">ADA objection) </w:t>
            </w:r>
            <w:r w:rsidR="00A2053A">
              <w:rPr>
                <w:rFonts w:ascii="Garamond" w:eastAsia="Times New Roman" w:hAnsi="Garamond" w:cs="Times New Roman"/>
                <w:b/>
                <w:bCs/>
                <w:color w:val="FFFFFF" w:themeColor="background1"/>
                <w:sz w:val="24"/>
                <w:szCs w:val="24"/>
              </w:rPr>
              <w:t>Take Some Action</w:t>
            </w:r>
            <w:r>
              <w:rPr>
                <w:rFonts w:ascii="Garamond" w:eastAsia="Times New Roman" w:hAnsi="Garamond" w:cs="Times New Roman"/>
                <w:b/>
                <w:bCs/>
                <w:color w:val="FFFFFF" w:themeColor="background1"/>
                <w:sz w:val="24"/>
                <w:szCs w:val="24"/>
              </w:rPr>
              <w:t>?</w:t>
            </w:r>
          </w:p>
        </w:tc>
      </w:tr>
      <w:tr w:rsidR="00A2053A" w14:paraId="20B9C7D9" w14:textId="77777777" w:rsidTr="00A2053A">
        <w:tc>
          <w:tcPr>
            <w:tcW w:w="8095" w:type="dxa"/>
          </w:tcPr>
          <w:p w14:paraId="1B52E0A7" w14:textId="1B1EFCA2" w:rsidR="00C24B9D" w:rsidRDefault="00A2053A" w:rsidP="006E051D">
            <w:pPr>
              <w:rPr>
                <w:rFonts w:ascii="Garamond" w:eastAsia="Times New Roman" w:hAnsi="Garamond" w:cs="Times New Roman"/>
                <w:b/>
                <w:bCs/>
                <w:color w:val="333333"/>
                <w:sz w:val="24"/>
                <w:szCs w:val="24"/>
              </w:rPr>
            </w:pPr>
            <w:r w:rsidRPr="00A2540B">
              <w:rPr>
                <w:rFonts w:ascii="Garamond" w:eastAsia="Times New Roman" w:hAnsi="Garamond" w:cs="Times New Roman"/>
                <w:b/>
                <w:bCs/>
                <w:i/>
                <w:iCs/>
                <w:color w:val="333333"/>
                <w:sz w:val="24"/>
                <w:szCs w:val="24"/>
              </w:rPr>
              <w:t>Yes</w:t>
            </w:r>
            <w:r w:rsidR="00A2540B">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 the Court will </w:t>
            </w:r>
            <w:proofErr w:type="gramStart"/>
            <w:r>
              <w:rPr>
                <w:rFonts w:ascii="Garamond" w:eastAsia="Times New Roman" w:hAnsi="Garamond" w:cs="Times New Roman"/>
                <w:color w:val="333333"/>
                <w:sz w:val="24"/>
                <w:szCs w:val="24"/>
              </w:rPr>
              <w:t>take action</w:t>
            </w:r>
            <w:proofErr w:type="gramEnd"/>
            <w:r>
              <w:rPr>
                <w:rFonts w:ascii="Garamond" w:eastAsia="Times New Roman" w:hAnsi="Garamond" w:cs="Times New Roman"/>
                <w:color w:val="333333"/>
                <w:sz w:val="24"/>
                <w:szCs w:val="24"/>
              </w:rPr>
              <w:t xml:space="preserve"> against an employee who refuses to be vaccinated</w:t>
            </w:r>
          </w:p>
        </w:tc>
        <w:tc>
          <w:tcPr>
            <w:tcW w:w="540" w:type="dxa"/>
          </w:tcPr>
          <w:p w14:paraId="558116C5" w14:textId="033C9675" w:rsidR="00C24B9D" w:rsidRPr="00022DFC" w:rsidRDefault="00A2053A" w:rsidP="006E051D">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0</w:t>
            </w:r>
          </w:p>
        </w:tc>
        <w:tc>
          <w:tcPr>
            <w:tcW w:w="715" w:type="dxa"/>
          </w:tcPr>
          <w:p w14:paraId="545374EF" w14:textId="20B889F0" w:rsidR="00C24B9D" w:rsidRPr="00022DFC" w:rsidRDefault="00A2053A" w:rsidP="006E051D">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0</w:t>
            </w:r>
            <w:r w:rsidR="00C24B9D" w:rsidRPr="00022DFC">
              <w:rPr>
                <w:rFonts w:ascii="Garamond" w:eastAsia="Times New Roman" w:hAnsi="Garamond" w:cs="Times New Roman"/>
                <w:color w:val="333333"/>
                <w:sz w:val="24"/>
                <w:szCs w:val="24"/>
              </w:rPr>
              <w:t>%</w:t>
            </w:r>
          </w:p>
        </w:tc>
      </w:tr>
      <w:tr w:rsidR="00A2053A" w14:paraId="593FDEE8" w14:textId="77777777" w:rsidTr="00A2053A">
        <w:tc>
          <w:tcPr>
            <w:tcW w:w="8095" w:type="dxa"/>
          </w:tcPr>
          <w:p w14:paraId="12348D34" w14:textId="5EF80E92" w:rsidR="00C24B9D" w:rsidRDefault="00A2053A" w:rsidP="006E051D">
            <w:pPr>
              <w:rPr>
                <w:rFonts w:ascii="Garamond" w:eastAsia="Times New Roman" w:hAnsi="Garamond" w:cs="Times New Roman"/>
                <w:b/>
                <w:bCs/>
                <w:color w:val="333333"/>
                <w:sz w:val="24"/>
                <w:szCs w:val="24"/>
              </w:rPr>
            </w:pPr>
            <w:r w:rsidRPr="00A2540B">
              <w:rPr>
                <w:rFonts w:ascii="Garamond" w:eastAsia="Times New Roman" w:hAnsi="Garamond" w:cs="Times New Roman"/>
                <w:b/>
                <w:bCs/>
                <w:i/>
                <w:iCs/>
                <w:color w:val="333333"/>
                <w:sz w:val="24"/>
                <w:szCs w:val="24"/>
              </w:rPr>
              <w:t>No</w:t>
            </w:r>
            <w:r w:rsidR="00A2540B">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 the Court will not </w:t>
            </w:r>
            <w:proofErr w:type="gramStart"/>
            <w:r>
              <w:rPr>
                <w:rFonts w:ascii="Garamond" w:eastAsia="Times New Roman" w:hAnsi="Garamond" w:cs="Times New Roman"/>
                <w:color w:val="333333"/>
                <w:sz w:val="24"/>
                <w:szCs w:val="24"/>
              </w:rPr>
              <w:t>take action</w:t>
            </w:r>
            <w:proofErr w:type="gramEnd"/>
            <w:r>
              <w:rPr>
                <w:rFonts w:ascii="Garamond" w:eastAsia="Times New Roman" w:hAnsi="Garamond" w:cs="Times New Roman"/>
                <w:color w:val="333333"/>
                <w:sz w:val="24"/>
                <w:szCs w:val="24"/>
              </w:rPr>
              <w:t xml:space="preserve"> against an employee who refuses to be vaccinated</w:t>
            </w:r>
          </w:p>
        </w:tc>
        <w:tc>
          <w:tcPr>
            <w:tcW w:w="540" w:type="dxa"/>
          </w:tcPr>
          <w:p w14:paraId="0519AE4E" w14:textId="71F89FCD" w:rsidR="00C24B9D" w:rsidRPr="00022DFC" w:rsidRDefault="00C24B9D" w:rsidP="006E051D">
            <w:pPr>
              <w:jc w:val="right"/>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1</w:t>
            </w:r>
            <w:r w:rsidR="00A2540B">
              <w:rPr>
                <w:rFonts w:ascii="Garamond" w:eastAsia="Times New Roman" w:hAnsi="Garamond" w:cs="Times New Roman"/>
                <w:color w:val="333333"/>
                <w:sz w:val="24"/>
                <w:szCs w:val="24"/>
              </w:rPr>
              <w:t>4</w:t>
            </w:r>
          </w:p>
        </w:tc>
        <w:tc>
          <w:tcPr>
            <w:tcW w:w="715" w:type="dxa"/>
          </w:tcPr>
          <w:p w14:paraId="45409278" w14:textId="655B401F" w:rsidR="00C24B9D" w:rsidRPr="00022DFC" w:rsidRDefault="00A2540B" w:rsidP="006E051D">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41</w:t>
            </w:r>
            <w:r w:rsidR="00C24B9D" w:rsidRPr="00022DFC">
              <w:rPr>
                <w:rFonts w:ascii="Garamond" w:eastAsia="Times New Roman" w:hAnsi="Garamond" w:cs="Times New Roman"/>
                <w:color w:val="333333"/>
                <w:sz w:val="24"/>
                <w:szCs w:val="24"/>
              </w:rPr>
              <w:t>%</w:t>
            </w:r>
          </w:p>
        </w:tc>
      </w:tr>
      <w:tr w:rsidR="00A2053A" w14:paraId="0F5994BE" w14:textId="77777777" w:rsidTr="00A2053A">
        <w:tc>
          <w:tcPr>
            <w:tcW w:w="8095" w:type="dxa"/>
          </w:tcPr>
          <w:p w14:paraId="025757E8" w14:textId="4D6CDD25" w:rsidR="00C24B9D" w:rsidRPr="00022DFC" w:rsidRDefault="00C24B9D" w:rsidP="006E051D">
            <w:pPr>
              <w:rPr>
                <w:rFonts w:ascii="Garamond" w:eastAsia="Times New Roman" w:hAnsi="Garamond" w:cs="Times New Roman"/>
                <w:color w:val="333333"/>
                <w:sz w:val="24"/>
                <w:szCs w:val="24"/>
              </w:rPr>
            </w:pPr>
            <w:r w:rsidRPr="00022DFC">
              <w:rPr>
                <w:rFonts w:ascii="Garamond" w:eastAsia="Times New Roman" w:hAnsi="Garamond" w:cs="Times New Roman"/>
                <w:color w:val="333333"/>
                <w:sz w:val="24"/>
                <w:szCs w:val="24"/>
              </w:rPr>
              <w:t xml:space="preserve">The </w:t>
            </w:r>
            <w:r w:rsidR="00055353">
              <w:rPr>
                <w:rFonts w:ascii="Garamond" w:eastAsia="Times New Roman" w:hAnsi="Garamond" w:cs="Times New Roman"/>
                <w:color w:val="333333"/>
                <w:sz w:val="24"/>
                <w:szCs w:val="24"/>
              </w:rPr>
              <w:t>q</w:t>
            </w:r>
            <w:r w:rsidRPr="00022DFC">
              <w:rPr>
                <w:rFonts w:ascii="Garamond" w:eastAsia="Times New Roman" w:hAnsi="Garamond" w:cs="Times New Roman"/>
                <w:color w:val="333333"/>
                <w:sz w:val="24"/>
                <w:szCs w:val="24"/>
              </w:rPr>
              <w:t xml:space="preserve">uestion is </w:t>
            </w:r>
            <w:r w:rsidR="00055353">
              <w:rPr>
                <w:rFonts w:ascii="Garamond" w:eastAsia="Times New Roman" w:hAnsi="Garamond" w:cs="Times New Roman"/>
                <w:color w:val="333333"/>
                <w:sz w:val="24"/>
                <w:szCs w:val="24"/>
              </w:rPr>
              <w:t>s</w:t>
            </w:r>
            <w:r w:rsidRPr="00022DFC">
              <w:rPr>
                <w:rFonts w:ascii="Garamond" w:eastAsia="Times New Roman" w:hAnsi="Garamond" w:cs="Times New Roman"/>
                <w:color w:val="333333"/>
                <w:sz w:val="24"/>
                <w:szCs w:val="24"/>
              </w:rPr>
              <w:t xml:space="preserve">till </w:t>
            </w:r>
            <w:r w:rsidR="00A2540B" w:rsidRPr="00A2540B">
              <w:rPr>
                <w:rFonts w:ascii="Garamond" w:eastAsia="Times New Roman" w:hAnsi="Garamond" w:cs="Times New Roman"/>
                <w:b/>
                <w:bCs/>
                <w:i/>
                <w:iCs/>
                <w:color w:val="333333"/>
                <w:sz w:val="24"/>
                <w:szCs w:val="24"/>
              </w:rPr>
              <w:t>U</w:t>
            </w:r>
            <w:r w:rsidRPr="00A2540B">
              <w:rPr>
                <w:rFonts w:ascii="Garamond" w:eastAsia="Times New Roman" w:hAnsi="Garamond" w:cs="Times New Roman"/>
                <w:b/>
                <w:bCs/>
                <w:i/>
                <w:iCs/>
                <w:color w:val="333333"/>
                <w:sz w:val="24"/>
                <w:szCs w:val="24"/>
              </w:rPr>
              <w:t>ndecided</w:t>
            </w:r>
            <w:r w:rsidRPr="00022DFC">
              <w:rPr>
                <w:rFonts w:ascii="Garamond" w:eastAsia="Times New Roman" w:hAnsi="Garamond" w:cs="Times New Roman"/>
                <w:color w:val="333333"/>
                <w:sz w:val="24"/>
                <w:szCs w:val="24"/>
              </w:rPr>
              <w:t xml:space="preserve"> at the </w:t>
            </w:r>
            <w:r w:rsidR="00055353">
              <w:rPr>
                <w:rFonts w:ascii="Garamond" w:eastAsia="Times New Roman" w:hAnsi="Garamond" w:cs="Times New Roman"/>
                <w:color w:val="333333"/>
                <w:sz w:val="24"/>
                <w:szCs w:val="24"/>
              </w:rPr>
              <w:t>p</w:t>
            </w:r>
            <w:r w:rsidRPr="00022DFC">
              <w:rPr>
                <w:rFonts w:ascii="Garamond" w:eastAsia="Times New Roman" w:hAnsi="Garamond" w:cs="Times New Roman"/>
                <w:color w:val="333333"/>
                <w:sz w:val="24"/>
                <w:szCs w:val="24"/>
              </w:rPr>
              <w:t>oint</w:t>
            </w:r>
          </w:p>
        </w:tc>
        <w:tc>
          <w:tcPr>
            <w:tcW w:w="540" w:type="dxa"/>
          </w:tcPr>
          <w:p w14:paraId="6BD408CA" w14:textId="3801D2B3" w:rsidR="00C24B9D" w:rsidRPr="00022DFC" w:rsidRDefault="00A2053A" w:rsidP="006E051D">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20</w:t>
            </w:r>
          </w:p>
        </w:tc>
        <w:tc>
          <w:tcPr>
            <w:tcW w:w="715" w:type="dxa"/>
          </w:tcPr>
          <w:p w14:paraId="40621F5A" w14:textId="73D564EE" w:rsidR="00C24B9D" w:rsidRPr="00022DFC" w:rsidRDefault="00A2540B" w:rsidP="006E051D">
            <w:pPr>
              <w:jc w:val="right"/>
              <w:rPr>
                <w:rFonts w:ascii="Garamond" w:eastAsia="Times New Roman" w:hAnsi="Garamond" w:cs="Times New Roman"/>
                <w:color w:val="333333"/>
                <w:sz w:val="24"/>
                <w:szCs w:val="24"/>
              </w:rPr>
            </w:pPr>
            <w:r>
              <w:rPr>
                <w:rFonts w:ascii="Garamond" w:eastAsia="Times New Roman" w:hAnsi="Garamond" w:cs="Times New Roman"/>
                <w:color w:val="333333"/>
                <w:sz w:val="24"/>
                <w:szCs w:val="24"/>
              </w:rPr>
              <w:t>59</w:t>
            </w:r>
            <w:r w:rsidR="00C24B9D" w:rsidRPr="00022DFC">
              <w:rPr>
                <w:rFonts w:ascii="Garamond" w:eastAsia="Times New Roman" w:hAnsi="Garamond" w:cs="Times New Roman"/>
                <w:color w:val="333333"/>
                <w:sz w:val="24"/>
                <w:szCs w:val="24"/>
              </w:rPr>
              <w:t>%</w:t>
            </w:r>
          </w:p>
        </w:tc>
      </w:tr>
    </w:tbl>
    <w:p w14:paraId="4814BFFC" w14:textId="2E0668A0" w:rsidR="00396969" w:rsidRDefault="00396969" w:rsidP="00487FED">
      <w:pPr>
        <w:spacing w:after="0" w:line="240" w:lineRule="auto"/>
        <w:rPr>
          <w:rFonts w:ascii="Garamond" w:hAnsi="Garamond"/>
          <w:color w:val="333E48"/>
          <w:sz w:val="24"/>
          <w:szCs w:val="24"/>
          <w:shd w:val="clear" w:color="auto" w:fill="FFFFFF"/>
        </w:rPr>
      </w:pPr>
    </w:p>
    <w:p w14:paraId="46E8936C" w14:textId="71D1CE1C" w:rsidR="00FC2366" w:rsidRDefault="00FC2366" w:rsidP="00487FED">
      <w:pPr>
        <w:spacing w:after="0" w:line="240" w:lineRule="auto"/>
        <w:rPr>
          <w:rFonts w:ascii="Garamond" w:hAnsi="Garamond"/>
          <w:b/>
          <w:bCs/>
          <w:color w:val="333E48"/>
          <w:sz w:val="24"/>
          <w:szCs w:val="24"/>
          <w:shd w:val="clear" w:color="auto" w:fill="FFFFFF"/>
        </w:rPr>
      </w:pPr>
      <w:r w:rsidRPr="00FC2366">
        <w:rPr>
          <w:rFonts w:ascii="Garamond" w:hAnsi="Garamond"/>
          <w:b/>
          <w:bCs/>
          <w:color w:val="333E48"/>
          <w:sz w:val="24"/>
          <w:szCs w:val="24"/>
          <w:shd w:val="clear" w:color="auto" w:fill="FFFFFF"/>
        </w:rPr>
        <w:t>Take</w:t>
      </w:r>
      <w:r w:rsidR="00EE4901">
        <w:rPr>
          <w:rFonts w:ascii="Garamond" w:hAnsi="Garamond"/>
          <w:b/>
          <w:bCs/>
          <w:color w:val="333E48"/>
          <w:sz w:val="24"/>
          <w:szCs w:val="24"/>
          <w:shd w:val="clear" w:color="auto" w:fill="FFFFFF"/>
        </w:rPr>
        <w:t>-</w:t>
      </w:r>
      <w:proofErr w:type="gramStart"/>
      <w:r w:rsidRPr="00FC2366">
        <w:rPr>
          <w:rFonts w:ascii="Garamond" w:hAnsi="Garamond"/>
          <w:b/>
          <w:bCs/>
          <w:color w:val="333E48"/>
          <w:sz w:val="24"/>
          <w:szCs w:val="24"/>
          <w:shd w:val="clear" w:color="auto" w:fill="FFFFFF"/>
        </w:rPr>
        <w:t>Aways</w:t>
      </w:r>
      <w:proofErr w:type="gramEnd"/>
    </w:p>
    <w:p w14:paraId="7C138142" w14:textId="1352AB4E" w:rsidR="00FC2366" w:rsidRDefault="00FC2366" w:rsidP="00487FED">
      <w:pPr>
        <w:spacing w:after="0" w:line="240" w:lineRule="auto"/>
        <w:rPr>
          <w:rFonts w:ascii="Garamond" w:hAnsi="Garamond"/>
          <w:b/>
          <w:bCs/>
          <w:color w:val="333E48"/>
          <w:sz w:val="24"/>
          <w:szCs w:val="24"/>
          <w:shd w:val="clear" w:color="auto" w:fill="FFFFFF"/>
        </w:rPr>
      </w:pPr>
    </w:p>
    <w:p w14:paraId="597147C9" w14:textId="7CBE40CB" w:rsidR="00FC2366" w:rsidRDefault="00FC2366" w:rsidP="00FC2366">
      <w:pPr>
        <w:pStyle w:val="ListParagraph"/>
        <w:numPr>
          <w:ilvl w:val="0"/>
          <w:numId w:val="5"/>
        </w:numPr>
        <w:spacing w:after="0" w:line="240" w:lineRule="auto"/>
        <w:ind w:left="360"/>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Th</w:t>
      </w:r>
      <w:r w:rsidRPr="00FC2366">
        <w:rPr>
          <w:rFonts w:ascii="Garamond" w:eastAsia="Times New Roman" w:hAnsi="Garamond" w:cs="Times New Roman"/>
          <w:color w:val="333333"/>
          <w:sz w:val="24"/>
          <w:szCs w:val="24"/>
        </w:rPr>
        <w:t xml:space="preserve">e experiences </w:t>
      </w:r>
      <w:r>
        <w:rPr>
          <w:rFonts w:ascii="Garamond" w:eastAsia="Times New Roman" w:hAnsi="Garamond" w:cs="Times New Roman"/>
          <w:color w:val="333333"/>
          <w:sz w:val="24"/>
          <w:szCs w:val="24"/>
        </w:rPr>
        <w:t xml:space="preserve">that </w:t>
      </w:r>
      <w:r w:rsidRPr="00FC2366">
        <w:rPr>
          <w:rFonts w:ascii="Garamond" w:eastAsia="Times New Roman" w:hAnsi="Garamond" w:cs="Times New Roman"/>
          <w:color w:val="333333"/>
          <w:sz w:val="24"/>
          <w:szCs w:val="24"/>
        </w:rPr>
        <w:t xml:space="preserve">courts </w:t>
      </w:r>
      <w:r>
        <w:rPr>
          <w:rFonts w:ascii="Garamond" w:eastAsia="Times New Roman" w:hAnsi="Garamond" w:cs="Times New Roman"/>
          <w:color w:val="333333"/>
          <w:sz w:val="24"/>
          <w:szCs w:val="24"/>
        </w:rPr>
        <w:t xml:space="preserve">have had with COVID </w:t>
      </w:r>
      <w:r w:rsidRPr="00FC2366">
        <w:rPr>
          <w:rFonts w:ascii="Garamond" w:eastAsia="Times New Roman" w:hAnsi="Garamond" w:cs="Times New Roman"/>
          <w:color w:val="333333"/>
          <w:sz w:val="24"/>
          <w:szCs w:val="24"/>
        </w:rPr>
        <w:t>around the country were quite varied.</w:t>
      </w:r>
    </w:p>
    <w:p w14:paraId="315CEA40" w14:textId="77777777" w:rsidR="00FC2366" w:rsidRDefault="00FC2366" w:rsidP="00FC2366">
      <w:pPr>
        <w:pStyle w:val="ListParagraph"/>
        <w:spacing w:after="0" w:line="240" w:lineRule="auto"/>
        <w:ind w:left="360"/>
        <w:jc w:val="both"/>
        <w:rPr>
          <w:rFonts w:ascii="Garamond" w:eastAsia="Times New Roman" w:hAnsi="Garamond" w:cs="Times New Roman"/>
          <w:color w:val="333333"/>
          <w:sz w:val="24"/>
          <w:szCs w:val="24"/>
        </w:rPr>
      </w:pPr>
    </w:p>
    <w:p w14:paraId="5A23EE8A" w14:textId="730EF76E" w:rsidR="00357607" w:rsidRDefault="00FC2366" w:rsidP="00231E0F">
      <w:pPr>
        <w:pStyle w:val="ListParagraph"/>
        <w:numPr>
          <w:ilvl w:val="1"/>
          <w:numId w:val="5"/>
        </w:numPr>
        <w:spacing w:after="0" w:line="240" w:lineRule="auto"/>
        <w:ind w:left="720"/>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COVID has had very little effect in some courts while the </w:t>
      </w:r>
      <w:r w:rsidR="002C2C50">
        <w:rPr>
          <w:rFonts w:ascii="Garamond" w:eastAsia="Times New Roman" w:hAnsi="Garamond" w:cs="Times New Roman"/>
          <w:color w:val="333333"/>
          <w:sz w:val="24"/>
          <w:szCs w:val="24"/>
        </w:rPr>
        <w:t>e</w:t>
      </w:r>
      <w:r>
        <w:rPr>
          <w:rFonts w:ascii="Garamond" w:eastAsia="Times New Roman" w:hAnsi="Garamond" w:cs="Times New Roman"/>
          <w:color w:val="333333"/>
          <w:sz w:val="24"/>
          <w:szCs w:val="24"/>
        </w:rPr>
        <w:t xml:space="preserve">ffects have been substantial </w:t>
      </w:r>
      <w:r w:rsidR="00D16A1B">
        <w:rPr>
          <w:rFonts w:ascii="Garamond" w:eastAsia="Times New Roman" w:hAnsi="Garamond" w:cs="Times New Roman"/>
          <w:color w:val="333333"/>
          <w:sz w:val="24"/>
          <w:szCs w:val="24"/>
        </w:rPr>
        <w:t xml:space="preserve">for </w:t>
      </w:r>
      <w:r>
        <w:rPr>
          <w:rFonts w:ascii="Garamond" w:eastAsia="Times New Roman" w:hAnsi="Garamond" w:cs="Times New Roman"/>
          <w:color w:val="333333"/>
          <w:sz w:val="24"/>
          <w:szCs w:val="24"/>
        </w:rPr>
        <w:t>others.</w:t>
      </w:r>
      <w:r w:rsidR="00357607" w:rsidRPr="00357607">
        <w:rPr>
          <w:rFonts w:ascii="Garamond" w:eastAsia="Times New Roman" w:hAnsi="Garamond" w:cs="Times New Roman"/>
          <w:color w:val="333333"/>
          <w:sz w:val="24"/>
          <w:szCs w:val="24"/>
        </w:rPr>
        <w:t xml:space="preserve"> </w:t>
      </w:r>
    </w:p>
    <w:p w14:paraId="50A65BFF" w14:textId="77777777" w:rsidR="00357607" w:rsidRDefault="00357607" w:rsidP="00231E0F">
      <w:pPr>
        <w:pStyle w:val="ListParagraph"/>
        <w:spacing w:after="0" w:line="240" w:lineRule="auto"/>
        <w:ind w:hanging="360"/>
        <w:jc w:val="both"/>
        <w:rPr>
          <w:rFonts w:ascii="Garamond" w:eastAsia="Times New Roman" w:hAnsi="Garamond" w:cs="Times New Roman"/>
          <w:color w:val="333333"/>
          <w:sz w:val="24"/>
          <w:szCs w:val="24"/>
        </w:rPr>
      </w:pPr>
    </w:p>
    <w:p w14:paraId="786E940A" w14:textId="6EA9839E" w:rsidR="00357607" w:rsidRDefault="00357607" w:rsidP="00231E0F">
      <w:pPr>
        <w:pStyle w:val="ListParagraph"/>
        <w:numPr>
          <w:ilvl w:val="1"/>
          <w:numId w:val="5"/>
        </w:numPr>
        <w:spacing w:after="0" w:line="240" w:lineRule="auto"/>
        <w:ind w:left="720"/>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Most courts cooperated with the public health officials and other government agencies with</w:t>
      </w:r>
      <w:r w:rsidR="00D16A1B">
        <w:rPr>
          <w:rFonts w:ascii="Garamond" w:eastAsia="Times New Roman" w:hAnsi="Garamond" w:cs="Times New Roman"/>
          <w:color w:val="333333"/>
          <w:sz w:val="24"/>
          <w:szCs w:val="24"/>
        </w:rPr>
        <w:t>in</w:t>
      </w:r>
      <w:r>
        <w:rPr>
          <w:rFonts w:ascii="Garamond" w:eastAsia="Times New Roman" w:hAnsi="Garamond" w:cs="Times New Roman"/>
          <w:color w:val="333333"/>
          <w:sz w:val="24"/>
          <w:szCs w:val="24"/>
        </w:rPr>
        <w:t xml:space="preserve"> the court facility in making operational decisions.</w:t>
      </w:r>
    </w:p>
    <w:p w14:paraId="29554CA4" w14:textId="77777777" w:rsidR="00357607" w:rsidRPr="00357607" w:rsidRDefault="00357607" w:rsidP="00357607">
      <w:pPr>
        <w:pStyle w:val="ListParagraph"/>
        <w:rPr>
          <w:rFonts w:ascii="Garamond" w:eastAsia="Times New Roman" w:hAnsi="Garamond" w:cs="Times New Roman"/>
          <w:color w:val="333333"/>
          <w:sz w:val="24"/>
          <w:szCs w:val="24"/>
        </w:rPr>
      </w:pPr>
    </w:p>
    <w:p w14:paraId="575314E4" w14:textId="0AA0ECCA" w:rsidR="00357607" w:rsidRDefault="00357607" w:rsidP="00231E0F">
      <w:pPr>
        <w:pStyle w:val="ListParagraph"/>
        <w:numPr>
          <w:ilvl w:val="0"/>
          <w:numId w:val="5"/>
        </w:numPr>
        <w:spacing w:after="0" w:line="240" w:lineRule="auto"/>
        <w:ind w:left="360"/>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No c</w:t>
      </w:r>
      <w:r w:rsidRPr="00E44844">
        <w:rPr>
          <w:rFonts w:ascii="Garamond" w:eastAsia="Times New Roman" w:hAnsi="Garamond" w:cs="Times New Roman"/>
          <w:color w:val="333333"/>
          <w:sz w:val="24"/>
          <w:szCs w:val="24"/>
        </w:rPr>
        <w:t xml:space="preserve">ourt </w:t>
      </w:r>
      <w:r>
        <w:rPr>
          <w:rFonts w:ascii="Garamond" w:eastAsia="Times New Roman" w:hAnsi="Garamond" w:cs="Times New Roman"/>
          <w:color w:val="333333"/>
          <w:sz w:val="24"/>
          <w:szCs w:val="24"/>
        </w:rPr>
        <w:t>said it required employees to be tested before coming to work.</w:t>
      </w:r>
    </w:p>
    <w:p w14:paraId="5AA8B0BC" w14:textId="77777777" w:rsidR="00357607" w:rsidRPr="00FC2366" w:rsidRDefault="00357607" w:rsidP="00357607">
      <w:pPr>
        <w:pStyle w:val="ListParagraph"/>
        <w:spacing w:after="0" w:line="240" w:lineRule="auto"/>
        <w:jc w:val="both"/>
        <w:rPr>
          <w:rFonts w:ascii="Garamond" w:eastAsia="Times New Roman" w:hAnsi="Garamond" w:cs="Times New Roman"/>
          <w:color w:val="333333"/>
          <w:sz w:val="24"/>
          <w:szCs w:val="24"/>
        </w:rPr>
      </w:pPr>
    </w:p>
    <w:p w14:paraId="4D21B94B" w14:textId="2303B323" w:rsidR="00357607" w:rsidRDefault="00357607" w:rsidP="00231E0F">
      <w:pPr>
        <w:pStyle w:val="ListParagraph"/>
        <w:numPr>
          <w:ilvl w:val="1"/>
          <w:numId w:val="5"/>
        </w:numPr>
        <w:spacing w:after="0" w:line="240" w:lineRule="auto"/>
        <w:ind w:left="720"/>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Although if an employee tests positive to COVID most courts require an employee to stay home even if the employee is asymptomatic.</w:t>
      </w:r>
    </w:p>
    <w:p w14:paraId="5FFC0182" w14:textId="77777777" w:rsidR="00597F5B" w:rsidRDefault="00597F5B" w:rsidP="00597F5B">
      <w:pPr>
        <w:pStyle w:val="ListParagraph"/>
        <w:spacing w:after="0" w:line="240" w:lineRule="auto"/>
        <w:jc w:val="both"/>
        <w:rPr>
          <w:rFonts w:ascii="Garamond" w:eastAsia="Times New Roman" w:hAnsi="Garamond" w:cs="Times New Roman"/>
          <w:color w:val="333333"/>
          <w:sz w:val="24"/>
          <w:szCs w:val="24"/>
        </w:rPr>
      </w:pPr>
    </w:p>
    <w:p w14:paraId="03071C8B" w14:textId="77777777" w:rsidR="004463E6" w:rsidRDefault="00597F5B" w:rsidP="00597F5B">
      <w:pPr>
        <w:pStyle w:val="ListParagraph"/>
        <w:numPr>
          <w:ilvl w:val="0"/>
          <w:numId w:val="6"/>
        </w:numPr>
        <w:spacing w:after="0" w:line="240" w:lineRule="auto"/>
        <w:ind w:left="360"/>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Most courts allow employees to telework although the percentage of employees who can telework varies from court to court.</w:t>
      </w:r>
    </w:p>
    <w:p w14:paraId="0901F988" w14:textId="419EC562" w:rsidR="00597F5B" w:rsidRDefault="00597F5B" w:rsidP="004463E6">
      <w:pPr>
        <w:pStyle w:val="ListParagraph"/>
        <w:spacing w:after="0" w:line="240" w:lineRule="auto"/>
        <w:ind w:left="360"/>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 </w:t>
      </w:r>
    </w:p>
    <w:p w14:paraId="31AF258A" w14:textId="18161E6D" w:rsidR="004463E6" w:rsidRDefault="004463E6" w:rsidP="00BA4832">
      <w:pPr>
        <w:pStyle w:val="ListParagraph"/>
        <w:numPr>
          <w:ilvl w:val="0"/>
          <w:numId w:val="6"/>
        </w:numPr>
        <w:spacing w:after="0" w:line="240" w:lineRule="auto"/>
        <w:ind w:left="360"/>
        <w:jc w:val="both"/>
        <w:rPr>
          <w:rFonts w:ascii="Garamond" w:eastAsia="Times New Roman" w:hAnsi="Garamond" w:cs="Times New Roman"/>
          <w:color w:val="333333"/>
          <w:sz w:val="24"/>
          <w:szCs w:val="24"/>
        </w:rPr>
      </w:pPr>
      <w:r w:rsidRPr="004463E6">
        <w:rPr>
          <w:rFonts w:ascii="Garamond" w:eastAsia="Times New Roman" w:hAnsi="Garamond" w:cs="Times New Roman"/>
          <w:color w:val="333333"/>
          <w:sz w:val="24"/>
          <w:szCs w:val="24"/>
        </w:rPr>
        <w:t>Most courts provide employees with an array of protective and sanitary supplies.</w:t>
      </w:r>
    </w:p>
    <w:p w14:paraId="64B76F16" w14:textId="77777777" w:rsidR="00361B3D" w:rsidRPr="00361B3D" w:rsidRDefault="00361B3D" w:rsidP="00361B3D">
      <w:pPr>
        <w:pStyle w:val="ListParagraph"/>
        <w:rPr>
          <w:rFonts w:ascii="Garamond" w:eastAsia="Times New Roman" w:hAnsi="Garamond" w:cs="Times New Roman"/>
          <w:color w:val="333333"/>
          <w:sz w:val="24"/>
          <w:szCs w:val="24"/>
        </w:rPr>
      </w:pPr>
    </w:p>
    <w:p w14:paraId="629B6F66" w14:textId="6F83023D" w:rsidR="00FC2366" w:rsidRPr="00D16A1B" w:rsidRDefault="00361B3D" w:rsidP="00487FED">
      <w:pPr>
        <w:pStyle w:val="ListParagraph"/>
        <w:numPr>
          <w:ilvl w:val="0"/>
          <w:numId w:val="6"/>
        </w:numPr>
        <w:spacing w:after="0" w:line="240" w:lineRule="auto"/>
        <w:ind w:left="360"/>
        <w:jc w:val="both"/>
        <w:rPr>
          <w:rFonts w:ascii="Garamond" w:eastAsia="Times New Roman" w:hAnsi="Garamond" w:cs="Times New Roman"/>
          <w:color w:val="333333"/>
          <w:sz w:val="24"/>
          <w:szCs w:val="24"/>
        </w:rPr>
      </w:pPr>
      <w:r>
        <w:rPr>
          <w:rFonts w:ascii="Garamond" w:eastAsia="Times New Roman" w:hAnsi="Garamond" w:cs="Times New Roman"/>
          <w:color w:val="333333"/>
          <w:sz w:val="24"/>
          <w:szCs w:val="24"/>
        </w:rPr>
        <w:t>Compelling employees to be vaccinated is still a significant question to be decided, although close to half have said that they will not require employees to be vaccinated.</w:t>
      </w:r>
    </w:p>
    <w:sectPr w:rsidR="00FC2366" w:rsidRPr="00D16A1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AA481" w14:textId="77777777" w:rsidR="006E051D" w:rsidRDefault="006E051D" w:rsidP="00577593">
      <w:pPr>
        <w:spacing w:after="0" w:line="240" w:lineRule="auto"/>
      </w:pPr>
      <w:r>
        <w:separator/>
      </w:r>
    </w:p>
  </w:endnote>
  <w:endnote w:type="continuationSeparator" w:id="0">
    <w:p w14:paraId="67D22AA9" w14:textId="77777777" w:rsidR="006E051D" w:rsidRDefault="006E051D" w:rsidP="0057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676F" w14:textId="0D7D362C" w:rsidR="006E051D" w:rsidRPr="00577593" w:rsidRDefault="006E051D">
    <w:pPr>
      <w:pStyle w:val="Footer"/>
      <w:jc w:val="center"/>
      <w:rPr>
        <w:rFonts w:ascii="Garamond" w:hAnsi="Garamond"/>
        <w:sz w:val="20"/>
        <w:szCs w:val="20"/>
      </w:rPr>
    </w:pPr>
    <w:r w:rsidRPr="00577593">
      <w:rPr>
        <w:rFonts w:ascii="Garamond" w:hAnsi="Garamond"/>
        <w:sz w:val="20"/>
        <w:szCs w:val="20"/>
      </w:rPr>
      <w:t>–</w:t>
    </w:r>
    <w:sdt>
      <w:sdtPr>
        <w:rPr>
          <w:rFonts w:ascii="Garamond" w:hAnsi="Garamond"/>
          <w:sz w:val="20"/>
          <w:szCs w:val="20"/>
        </w:rPr>
        <w:id w:val="-343479045"/>
        <w:docPartObj>
          <w:docPartGallery w:val="Page Numbers (Bottom of Page)"/>
          <w:docPartUnique/>
        </w:docPartObj>
      </w:sdtPr>
      <w:sdtEndPr>
        <w:rPr>
          <w:noProof/>
        </w:rPr>
      </w:sdtEndPr>
      <w:sdtContent>
        <w:r w:rsidRPr="00577593">
          <w:rPr>
            <w:rFonts w:ascii="Garamond" w:hAnsi="Garamond"/>
            <w:sz w:val="20"/>
            <w:szCs w:val="20"/>
          </w:rPr>
          <w:fldChar w:fldCharType="begin"/>
        </w:r>
        <w:r w:rsidRPr="00577593">
          <w:rPr>
            <w:rFonts w:ascii="Garamond" w:hAnsi="Garamond"/>
            <w:sz w:val="20"/>
            <w:szCs w:val="20"/>
          </w:rPr>
          <w:instrText xml:space="preserve"> PAGE   \* MERGEFORMAT </w:instrText>
        </w:r>
        <w:r w:rsidRPr="00577593">
          <w:rPr>
            <w:rFonts w:ascii="Garamond" w:hAnsi="Garamond"/>
            <w:sz w:val="20"/>
            <w:szCs w:val="20"/>
          </w:rPr>
          <w:fldChar w:fldCharType="separate"/>
        </w:r>
        <w:r w:rsidRPr="00577593">
          <w:rPr>
            <w:rFonts w:ascii="Garamond" w:hAnsi="Garamond"/>
            <w:noProof/>
            <w:sz w:val="20"/>
            <w:szCs w:val="20"/>
          </w:rPr>
          <w:t>2</w:t>
        </w:r>
        <w:r w:rsidRPr="00577593">
          <w:rPr>
            <w:rFonts w:ascii="Garamond" w:hAnsi="Garamond"/>
            <w:noProof/>
            <w:sz w:val="20"/>
            <w:szCs w:val="20"/>
          </w:rPr>
          <w:fldChar w:fldCharType="end"/>
        </w:r>
        <w:r w:rsidRPr="00577593">
          <w:rPr>
            <w:rFonts w:ascii="Garamond" w:hAnsi="Garamond"/>
            <w:noProof/>
            <w:sz w:val="20"/>
            <w:szCs w:val="20"/>
          </w:rPr>
          <w:t>–</w:t>
        </w:r>
      </w:sdtContent>
    </w:sdt>
  </w:p>
  <w:p w14:paraId="5B0D3DB9" w14:textId="77777777" w:rsidR="006E051D" w:rsidRDefault="006E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E41C" w14:textId="77777777" w:rsidR="006E051D" w:rsidRDefault="006E051D" w:rsidP="00577593">
      <w:pPr>
        <w:spacing w:after="0" w:line="240" w:lineRule="auto"/>
      </w:pPr>
      <w:r>
        <w:separator/>
      </w:r>
    </w:p>
  </w:footnote>
  <w:footnote w:type="continuationSeparator" w:id="0">
    <w:p w14:paraId="1D084E6D" w14:textId="77777777" w:rsidR="006E051D" w:rsidRDefault="006E051D" w:rsidP="00577593">
      <w:pPr>
        <w:spacing w:after="0" w:line="240" w:lineRule="auto"/>
      </w:pPr>
      <w:r>
        <w:continuationSeparator/>
      </w:r>
    </w:p>
  </w:footnote>
  <w:footnote w:id="1">
    <w:p w14:paraId="3A40BC0A" w14:textId="6441E494" w:rsidR="006E051D" w:rsidRPr="00FD7219" w:rsidRDefault="006E051D">
      <w:pPr>
        <w:pStyle w:val="FootnoteText"/>
        <w:rPr>
          <w:rFonts w:ascii="Garamond" w:hAnsi="Garamond"/>
        </w:rPr>
      </w:pPr>
      <w:r w:rsidRPr="00FD7219">
        <w:rPr>
          <w:rStyle w:val="FootnoteReference"/>
          <w:rFonts w:ascii="Garamond" w:hAnsi="Garamond"/>
        </w:rPr>
        <w:footnoteRef/>
      </w:r>
      <w:r w:rsidRPr="00FD7219">
        <w:rPr>
          <w:rFonts w:ascii="Garamond" w:hAnsi="Garamond"/>
        </w:rPr>
        <w:t xml:space="preserve"> Arizona, California, Colorado, Delaware, Florida, Georgia, Kansas, Michigan, Nevada, </w:t>
      </w:r>
      <w:r w:rsidR="00402823">
        <w:rPr>
          <w:rFonts w:ascii="Garamond" w:hAnsi="Garamond"/>
        </w:rPr>
        <w:t xml:space="preserve">North Dakota, </w:t>
      </w:r>
      <w:r w:rsidRPr="00FD7219">
        <w:rPr>
          <w:rFonts w:ascii="Garamond" w:hAnsi="Garamond"/>
        </w:rPr>
        <w:t xml:space="preserve">Ohio, Oregon, Pennsylvania, Washington, </w:t>
      </w:r>
      <w:r w:rsidR="00402823">
        <w:rPr>
          <w:rFonts w:ascii="Garamond" w:hAnsi="Garamond"/>
        </w:rPr>
        <w:t xml:space="preserve">and </w:t>
      </w:r>
      <w:r w:rsidRPr="00FD7219">
        <w:rPr>
          <w:rFonts w:ascii="Garamond" w:hAnsi="Garamond"/>
        </w:rPr>
        <w:t>Wisconsin</w:t>
      </w:r>
    </w:p>
  </w:footnote>
  <w:footnote w:id="2">
    <w:p w14:paraId="1551B4F9" w14:textId="3DCE56CC" w:rsidR="006E051D" w:rsidRPr="006E051D" w:rsidRDefault="006E051D">
      <w:pPr>
        <w:pStyle w:val="FootnoteText"/>
        <w:rPr>
          <w:rFonts w:ascii="Garamond" w:hAnsi="Garamond"/>
        </w:rPr>
      </w:pPr>
      <w:r w:rsidRPr="006E051D">
        <w:rPr>
          <w:rStyle w:val="FootnoteReference"/>
          <w:rFonts w:ascii="Garamond" w:hAnsi="Garamond"/>
        </w:rPr>
        <w:footnoteRef/>
      </w:r>
      <w:r w:rsidRPr="006E051D">
        <w:rPr>
          <w:rFonts w:ascii="Garamond" w:hAnsi="Garamond"/>
        </w:rPr>
        <w:t xml:space="preserve"> “Mo</w:t>
      </w:r>
      <w:r w:rsidR="00DA7EA2">
        <w:rPr>
          <w:rFonts w:ascii="Garamond" w:hAnsi="Garamond"/>
        </w:rPr>
        <w:t>re</w:t>
      </w:r>
      <w:r w:rsidRPr="006E051D">
        <w:rPr>
          <w:rFonts w:ascii="Garamond" w:hAnsi="Garamond"/>
        </w:rPr>
        <w:t xml:space="preserve"> than Half of COVID Transmissions Comes from People Without Symptoms, CDC Model Shows” Fox News Phoenix, January 12, 2021</w:t>
      </w:r>
    </w:p>
  </w:footnote>
  <w:footnote w:id="3">
    <w:p w14:paraId="611932A2" w14:textId="12F076B3" w:rsidR="00D07F08" w:rsidRPr="00FC2366" w:rsidRDefault="00D07F08">
      <w:pPr>
        <w:pStyle w:val="FootnoteText"/>
        <w:rPr>
          <w:rFonts w:ascii="Garamond" w:hAnsi="Garamond"/>
        </w:rPr>
      </w:pPr>
      <w:r w:rsidRPr="00FC2366">
        <w:rPr>
          <w:rStyle w:val="FootnoteReference"/>
          <w:rFonts w:ascii="Garamond" w:hAnsi="Garamond"/>
        </w:rPr>
        <w:footnoteRef/>
      </w:r>
      <w:r w:rsidRPr="00FC2366">
        <w:rPr>
          <w:rFonts w:ascii="Garamond" w:hAnsi="Garamond"/>
        </w:rPr>
        <w:t xml:space="preserve"> Camille Caldera, “Fact Check: Yes, Employers Can Require </w:t>
      </w:r>
      <w:r w:rsidR="00FC2366">
        <w:rPr>
          <w:rFonts w:ascii="Garamond" w:hAnsi="Garamond"/>
        </w:rPr>
        <w:t>that Workers</w:t>
      </w:r>
      <w:r w:rsidRPr="00FC2366">
        <w:rPr>
          <w:rFonts w:ascii="Garamond" w:hAnsi="Garamond"/>
        </w:rPr>
        <w:t xml:space="preserve"> </w:t>
      </w:r>
      <w:r w:rsidR="00FC2366" w:rsidRPr="00FC2366">
        <w:rPr>
          <w:rFonts w:ascii="Garamond" w:hAnsi="Garamond"/>
        </w:rPr>
        <w:t>Receive the COV</w:t>
      </w:r>
      <w:r w:rsidR="00FC2366">
        <w:rPr>
          <w:rFonts w:ascii="Garamond" w:hAnsi="Garamond"/>
        </w:rPr>
        <w:t>I</w:t>
      </w:r>
      <w:r w:rsidR="00FC2366" w:rsidRPr="00FC2366">
        <w:rPr>
          <w:rFonts w:ascii="Garamond" w:hAnsi="Garamond"/>
        </w:rPr>
        <w:t>D -19 Vaccine,” USA Today, Dec. 18,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081"/>
    <w:multiLevelType w:val="hybridMultilevel"/>
    <w:tmpl w:val="77266E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23DE2ADA"/>
    <w:multiLevelType w:val="hybridMultilevel"/>
    <w:tmpl w:val="66F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D2122"/>
    <w:multiLevelType w:val="hybridMultilevel"/>
    <w:tmpl w:val="82D2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A7AEA"/>
    <w:multiLevelType w:val="hybridMultilevel"/>
    <w:tmpl w:val="BD7E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454BB"/>
    <w:multiLevelType w:val="hybridMultilevel"/>
    <w:tmpl w:val="90F4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043DD"/>
    <w:multiLevelType w:val="hybridMultilevel"/>
    <w:tmpl w:val="5F82517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69DB3333"/>
    <w:multiLevelType w:val="hybridMultilevel"/>
    <w:tmpl w:val="2B84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56561"/>
    <w:multiLevelType w:val="hybridMultilevel"/>
    <w:tmpl w:val="1690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AA"/>
    <w:rsid w:val="00022DFC"/>
    <w:rsid w:val="00055353"/>
    <w:rsid w:val="00102DD0"/>
    <w:rsid w:val="00120923"/>
    <w:rsid w:val="001B52ED"/>
    <w:rsid w:val="001B7338"/>
    <w:rsid w:val="001C74B0"/>
    <w:rsid w:val="0021193F"/>
    <w:rsid w:val="002242C1"/>
    <w:rsid w:val="00231E0F"/>
    <w:rsid w:val="00234852"/>
    <w:rsid w:val="00243F83"/>
    <w:rsid w:val="002527DA"/>
    <w:rsid w:val="00285910"/>
    <w:rsid w:val="002C2C50"/>
    <w:rsid w:val="002F06D7"/>
    <w:rsid w:val="002F6979"/>
    <w:rsid w:val="00310490"/>
    <w:rsid w:val="0031077F"/>
    <w:rsid w:val="00314851"/>
    <w:rsid w:val="00322083"/>
    <w:rsid w:val="00326177"/>
    <w:rsid w:val="00345EDB"/>
    <w:rsid w:val="00354642"/>
    <w:rsid w:val="0035723E"/>
    <w:rsid w:val="00357607"/>
    <w:rsid w:val="00361B3D"/>
    <w:rsid w:val="003675BC"/>
    <w:rsid w:val="00394280"/>
    <w:rsid w:val="00396969"/>
    <w:rsid w:val="003F2CF2"/>
    <w:rsid w:val="00402823"/>
    <w:rsid w:val="00420A11"/>
    <w:rsid w:val="004463E6"/>
    <w:rsid w:val="00487FED"/>
    <w:rsid w:val="004937F5"/>
    <w:rsid w:val="004B1D8D"/>
    <w:rsid w:val="004B28CA"/>
    <w:rsid w:val="004B5B21"/>
    <w:rsid w:val="004E201D"/>
    <w:rsid w:val="00505AF1"/>
    <w:rsid w:val="005131A0"/>
    <w:rsid w:val="00520903"/>
    <w:rsid w:val="0055630C"/>
    <w:rsid w:val="00560E5B"/>
    <w:rsid w:val="00577593"/>
    <w:rsid w:val="0058005C"/>
    <w:rsid w:val="005979BB"/>
    <w:rsid w:val="00597F5B"/>
    <w:rsid w:val="005A7CA6"/>
    <w:rsid w:val="005C57E0"/>
    <w:rsid w:val="006117B8"/>
    <w:rsid w:val="00645658"/>
    <w:rsid w:val="00662C2D"/>
    <w:rsid w:val="00682B7B"/>
    <w:rsid w:val="00682EF7"/>
    <w:rsid w:val="00687FDB"/>
    <w:rsid w:val="006C55E2"/>
    <w:rsid w:val="006D2F8B"/>
    <w:rsid w:val="006E051D"/>
    <w:rsid w:val="006E05AA"/>
    <w:rsid w:val="00705773"/>
    <w:rsid w:val="007210BF"/>
    <w:rsid w:val="00721280"/>
    <w:rsid w:val="007414B5"/>
    <w:rsid w:val="007476D5"/>
    <w:rsid w:val="00762739"/>
    <w:rsid w:val="00764EFF"/>
    <w:rsid w:val="007A5EE9"/>
    <w:rsid w:val="007B6070"/>
    <w:rsid w:val="007C3A16"/>
    <w:rsid w:val="007F5CA5"/>
    <w:rsid w:val="007F7EEC"/>
    <w:rsid w:val="00811DE1"/>
    <w:rsid w:val="00827364"/>
    <w:rsid w:val="008461A6"/>
    <w:rsid w:val="0086541D"/>
    <w:rsid w:val="00881EF2"/>
    <w:rsid w:val="00883EF9"/>
    <w:rsid w:val="008944F0"/>
    <w:rsid w:val="008B3F09"/>
    <w:rsid w:val="008C5110"/>
    <w:rsid w:val="008F2810"/>
    <w:rsid w:val="008F7156"/>
    <w:rsid w:val="00907955"/>
    <w:rsid w:val="009166E7"/>
    <w:rsid w:val="009174B7"/>
    <w:rsid w:val="00924153"/>
    <w:rsid w:val="0092798A"/>
    <w:rsid w:val="00941A65"/>
    <w:rsid w:val="00993DC9"/>
    <w:rsid w:val="009B2B98"/>
    <w:rsid w:val="00A2053A"/>
    <w:rsid w:val="00A2149F"/>
    <w:rsid w:val="00A2540B"/>
    <w:rsid w:val="00A41A10"/>
    <w:rsid w:val="00A86DC0"/>
    <w:rsid w:val="00A93CFC"/>
    <w:rsid w:val="00AD77D4"/>
    <w:rsid w:val="00AE0ED1"/>
    <w:rsid w:val="00B108DC"/>
    <w:rsid w:val="00B17E63"/>
    <w:rsid w:val="00B403B9"/>
    <w:rsid w:val="00B4249E"/>
    <w:rsid w:val="00B51E33"/>
    <w:rsid w:val="00B53041"/>
    <w:rsid w:val="00B92DF4"/>
    <w:rsid w:val="00BC3A29"/>
    <w:rsid w:val="00C17973"/>
    <w:rsid w:val="00C2055F"/>
    <w:rsid w:val="00C24B9D"/>
    <w:rsid w:val="00C66081"/>
    <w:rsid w:val="00C748BF"/>
    <w:rsid w:val="00C77336"/>
    <w:rsid w:val="00CC20B7"/>
    <w:rsid w:val="00CD33DC"/>
    <w:rsid w:val="00CE35B7"/>
    <w:rsid w:val="00CF1A57"/>
    <w:rsid w:val="00D0077D"/>
    <w:rsid w:val="00D07F08"/>
    <w:rsid w:val="00D16A1B"/>
    <w:rsid w:val="00D256CC"/>
    <w:rsid w:val="00D2736F"/>
    <w:rsid w:val="00D4658A"/>
    <w:rsid w:val="00D52CAB"/>
    <w:rsid w:val="00D612D1"/>
    <w:rsid w:val="00D87629"/>
    <w:rsid w:val="00DA6818"/>
    <w:rsid w:val="00DA7EA2"/>
    <w:rsid w:val="00DB1E02"/>
    <w:rsid w:val="00DC14C8"/>
    <w:rsid w:val="00DE5CD0"/>
    <w:rsid w:val="00DE6F27"/>
    <w:rsid w:val="00E312E2"/>
    <w:rsid w:val="00E3525F"/>
    <w:rsid w:val="00E366CE"/>
    <w:rsid w:val="00E400F2"/>
    <w:rsid w:val="00E4209D"/>
    <w:rsid w:val="00E44844"/>
    <w:rsid w:val="00E45D04"/>
    <w:rsid w:val="00E46FB2"/>
    <w:rsid w:val="00E6277E"/>
    <w:rsid w:val="00ED5066"/>
    <w:rsid w:val="00EE4901"/>
    <w:rsid w:val="00EF1D0D"/>
    <w:rsid w:val="00F1498D"/>
    <w:rsid w:val="00F469D5"/>
    <w:rsid w:val="00F502D4"/>
    <w:rsid w:val="00F91360"/>
    <w:rsid w:val="00FA0575"/>
    <w:rsid w:val="00FC2366"/>
    <w:rsid w:val="00FD242F"/>
    <w:rsid w:val="00FD7219"/>
    <w:rsid w:val="00FE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60C8"/>
  <w15:chartTrackingRefBased/>
  <w15:docId w15:val="{1912C275-E789-4575-93AA-B3884C88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7593"/>
    <w:rPr>
      <w:i/>
      <w:iCs/>
    </w:rPr>
  </w:style>
  <w:style w:type="character" w:styleId="Strong">
    <w:name w:val="Strong"/>
    <w:basedOn w:val="DefaultParagraphFont"/>
    <w:uiPriority w:val="22"/>
    <w:qFormat/>
    <w:rsid w:val="00577593"/>
    <w:rPr>
      <w:b/>
      <w:bCs/>
    </w:rPr>
  </w:style>
  <w:style w:type="paragraph" w:styleId="Header">
    <w:name w:val="header"/>
    <w:basedOn w:val="Normal"/>
    <w:link w:val="HeaderChar"/>
    <w:uiPriority w:val="99"/>
    <w:unhideWhenUsed/>
    <w:rsid w:val="00577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593"/>
  </w:style>
  <w:style w:type="paragraph" w:styleId="Footer">
    <w:name w:val="footer"/>
    <w:basedOn w:val="Normal"/>
    <w:link w:val="FooterChar"/>
    <w:uiPriority w:val="99"/>
    <w:unhideWhenUsed/>
    <w:rsid w:val="00577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593"/>
  </w:style>
  <w:style w:type="paragraph" w:styleId="FootnoteText">
    <w:name w:val="footnote text"/>
    <w:basedOn w:val="Normal"/>
    <w:link w:val="FootnoteTextChar"/>
    <w:uiPriority w:val="99"/>
    <w:semiHidden/>
    <w:unhideWhenUsed/>
    <w:rsid w:val="00FD7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219"/>
    <w:rPr>
      <w:sz w:val="20"/>
      <w:szCs w:val="20"/>
    </w:rPr>
  </w:style>
  <w:style w:type="character" w:styleId="FootnoteReference">
    <w:name w:val="footnote reference"/>
    <w:basedOn w:val="DefaultParagraphFont"/>
    <w:uiPriority w:val="99"/>
    <w:semiHidden/>
    <w:unhideWhenUsed/>
    <w:rsid w:val="00FD7219"/>
    <w:rPr>
      <w:vertAlign w:val="superscript"/>
    </w:rPr>
  </w:style>
  <w:style w:type="table" w:styleId="TableGrid">
    <w:name w:val="Table Grid"/>
    <w:basedOn w:val="TableNormal"/>
    <w:uiPriority w:val="39"/>
    <w:rsid w:val="0099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0425">
      <w:bodyDiv w:val="1"/>
      <w:marLeft w:val="0"/>
      <w:marRight w:val="0"/>
      <w:marTop w:val="0"/>
      <w:marBottom w:val="0"/>
      <w:divBdr>
        <w:top w:val="none" w:sz="0" w:space="0" w:color="auto"/>
        <w:left w:val="none" w:sz="0" w:space="0" w:color="auto"/>
        <w:bottom w:val="none" w:sz="0" w:space="0" w:color="auto"/>
        <w:right w:val="none" w:sz="0" w:space="0" w:color="auto"/>
      </w:divBdr>
    </w:div>
    <w:div w:id="578293615">
      <w:bodyDiv w:val="1"/>
      <w:marLeft w:val="0"/>
      <w:marRight w:val="0"/>
      <w:marTop w:val="0"/>
      <w:marBottom w:val="0"/>
      <w:divBdr>
        <w:top w:val="none" w:sz="0" w:space="0" w:color="auto"/>
        <w:left w:val="none" w:sz="0" w:space="0" w:color="auto"/>
        <w:bottom w:val="none" w:sz="0" w:space="0" w:color="auto"/>
        <w:right w:val="none" w:sz="0" w:space="0" w:color="auto"/>
      </w:divBdr>
      <w:divsChild>
        <w:div w:id="1848523289">
          <w:marLeft w:val="0"/>
          <w:marRight w:val="0"/>
          <w:marTop w:val="0"/>
          <w:marBottom w:val="0"/>
          <w:divBdr>
            <w:top w:val="none" w:sz="0" w:space="0" w:color="auto"/>
            <w:left w:val="none" w:sz="0" w:space="0" w:color="auto"/>
            <w:bottom w:val="none" w:sz="0" w:space="0" w:color="auto"/>
            <w:right w:val="none" w:sz="0" w:space="0" w:color="auto"/>
          </w:divBdr>
        </w:div>
        <w:div w:id="1725983697">
          <w:marLeft w:val="0"/>
          <w:marRight w:val="0"/>
          <w:marTop w:val="0"/>
          <w:marBottom w:val="0"/>
          <w:divBdr>
            <w:top w:val="none" w:sz="0" w:space="0" w:color="auto"/>
            <w:left w:val="none" w:sz="0" w:space="0" w:color="auto"/>
            <w:bottom w:val="none" w:sz="0" w:space="0" w:color="auto"/>
            <w:right w:val="none" w:sz="0" w:space="0" w:color="auto"/>
          </w:divBdr>
        </w:div>
        <w:div w:id="1326397503">
          <w:marLeft w:val="0"/>
          <w:marRight w:val="0"/>
          <w:marTop w:val="0"/>
          <w:marBottom w:val="0"/>
          <w:divBdr>
            <w:top w:val="none" w:sz="0" w:space="0" w:color="auto"/>
            <w:left w:val="none" w:sz="0" w:space="0" w:color="auto"/>
            <w:bottom w:val="none" w:sz="0" w:space="0" w:color="auto"/>
            <w:right w:val="none" w:sz="0" w:space="0" w:color="auto"/>
          </w:divBdr>
        </w:div>
        <w:div w:id="1760060327">
          <w:marLeft w:val="0"/>
          <w:marRight w:val="0"/>
          <w:marTop w:val="0"/>
          <w:marBottom w:val="0"/>
          <w:divBdr>
            <w:top w:val="none" w:sz="0" w:space="0" w:color="auto"/>
            <w:left w:val="none" w:sz="0" w:space="0" w:color="auto"/>
            <w:bottom w:val="none" w:sz="0" w:space="0" w:color="auto"/>
            <w:right w:val="none" w:sz="0" w:space="0" w:color="auto"/>
          </w:divBdr>
        </w:div>
        <w:div w:id="291134645">
          <w:marLeft w:val="0"/>
          <w:marRight w:val="0"/>
          <w:marTop w:val="0"/>
          <w:marBottom w:val="0"/>
          <w:divBdr>
            <w:top w:val="none" w:sz="0" w:space="0" w:color="auto"/>
            <w:left w:val="none" w:sz="0" w:space="0" w:color="auto"/>
            <w:bottom w:val="none" w:sz="0" w:space="0" w:color="auto"/>
            <w:right w:val="none" w:sz="0" w:space="0" w:color="auto"/>
          </w:divBdr>
        </w:div>
      </w:divsChild>
    </w:div>
    <w:div w:id="607931141">
      <w:bodyDiv w:val="1"/>
      <w:marLeft w:val="0"/>
      <w:marRight w:val="0"/>
      <w:marTop w:val="0"/>
      <w:marBottom w:val="0"/>
      <w:divBdr>
        <w:top w:val="none" w:sz="0" w:space="0" w:color="auto"/>
        <w:left w:val="none" w:sz="0" w:space="0" w:color="auto"/>
        <w:bottom w:val="none" w:sz="0" w:space="0" w:color="auto"/>
        <w:right w:val="none" w:sz="0" w:space="0" w:color="auto"/>
      </w:divBdr>
    </w:div>
    <w:div w:id="6870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Garamond" panose="02020404030301010803" pitchFamily="18" charset="0"/>
              </a:rPr>
              <a:t>What Are Employees Required</a:t>
            </a:r>
            <a:r>
              <a:rPr lang="en-US" b="1" baseline="0">
                <a:latin typeface="Garamond" panose="02020404030301010803" pitchFamily="18" charset="0"/>
              </a:rPr>
              <a:t> to Do Before Entering the Court Facility?</a:t>
            </a:r>
            <a:endParaRPr lang="en-US" b="1">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Sheet1!$A$1:$G$1</c:f>
              <c:strCache>
                <c:ptCount val="7"/>
                <c:pt idx="0">
                  <c:v>Mask, Temp, Feeling, Contact</c:v>
                </c:pt>
                <c:pt idx="1">
                  <c:v>Mask, Feeling, Contact</c:v>
                </c:pt>
                <c:pt idx="2">
                  <c:v>Mask, Feeling, Temp</c:v>
                </c:pt>
                <c:pt idx="3">
                  <c:v>Mask, Feeling</c:v>
                </c:pt>
                <c:pt idx="4">
                  <c:v>Masks</c:v>
                </c:pt>
                <c:pt idx="5">
                  <c:v>Mask, Other</c:v>
                </c:pt>
                <c:pt idx="6">
                  <c:v>Various Combinations</c:v>
                </c:pt>
              </c:strCache>
            </c:strRef>
          </c:cat>
          <c:val>
            <c:numRef>
              <c:f>Sheet1!$A$2:$G$2</c:f>
              <c:numCache>
                <c:formatCode>General</c:formatCode>
                <c:ptCount val="7"/>
                <c:pt idx="0">
                  <c:v>7</c:v>
                </c:pt>
                <c:pt idx="1">
                  <c:v>2</c:v>
                </c:pt>
                <c:pt idx="2">
                  <c:v>4</c:v>
                </c:pt>
                <c:pt idx="3">
                  <c:v>3</c:v>
                </c:pt>
                <c:pt idx="4">
                  <c:v>7</c:v>
                </c:pt>
                <c:pt idx="5">
                  <c:v>2</c:v>
                </c:pt>
                <c:pt idx="6">
                  <c:v>6</c:v>
                </c:pt>
              </c:numCache>
            </c:numRef>
          </c:val>
          <c:extLst>
            <c:ext xmlns:c16="http://schemas.microsoft.com/office/drawing/2014/chart" uri="{C3380CC4-5D6E-409C-BE32-E72D297353CC}">
              <c16:uniqueId val="{00000000-76A9-43D9-AD41-1A738FACF0A2}"/>
            </c:ext>
          </c:extLst>
        </c:ser>
        <c:dLbls>
          <c:showLegendKey val="0"/>
          <c:showVal val="0"/>
          <c:showCatName val="0"/>
          <c:showSerName val="0"/>
          <c:showPercent val="0"/>
          <c:showBubbleSize val="0"/>
        </c:dLbls>
        <c:gapWidth val="182"/>
        <c:axId val="383618424"/>
        <c:axId val="383619736"/>
      </c:barChart>
      <c:catAx>
        <c:axId val="383618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83619736"/>
        <c:crosses val="autoZero"/>
        <c:auto val="1"/>
        <c:lblAlgn val="ctr"/>
        <c:lblOffset val="100"/>
        <c:noMultiLvlLbl val="0"/>
      </c:catAx>
      <c:valAx>
        <c:axId val="383619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618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What Supplies Does the Court Provide?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Sheet1!$A$20:$E$20</c:f>
              <c:strCache>
                <c:ptCount val="5"/>
                <c:pt idx="0">
                  <c:v>Masks, Gloves, Sanitizer, Face Shields</c:v>
                </c:pt>
                <c:pt idx="1">
                  <c:v>Masks, Gloves, Sanitizer</c:v>
                </c:pt>
                <c:pt idx="2">
                  <c:v>Mask, Gloves</c:v>
                </c:pt>
                <c:pt idx="3">
                  <c:v>Masks</c:v>
                </c:pt>
                <c:pt idx="4">
                  <c:v>Face Shields</c:v>
                </c:pt>
              </c:strCache>
            </c:strRef>
          </c:cat>
          <c:val>
            <c:numRef>
              <c:f>Sheet1!$A$21:$E$21</c:f>
              <c:numCache>
                <c:formatCode>General</c:formatCode>
                <c:ptCount val="5"/>
                <c:pt idx="0">
                  <c:v>20</c:v>
                </c:pt>
                <c:pt idx="1">
                  <c:v>10</c:v>
                </c:pt>
                <c:pt idx="2">
                  <c:v>1</c:v>
                </c:pt>
                <c:pt idx="3">
                  <c:v>1</c:v>
                </c:pt>
                <c:pt idx="4">
                  <c:v>1</c:v>
                </c:pt>
              </c:numCache>
            </c:numRef>
          </c:val>
          <c:extLst>
            <c:ext xmlns:c16="http://schemas.microsoft.com/office/drawing/2014/chart" uri="{C3380CC4-5D6E-409C-BE32-E72D297353CC}">
              <c16:uniqueId val="{00000000-7507-4905-B613-7FA4963DAFE8}"/>
            </c:ext>
          </c:extLst>
        </c:ser>
        <c:dLbls>
          <c:showLegendKey val="0"/>
          <c:showVal val="0"/>
          <c:showCatName val="0"/>
          <c:showSerName val="0"/>
          <c:showPercent val="0"/>
          <c:showBubbleSize val="0"/>
        </c:dLbls>
        <c:gapWidth val="219"/>
        <c:overlap val="-27"/>
        <c:axId val="383194128"/>
        <c:axId val="383192160"/>
      </c:barChart>
      <c:catAx>
        <c:axId val="38319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3192160"/>
        <c:crosses val="autoZero"/>
        <c:auto val="1"/>
        <c:lblAlgn val="ctr"/>
        <c:lblOffset val="100"/>
        <c:noMultiLvlLbl val="0"/>
      </c:catAx>
      <c:valAx>
        <c:axId val="38319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194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2503-94A0-4F86-A064-C1905CA3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2</cp:revision>
  <dcterms:created xsi:type="dcterms:W3CDTF">2021-02-03T20:57:00Z</dcterms:created>
  <dcterms:modified xsi:type="dcterms:W3CDTF">2021-02-03T20:57:00Z</dcterms:modified>
</cp:coreProperties>
</file>