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257F52" w:rsidRPr="004C7AC9" w:rsidRDefault="00257F52" w:rsidP="00343174">
      <w:pPr>
        <w:tabs>
          <w:tab w:val="left" w:pos="3827"/>
        </w:tabs>
        <w:jc w:val="center"/>
        <w:rPr>
          <w:rFonts w:ascii="Garamond" w:hAnsi="Garamond"/>
          <w:color w:val="000000"/>
          <w:sz w:val="24"/>
          <w:szCs w:val="24"/>
        </w:rPr>
      </w:pPr>
      <w:r w:rsidRPr="004C7AC9">
        <w:rPr>
          <w:rFonts w:ascii="Garamond" w:hAnsi="Garamond"/>
          <w:b/>
          <w:bCs/>
          <w:color w:val="000000"/>
          <w:sz w:val="24"/>
          <w:szCs w:val="24"/>
        </w:rPr>
        <w:t>E</w:t>
      </w:r>
      <w:r>
        <w:rPr>
          <w:rFonts w:ascii="Garamond" w:hAnsi="Garamond"/>
          <w:b/>
          <w:bCs/>
          <w:color w:val="000000"/>
          <w:sz w:val="24"/>
          <w:szCs w:val="24"/>
        </w:rPr>
        <w:t>thics</w:t>
      </w:r>
      <w:r w:rsidRPr="004C7AC9">
        <w:rPr>
          <w:rFonts w:ascii="Garamond" w:hAnsi="Garamond"/>
          <w:b/>
          <w:bCs/>
          <w:color w:val="000000"/>
          <w:sz w:val="24"/>
          <w:szCs w:val="24"/>
        </w:rPr>
        <w:t xml:space="preserve"> S</w:t>
      </w:r>
      <w:r>
        <w:rPr>
          <w:rFonts w:ascii="Garamond" w:hAnsi="Garamond"/>
          <w:b/>
          <w:bCs/>
          <w:color w:val="000000"/>
          <w:sz w:val="24"/>
          <w:szCs w:val="24"/>
        </w:rPr>
        <w:t>ubcommittee Conference Call</w:t>
      </w:r>
    </w:p>
    <w:p w:rsidR="00343174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AC0685" w:rsidRPr="004C7AC9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0003CE">
        <w:rPr>
          <w:rFonts w:ascii="Garamond" w:hAnsi="Garamond"/>
          <w:b/>
          <w:color w:val="000000"/>
          <w:sz w:val="24"/>
          <w:szCs w:val="24"/>
        </w:rPr>
        <w:t xml:space="preserve">September </w:t>
      </w:r>
      <w:r>
        <w:rPr>
          <w:rFonts w:ascii="Garamond" w:hAnsi="Garamond"/>
          <w:b/>
          <w:color w:val="000000"/>
          <w:sz w:val="24"/>
          <w:szCs w:val="24"/>
        </w:rPr>
        <w:t>2</w:t>
      </w:r>
      <w:r w:rsidR="000003CE">
        <w:rPr>
          <w:rFonts w:ascii="Garamond" w:hAnsi="Garamond"/>
          <w:b/>
          <w:color w:val="000000"/>
          <w:sz w:val="24"/>
          <w:szCs w:val="24"/>
        </w:rPr>
        <w:t>8</w:t>
      </w:r>
      <w:r w:rsidRPr="004C7AC9">
        <w:rPr>
          <w:rFonts w:ascii="Garamond" w:hAnsi="Garamond"/>
          <w:b/>
          <w:color w:val="000000"/>
          <w:sz w:val="24"/>
          <w:szCs w:val="24"/>
        </w:rPr>
        <w:t>, 201</w:t>
      </w:r>
      <w:r w:rsidR="00224552">
        <w:rPr>
          <w:rFonts w:ascii="Garamond" w:hAnsi="Garamond"/>
          <w:b/>
          <w:color w:val="000000"/>
          <w:sz w:val="24"/>
          <w:szCs w:val="24"/>
        </w:rPr>
        <w:t>7</w:t>
      </w:r>
    </w:p>
    <w:p w:rsidR="00AC0685" w:rsidRPr="004C7AC9" w:rsidRDefault="00BD610E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4</w:t>
      </w:r>
      <w:r w:rsidR="00AC0685" w:rsidRPr="004C7AC9">
        <w:rPr>
          <w:rFonts w:ascii="Garamond" w:hAnsi="Garamond"/>
          <w:b/>
          <w:color w:val="000000"/>
          <w:sz w:val="24"/>
          <w:szCs w:val="24"/>
        </w:rPr>
        <w:t>:00 p.m. (ET)</w:t>
      </w:r>
    </w:p>
    <w:p w:rsidR="00AC0685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E92527">
        <w:rPr>
          <w:rFonts w:ascii="Garamond" w:hAnsi="Garamond"/>
          <w:b/>
          <w:bCs/>
          <w:color w:val="000000"/>
          <w:sz w:val="24"/>
          <w:szCs w:val="24"/>
        </w:rPr>
        <w:t>800-503-2899; code 25915</w:t>
      </w:r>
      <w:bookmarkStart w:id="0" w:name="_GoBack"/>
      <w:bookmarkEnd w:id="0"/>
      <w:r w:rsidRPr="00E92527">
        <w:rPr>
          <w:rFonts w:ascii="Garamond" w:hAnsi="Garamond"/>
          <w:b/>
          <w:bCs/>
          <w:color w:val="000000"/>
          <w:sz w:val="24"/>
          <w:szCs w:val="24"/>
        </w:rPr>
        <w:t>37</w:t>
      </w:r>
    </w:p>
    <w:p w:rsidR="002D67A1" w:rsidRDefault="002D67A1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p w:rsidR="002D67A1" w:rsidRDefault="002D67A1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8"/>
        <w:gridCol w:w="6570"/>
        <w:gridCol w:w="2448"/>
      </w:tblGrid>
      <w:tr w:rsidR="002D67A1" w:rsidRPr="00E2651F" w:rsidTr="00F1617E">
        <w:tc>
          <w:tcPr>
            <w:tcW w:w="558" w:type="dxa"/>
            <w:shd w:val="clear" w:color="auto" w:fill="auto"/>
          </w:tcPr>
          <w:p w:rsidR="002D67A1" w:rsidRPr="00E2651F" w:rsidRDefault="002D67A1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70" w:type="dxa"/>
            <w:shd w:val="clear" w:color="auto" w:fill="auto"/>
          </w:tcPr>
          <w:p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</w:tc>
        <w:tc>
          <w:tcPr>
            <w:tcW w:w="2448" w:type="dxa"/>
            <w:shd w:val="clear" w:color="auto" w:fill="auto"/>
          </w:tcPr>
          <w:p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  <w:p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2D67A1" w:rsidRPr="00E2651F" w:rsidTr="00F1617E">
        <w:tc>
          <w:tcPr>
            <w:tcW w:w="558" w:type="dxa"/>
            <w:shd w:val="clear" w:color="auto" w:fill="auto"/>
          </w:tcPr>
          <w:p w:rsidR="002D67A1" w:rsidRPr="00E2651F" w:rsidRDefault="002D67A1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70" w:type="dxa"/>
            <w:shd w:val="clear" w:color="auto" w:fill="auto"/>
          </w:tcPr>
          <w:p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Approve Minutes (Attached)</w:t>
            </w:r>
          </w:p>
        </w:tc>
        <w:tc>
          <w:tcPr>
            <w:tcW w:w="2448" w:type="dxa"/>
            <w:shd w:val="clear" w:color="auto" w:fill="auto"/>
          </w:tcPr>
          <w:p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  <w:p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2D67A1" w:rsidRPr="00E2651F" w:rsidTr="00F1617E">
        <w:tc>
          <w:tcPr>
            <w:tcW w:w="558" w:type="dxa"/>
            <w:shd w:val="clear" w:color="auto" w:fill="auto"/>
          </w:tcPr>
          <w:p w:rsidR="002D67A1" w:rsidRDefault="00FA0DEA" w:rsidP="00FA0DEA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2D67A1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0" w:type="dxa"/>
            <w:shd w:val="clear" w:color="auto" w:fill="auto"/>
          </w:tcPr>
          <w:p w:rsidR="009779A9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Model Code</w:t>
            </w:r>
            <w:r w:rsidR="009779A9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Review Workgroup</w:t>
            </w:r>
          </w:p>
          <w:p w:rsidR="005C3EF7" w:rsidRPr="004C45E8" w:rsidRDefault="00471259" w:rsidP="0047125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2" w:hanging="342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4C45E8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Discussion </w:t>
            </w:r>
            <w:r w:rsidR="004C45E8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the </w:t>
            </w:r>
            <w:r w:rsidRPr="004C45E8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Draft </w:t>
            </w:r>
            <w:r w:rsidR="004C45E8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Review of Canon 2 </w:t>
            </w:r>
            <w:r w:rsidRPr="004C45E8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from the </w:t>
            </w:r>
            <w:r w:rsidR="000003CE" w:rsidRPr="004C45E8">
              <w:rPr>
                <w:rFonts w:ascii="Garamond" w:hAnsi="Garamond"/>
                <w:bCs/>
                <w:color w:val="000000"/>
                <w:sz w:val="24"/>
                <w:szCs w:val="24"/>
              </w:rPr>
              <w:t>August 24</w:t>
            </w:r>
            <w:r w:rsidRPr="004C45E8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  <w:r w:rsidR="000003CE" w:rsidRPr="004C45E8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Code Review </w:t>
            </w:r>
            <w:r w:rsidRPr="004C45E8">
              <w:rPr>
                <w:rFonts w:ascii="Garamond" w:hAnsi="Garamond"/>
                <w:bCs/>
                <w:color w:val="000000"/>
                <w:sz w:val="24"/>
                <w:szCs w:val="24"/>
              </w:rPr>
              <w:t>Conference Call (Attached)</w:t>
            </w:r>
          </w:p>
          <w:p w:rsidR="005C3EF7" w:rsidRPr="00FA0DEA" w:rsidRDefault="005C3EF7" w:rsidP="005C3EF7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2D67A1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  <w:p w:rsidR="002D67A1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471259" w:rsidRPr="00E2651F" w:rsidTr="00F1617E">
        <w:tc>
          <w:tcPr>
            <w:tcW w:w="558" w:type="dxa"/>
            <w:shd w:val="clear" w:color="auto" w:fill="auto"/>
          </w:tcPr>
          <w:p w:rsidR="00471259" w:rsidRDefault="00471259" w:rsidP="00FA0DEA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70" w:type="dxa"/>
            <w:shd w:val="clear" w:color="auto" w:fill="auto"/>
          </w:tcPr>
          <w:p w:rsidR="00471259" w:rsidRDefault="000003CE" w:rsidP="004C45E8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Proposed Ethics Canon for Problem–Solving </w:t>
            </w:r>
            <w:r w:rsidR="004C45E8">
              <w:rPr>
                <w:rFonts w:ascii="Garamond" w:hAnsi="Garamond"/>
                <w:bCs/>
                <w:color w:val="000000"/>
                <w:sz w:val="24"/>
                <w:szCs w:val="24"/>
              </w:rPr>
              <w:t>Court Staff</w:t>
            </w:r>
          </w:p>
        </w:tc>
        <w:tc>
          <w:tcPr>
            <w:tcW w:w="2448" w:type="dxa"/>
            <w:shd w:val="clear" w:color="auto" w:fill="auto"/>
          </w:tcPr>
          <w:p w:rsidR="00471259" w:rsidRDefault="00471259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  <w:p w:rsidR="00471259" w:rsidRDefault="00471259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2D67A1" w:rsidRPr="00E2651F" w:rsidTr="00F1617E">
        <w:tc>
          <w:tcPr>
            <w:tcW w:w="558" w:type="dxa"/>
            <w:shd w:val="clear" w:color="auto" w:fill="auto"/>
          </w:tcPr>
          <w:p w:rsidR="002D67A1" w:rsidRPr="00E2651F" w:rsidRDefault="00FC2C43" w:rsidP="00FC2C43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2D67A1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570" w:type="dxa"/>
            <w:shd w:val="clear" w:color="auto" w:fill="auto"/>
          </w:tcPr>
          <w:p w:rsidR="002D67A1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2D67A1" w:rsidRPr="00E2651F" w:rsidRDefault="002D67A1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Peter Kiefer</w:t>
            </w:r>
          </w:p>
        </w:tc>
      </w:tr>
    </w:tbl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:rsidR="00411136" w:rsidRDefault="00411136" w:rsidP="00411136"/>
    <w:p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>
      <w:headerReference w:type="default" r:id="rId9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F5" w:rsidRDefault="005A19F5" w:rsidP="005A19F5">
      <w:r>
        <w:separator/>
      </w:r>
    </w:p>
  </w:endnote>
  <w:endnote w:type="continuationSeparator" w:id="0">
    <w:p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F5" w:rsidRDefault="005A19F5" w:rsidP="005A19F5">
      <w:r>
        <w:separator/>
      </w:r>
    </w:p>
  </w:footnote>
  <w:footnote w:type="continuationSeparator" w:id="0">
    <w:p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9264" behindDoc="0" locked="0" layoutInCell="1" allowOverlap="1" wp14:anchorId="58F30A79" wp14:editId="7EE5AE20">
          <wp:simplePos x="0" y="0"/>
          <wp:positionH relativeFrom="column">
            <wp:posOffset>14605</wp:posOffset>
          </wp:positionH>
          <wp:positionV relativeFrom="paragraph">
            <wp:posOffset>24130</wp:posOffset>
          </wp:positionV>
          <wp:extent cx="781050" cy="78105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A19F5" w:rsidRPr="005A19F5" w:rsidRDefault="005A19F5" w:rsidP="005A19F5">
    <w:pPr>
      <w:ind w:left="720" w:firstLine="720"/>
      <w:outlineLvl w:val="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National Association</w:t>
    </w:r>
  </w:p>
  <w:p w:rsidR="005A19F5" w:rsidRPr="005A19F5" w:rsidRDefault="005A19F5" w:rsidP="005A19F5">
    <w:pPr>
      <w:ind w:left="720" w:firstLine="720"/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</w:pPr>
    <w:proofErr w:type="gramStart"/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>for</w:t>
    </w:r>
    <w:proofErr w:type="gramEnd"/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Court M</w:t>
    </w:r>
    <w:r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anagement          </w:t>
    </w:r>
    <w:r w:rsidRPr="005A19F5">
      <w:rPr>
        <w:rFonts w:ascii="Times New Roman" w:eastAsia="Times New Roman" w:hAnsi="Times New Roman" w:cs="Times New Roman"/>
        <w:b/>
        <w:bCs/>
        <w:color w:val="000000"/>
        <w:kern w:val="28"/>
        <w:sz w:val="32"/>
        <w:szCs w:val="32"/>
      </w:rPr>
      <w:t xml:space="preserve"> </w:t>
    </w:r>
    <w:r w:rsidRPr="005A19F5">
      <w:rPr>
        <w:rFonts w:ascii="Times New Roman" w:eastAsia="Times New Roman" w:hAnsi="Times New Roman" w:cs="Times New Roman"/>
        <w:b/>
        <w:bCs/>
        <w:i/>
        <w:iCs/>
        <w:color w:val="000000"/>
        <w:kern w:val="28"/>
        <w:sz w:val="28"/>
        <w:szCs w:val="32"/>
      </w:rPr>
      <w:t>Strengthening Court Professionals</w:t>
    </w:r>
  </w:p>
  <w:p w:rsidR="005A19F5" w:rsidRPr="005A19F5" w:rsidRDefault="005A19F5" w:rsidP="005A19F5">
    <w:pP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</w:pPr>
    <w:r w:rsidRPr="005A19F5"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___________________________________________________</w:t>
    </w:r>
    <w:r>
      <w:rPr>
        <w:rFonts w:ascii="Times New Roman" w:eastAsia="Times New Roman" w:hAnsi="Times New Roman" w:cs="Times New Roman"/>
        <w:bCs/>
        <w:color w:val="000000"/>
        <w:kern w:val="28"/>
        <w:sz w:val="32"/>
        <w:szCs w:val="32"/>
      </w:rPr>
      <w:t>________</w:t>
    </w:r>
  </w:p>
  <w:p w:rsidR="005A19F5" w:rsidRDefault="005A1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4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9"/>
    <w:rsid w:val="000003CE"/>
    <w:rsid w:val="0019096D"/>
    <w:rsid w:val="001A5565"/>
    <w:rsid w:val="00202D44"/>
    <w:rsid w:val="00224552"/>
    <w:rsid w:val="00257F52"/>
    <w:rsid w:val="00280FE0"/>
    <w:rsid w:val="002D67A1"/>
    <w:rsid w:val="00343174"/>
    <w:rsid w:val="003559AA"/>
    <w:rsid w:val="0039651F"/>
    <w:rsid w:val="00411136"/>
    <w:rsid w:val="00463276"/>
    <w:rsid w:val="00471259"/>
    <w:rsid w:val="004C45E8"/>
    <w:rsid w:val="004D7669"/>
    <w:rsid w:val="00574A05"/>
    <w:rsid w:val="005A19F5"/>
    <w:rsid w:val="005C3EF7"/>
    <w:rsid w:val="005F7A4F"/>
    <w:rsid w:val="00643B2E"/>
    <w:rsid w:val="0067475B"/>
    <w:rsid w:val="006908EF"/>
    <w:rsid w:val="006D1B10"/>
    <w:rsid w:val="006E0F1C"/>
    <w:rsid w:val="00822B88"/>
    <w:rsid w:val="00840BA5"/>
    <w:rsid w:val="00862462"/>
    <w:rsid w:val="008D551C"/>
    <w:rsid w:val="008F4B4C"/>
    <w:rsid w:val="00912A66"/>
    <w:rsid w:val="009779A9"/>
    <w:rsid w:val="009B4E8D"/>
    <w:rsid w:val="00A35BCE"/>
    <w:rsid w:val="00AB6834"/>
    <w:rsid w:val="00AC0685"/>
    <w:rsid w:val="00B476E5"/>
    <w:rsid w:val="00BC4876"/>
    <w:rsid w:val="00BD610E"/>
    <w:rsid w:val="00BF2EE9"/>
    <w:rsid w:val="00C673AF"/>
    <w:rsid w:val="00C72AED"/>
    <w:rsid w:val="00CB488C"/>
    <w:rsid w:val="00CD074B"/>
    <w:rsid w:val="00E732C2"/>
    <w:rsid w:val="00E7552A"/>
    <w:rsid w:val="00EF456D"/>
    <w:rsid w:val="00F1617E"/>
    <w:rsid w:val="00FA0DEA"/>
    <w:rsid w:val="00FC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E436A-4873-4DE9-8CB0-DCE597BD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Windows User</cp:lastModifiedBy>
  <cp:revision>5</cp:revision>
  <cp:lastPrinted>2017-04-27T16:03:00Z</cp:lastPrinted>
  <dcterms:created xsi:type="dcterms:W3CDTF">2017-09-11T23:33:00Z</dcterms:created>
  <dcterms:modified xsi:type="dcterms:W3CDTF">2017-09-13T17:59:00Z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