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7" w:lineRule="auto"/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Governance Committee Minutes</w:t>
      </w:r>
    </w:p>
    <w:p w:rsidR="00000000" w:rsidDel="00000000" w:rsidP="00000000" w:rsidRDefault="00000000" w:rsidRPr="00000000" w14:paraId="00000002">
      <w:pPr>
        <w:spacing w:before="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1, 2023 @ 3:00 pm ET via Zoom</w:t>
      </w:r>
    </w:p>
    <w:p w:rsidR="00000000" w:rsidDel="00000000" w:rsidP="00000000" w:rsidRDefault="00000000" w:rsidRPr="00000000" w14:paraId="00000003">
      <w:pPr>
        <w:spacing w:before="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Chairs:</w:t>
      </w:r>
      <w:r w:rsidDel="00000000" w:rsidR="00000000" w:rsidRPr="00000000">
        <w:rPr>
          <w:rtl w:val="0"/>
        </w:rPr>
        <w:t xml:space="preserve"> Angie VanSchoick &amp; Kent Pankey</w:t>
        <w:tab/>
        <w:tab/>
      </w:r>
      <w:r w:rsidDel="00000000" w:rsidR="00000000" w:rsidRPr="00000000">
        <w:rPr>
          <w:b w:val="1"/>
          <w:rtl w:val="0"/>
        </w:rPr>
        <w:t xml:space="preserve">Vice Chair:</w:t>
      </w:r>
      <w:r w:rsidDel="00000000" w:rsidR="00000000" w:rsidRPr="00000000">
        <w:rPr>
          <w:rtl w:val="0"/>
        </w:rPr>
        <w:t xml:space="preserve"> Brandon Kimura</w:t>
      </w:r>
    </w:p>
    <w:p w:rsidR="00000000" w:rsidDel="00000000" w:rsidP="00000000" w:rsidRDefault="00000000" w:rsidRPr="00000000" w14:paraId="00000004">
      <w:pPr>
        <w:spacing w:before="1" w:lineRule="auto"/>
        <w:jc w:val="center"/>
        <w:rPr>
          <w:b w:val="1"/>
        </w:rPr>
      </w:pP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Committee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jc w:val="center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https://zoom.us/j/93807989162?pwd=ZjV5S0pDOW1WalN6eFYwakkzTm03Zz09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hanging="723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Call to order/Introductions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before="1" w:lineRule="auto"/>
        <w:ind w:left="720" w:right="270" w:hanging="723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February 11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3" w:right="0" w:hanging="363.000000000000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03"/>
          <w:tab w:val="left" w:leader="none" w:pos="1304"/>
        </w:tabs>
        <w:spacing w:before="1" w:lineRule="auto"/>
        <w:ind w:left="720" w:right="270" w:hanging="723"/>
        <w:rPr>
          <w:b w:val="1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5840" w:w="12240" w:orient="portrait"/>
          <w:pgMar w:bottom="280" w:top="1500" w:left="1440" w:right="1500" w:header="360" w:footer="360"/>
          <w:pgNumType w:start="1"/>
        </w:sectPr>
      </w:pPr>
      <w:r w:rsidDel="00000000" w:rsidR="00000000" w:rsidRPr="00000000">
        <w:rPr>
          <w:b w:val="1"/>
          <w:rtl w:val="0"/>
        </w:rPr>
        <w:t xml:space="preserve">Committees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Ethics subcommittee</w:t>
      </w:r>
      <w:r w:rsidDel="00000000" w:rsidR="00000000" w:rsidRPr="00000000">
        <w:rPr>
          <w:rtl w:val="0"/>
        </w:rPr>
        <w:t xml:space="preserve"> – Courtney Whiteside,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Resolutions subcommittee</w:t>
      </w:r>
      <w:r w:rsidDel="00000000" w:rsidR="00000000" w:rsidRPr="00000000">
        <w:rPr>
          <w:rtl w:val="0"/>
        </w:rPr>
        <w:t xml:space="preserve"> – Kent Pankey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Bylaws subcommittee</w:t>
      </w:r>
      <w:r w:rsidDel="00000000" w:rsidR="00000000" w:rsidRPr="00000000">
        <w:rPr>
          <w:rtl w:val="0"/>
        </w:rPr>
        <w:t xml:space="preserve"> - Kent Pankey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Operations Manual subcommittee</w:t>
      </w:r>
      <w:r w:rsidDel="00000000" w:rsidR="00000000" w:rsidRPr="00000000">
        <w:rPr>
          <w:rtl w:val="0"/>
        </w:rPr>
        <w:t xml:space="preserve"> – Brandon Kimura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State of the Profession</w:t>
      </w:r>
      <w:r w:rsidDel="00000000" w:rsidR="00000000" w:rsidRPr="00000000">
        <w:rPr>
          <w:rtl w:val="0"/>
        </w:rPr>
        <w:t xml:space="preserve"> - Angie VanSchoick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260" w:right="270" w:hanging="270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Voice of the Profession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720" w:right="270" w:hanging="71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1303" w:righ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720" w:right="270" w:hanging="71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Strategic Plan priorities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720" w:right="27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720" w:right="270" w:hanging="71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Future Projects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3" w:right="0" w:hanging="363.000000000000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720" w:right="270" w:hanging="723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Dates of significance</w:t>
      </w:r>
    </w:p>
    <w:p w:rsidR="00000000" w:rsidDel="00000000" w:rsidP="00000000" w:rsidRDefault="00000000" w:rsidRPr="00000000" w14:paraId="0000001A">
      <w:pPr>
        <w:widowControl w:val="1"/>
        <w:numPr>
          <w:ilvl w:val="1"/>
          <w:numId w:val="3"/>
        </w:numPr>
        <w:spacing w:after="120" w:lineRule="auto"/>
        <w:ind w:left="1080" w:right="270" w:hanging="360"/>
        <w:rPr/>
      </w:pPr>
      <w:r w:rsidDel="00000000" w:rsidR="00000000" w:rsidRPr="00000000">
        <w:rPr>
          <w:u w:val="single"/>
          <w:rtl w:val="0"/>
        </w:rPr>
        <w:t xml:space="preserve">Annual Conference </w:t>
      </w:r>
      <w:r w:rsidDel="00000000" w:rsidR="00000000" w:rsidRPr="00000000">
        <w:rPr>
          <w:rtl w:val="0"/>
        </w:rPr>
        <w:t xml:space="preserve">– July 9-13, 2023, Tampa, FL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1303" w:right="27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82"/>
          <w:tab w:val="left" w:leader="none" w:pos="1283"/>
        </w:tabs>
        <w:spacing w:before="1" w:lineRule="auto"/>
        <w:ind w:left="720" w:right="270" w:hanging="71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Adjourn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20" w:right="27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720" w:right="270" w:firstLine="0"/>
        <w:rPr/>
        <w:sectPr>
          <w:type w:val="continuous"/>
          <w:pgSz w:h="15840" w:w="12240" w:orient="portrait"/>
          <w:pgMar w:bottom="280" w:top="1500" w:left="1220" w:right="1500" w:header="360" w:footer="360"/>
        </w:sectPr>
      </w:pPr>
      <w:r w:rsidDel="00000000" w:rsidR="00000000" w:rsidRPr="00000000">
        <w:rPr>
          <w:rtl w:val="0"/>
        </w:rPr>
        <w:t xml:space="preserve">Future meeting dates for 2022/2023 NACM year –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Wednesday at 3:00p ET:</w:t>
      </w:r>
    </w:p>
    <w:p w:rsidR="00000000" w:rsidDel="00000000" w:rsidP="00000000" w:rsidRDefault="00000000" w:rsidRPr="00000000" w14:paraId="00000020">
      <w:pPr>
        <w:ind w:left="720" w:right="270" w:firstLine="0"/>
        <w:rPr/>
      </w:pPr>
      <w:r w:rsidDel="00000000" w:rsidR="00000000" w:rsidRPr="00000000">
        <w:rPr>
          <w:rtl w:val="0"/>
        </w:rPr>
        <w:t xml:space="preserve">April 5, 2023</w:t>
      </w:r>
    </w:p>
    <w:p w:rsidR="00000000" w:rsidDel="00000000" w:rsidP="00000000" w:rsidRDefault="00000000" w:rsidRPr="00000000" w14:paraId="00000021">
      <w:pPr>
        <w:ind w:left="720" w:right="270" w:firstLine="0"/>
        <w:rPr/>
      </w:pPr>
      <w:r w:rsidDel="00000000" w:rsidR="00000000" w:rsidRPr="00000000">
        <w:rPr>
          <w:rtl w:val="0"/>
        </w:rPr>
        <w:t xml:space="preserve">May 3, 2023</w:t>
      </w:r>
    </w:p>
    <w:p w:rsidR="00000000" w:rsidDel="00000000" w:rsidP="00000000" w:rsidRDefault="00000000" w:rsidRPr="00000000" w14:paraId="00000022">
      <w:pPr>
        <w:ind w:left="720" w:right="270" w:firstLine="0"/>
        <w:rPr/>
      </w:pPr>
      <w:r w:rsidDel="00000000" w:rsidR="00000000" w:rsidRPr="00000000">
        <w:rPr>
          <w:rtl w:val="0"/>
        </w:rPr>
        <w:t xml:space="preserve">June 7, 2023</w:t>
      </w:r>
    </w:p>
    <w:p w:rsidR="00000000" w:rsidDel="00000000" w:rsidP="00000000" w:rsidRDefault="00000000" w:rsidRPr="00000000" w14:paraId="00000023">
      <w:pPr>
        <w:ind w:left="720" w:right="27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July 5, 2023</w:t>
      </w:r>
    </w:p>
    <w:p w:rsidR="00000000" w:rsidDel="00000000" w:rsidP="00000000" w:rsidRDefault="00000000" w:rsidRPr="00000000" w14:paraId="00000024">
      <w:pPr>
        <w:ind w:right="27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1" w:before="7" w:lineRule="auto"/>
      <w:rPr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7" w:lineRule="auto"/>
      <w:ind w:left="240" w:firstLine="0"/>
      <w:rPr>
        <w:sz w:val="2"/>
        <w:szCs w:val="2"/>
      </w:rPr>
    </w:pPr>
    <w:r w:rsidDel="00000000" w:rsidR="00000000" w:rsidRPr="00000000">
      <w:rPr>
        <w:sz w:val="2"/>
        <w:szCs w:val="2"/>
      </w:rPr>
      <mc:AlternateContent>
        <mc:Choice Requires="wpg">
          <w:drawing>
            <wp:inline distB="0" distT="0" distL="114300" distR="114300">
              <wp:extent cx="5808980" cy="17145"/>
              <wp:effectExtent b="0" l="0" r="0" t="0"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1500" y="3771425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69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808980" cy="17145"/>
              <wp:effectExtent b="0" l="0" r="0" t="0"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980" cy="171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before="8" w:lineRule="auto"/>
      <w:ind w:left="630" w:right="705" w:firstLine="0"/>
      <w:jc w:val="center"/>
      <w:rPr>
        <w:color w:val="a2a0a0"/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Association Services: National Center for State Courts, 300 Newport Avenue, Williamsburg, VA 23185</w:t>
    </w:r>
  </w:p>
  <w:p w:rsidR="00000000" w:rsidDel="00000000" w:rsidP="00000000" w:rsidRDefault="00000000" w:rsidRPr="00000000" w14:paraId="0000002D">
    <w:pPr>
      <w:spacing w:before="8" w:lineRule="auto"/>
      <w:ind w:left="630" w:right="705" w:firstLine="0"/>
      <w:jc w:val="center"/>
      <w:rPr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(757) 259-1841, Fax (757) 259-1520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before="8" w:lineRule="auto"/>
      <w:ind w:left="630" w:right="705" w:firstLine="0"/>
      <w:jc w:val="center"/>
      <w:rPr/>
    </w:pPr>
    <w:r w:rsidDel="00000000" w:rsidR="00000000" w:rsidRPr="00000000">
      <w:rPr>
        <w:color w:val="a2a0a0"/>
        <w:sz w:val="20"/>
        <w:szCs w:val="20"/>
        <w:rtl w:val="0"/>
      </w:rPr>
      <w:t xml:space="preserve">Home Page: </w:t>
    </w:r>
    <w:hyperlink r:id="rId2">
      <w:r w:rsidDel="00000000" w:rsidR="00000000" w:rsidRPr="00000000">
        <w:rPr>
          <w:color w:val="a2a0a0"/>
          <w:sz w:val="20"/>
          <w:szCs w:val="20"/>
          <w:rtl w:val="0"/>
        </w:rPr>
        <w:t xml:space="preserve">http://www.nacmnet.org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5901829" cy="640079"/>
          <wp:effectExtent b="0" l="0" r="0" t="0"/>
          <wp:docPr id="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303" w:hanging="719.9999999999999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303" w:hanging="719.9999999999999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303" w:hanging="719.9999999999999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310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1"/>
      <w:ind w:left="3101"/>
      <w:outlineLvl w:val="0"/>
    </w:pPr>
    <w:rPr>
      <w:b w:val="1"/>
      <w:bCs w:val="1"/>
      <w:sz w:val="26"/>
      <w:szCs w:val="2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663" w:hanging="363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 w:val="1"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B05E0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000C7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000C7D"/>
  </w:style>
  <w:style w:type="character" w:styleId="eop" w:customStyle="1">
    <w:name w:val="eop"/>
    <w:basedOn w:val="DefaultParagraphFont"/>
    <w:rsid w:val="00000C7D"/>
  </w:style>
  <w:style w:type="character" w:styleId="tabchar" w:customStyle="1">
    <w:name w:val="tabchar"/>
    <w:basedOn w:val="DefaultParagraphFont"/>
    <w:rsid w:val="00000C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cmnet.org/committees/permanent-committees/governance-committee/" TargetMode="External"/><Relationship Id="rId8" Type="http://schemas.openxmlformats.org/officeDocument/2006/relationships/hyperlink" Target="https://zoom.us/j/93807989162?pwd=ZjV5S0pDOW1WalN6eFYwakkzTm03Zz09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nacmne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2023-02-01T21:00:00Z</dcterms:created>
  <dc:creator>Pierce, Rick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