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026F4" w14:textId="77777777" w:rsidR="00EE45E9" w:rsidRPr="00EE45E9" w:rsidRDefault="002F0B94" w:rsidP="002F0B94">
      <w:pPr>
        <w:spacing w:after="0"/>
        <w:jc w:val="center"/>
        <w:rPr>
          <w:rFonts w:ascii="Times New Roman" w:hAnsi="Times New Roman" w:cs="Times New Roman"/>
          <w:b/>
          <w:sz w:val="28"/>
          <w:szCs w:val="28"/>
        </w:rPr>
      </w:pPr>
      <w:bookmarkStart w:id="0" w:name="_GoBack"/>
      <w:bookmarkEnd w:id="0"/>
      <w:r w:rsidRPr="00EE45E9">
        <w:rPr>
          <w:rFonts w:ascii="Times New Roman" w:hAnsi="Times New Roman" w:cs="Times New Roman"/>
          <w:b/>
          <w:sz w:val="28"/>
          <w:szCs w:val="28"/>
        </w:rPr>
        <w:t>CONFERENCE DEVELOPMENT COMMITTEE MEETING</w:t>
      </w:r>
    </w:p>
    <w:p w14:paraId="727348A9" w14:textId="3C79F5AF" w:rsidR="00EE45E9" w:rsidRDefault="00EE45E9" w:rsidP="002F0B94">
      <w:pPr>
        <w:spacing w:after="0"/>
        <w:jc w:val="center"/>
        <w:rPr>
          <w:rFonts w:ascii="Times New Roman" w:hAnsi="Times New Roman" w:cs="Times New Roman"/>
          <w:b/>
          <w:sz w:val="24"/>
          <w:szCs w:val="24"/>
        </w:rPr>
      </w:pPr>
      <w:r>
        <w:rPr>
          <w:rFonts w:ascii="Times New Roman" w:hAnsi="Times New Roman" w:cs="Times New Roman"/>
          <w:b/>
          <w:sz w:val="24"/>
          <w:szCs w:val="24"/>
        </w:rPr>
        <w:t>Tuesday, March 18</w:t>
      </w:r>
      <w:r w:rsidR="0048506C">
        <w:rPr>
          <w:rFonts w:ascii="Times New Roman" w:hAnsi="Times New Roman" w:cs="Times New Roman"/>
          <w:b/>
          <w:sz w:val="24"/>
          <w:szCs w:val="24"/>
        </w:rPr>
        <w:t>, 2019</w:t>
      </w:r>
    </w:p>
    <w:p w14:paraId="55213E23" w14:textId="77777777" w:rsidR="0048506C" w:rsidRDefault="00EE45E9" w:rsidP="0048506C">
      <w:pPr>
        <w:spacing w:after="0"/>
        <w:jc w:val="center"/>
        <w:rPr>
          <w:rFonts w:ascii="Times New Roman" w:hAnsi="Times New Roman" w:cs="Times New Roman"/>
          <w:b/>
          <w:sz w:val="28"/>
          <w:szCs w:val="28"/>
        </w:rPr>
      </w:pPr>
      <w:r>
        <w:rPr>
          <w:rFonts w:ascii="Times New Roman" w:hAnsi="Times New Roman" w:cs="Times New Roman"/>
          <w:b/>
          <w:sz w:val="24"/>
          <w:szCs w:val="24"/>
        </w:rPr>
        <w:t>2</w:t>
      </w:r>
      <w:r w:rsidR="002F0B94" w:rsidRPr="00EE45E9">
        <w:rPr>
          <w:rFonts w:ascii="Times New Roman" w:hAnsi="Times New Roman" w:cs="Times New Roman"/>
          <w:b/>
          <w:sz w:val="24"/>
          <w:szCs w:val="24"/>
        </w:rPr>
        <w:t>:00 PM ET</w:t>
      </w:r>
      <w:r w:rsidR="002F0B94" w:rsidRPr="00EE45E9">
        <w:rPr>
          <w:rFonts w:ascii="Times New Roman" w:hAnsi="Times New Roman" w:cs="Times New Roman"/>
          <w:b/>
        </w:rPr>
        <w:br/>
      </w:r>
      <w:r w:rsidR="0048506C">
        <w:rPr>
          <w:rFonts w:ascii="Times New Roman" w:hAnsi="Times New Roman" w:cs="Times New Roman"/>
          <w:b/>
          <w:sz w:val="28"/>
          <w:szCs w:val="28"/>
        </w:rPr>
        <w:t>MINUTES</w:t>
      </w:r>
    </w:p>
    <w:p w14:paraId="3057D98B" w14:textId="7759B4F4" w:rsidR="002F0B94" w:rsidRPr="0048506C" w:rsidRDefault="002F0B94" w:rsidP="0048506C">
      <w:pPr>
        <w:spacing w:after="0"/>
        <w:ind w:left="720"/>
        <w:rPr>
          <w:rFonts w:ascii="Times New Roman" w:hAnsi="Times New Roman" w:cs="Times New Roman"/>
          <w:b/>
          <w:sz w:val="28"/>
          <w:szCs w:val="28"/>
        </w:rPr>
      </w:pPr>
      <w:r w:rsidRPr="00B96FBA">
        <w:rPr>
          <w:rFonts w:ascii="Times New Roman" w:hAnsi="Times New Roman" w:cs="Times New Roman"/>
          <w:sz w:val="24"/>
          <w:szCs w:val="24"/>
        </w:rPr>
        <w:t>Welcome and Roll Call</w:t>
      </w:r>
    </w:p>
    <w:p w14:paraId="13708DC1" w14:textId="77777777" w:rsidR="0048506C" w:rsidRDefault="0048506C" w:rsidP="0048506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AFCA713" w14:textId="6E54475E" w:rsidR="00AA69C1" w:rsidRDefault="0048506C" w:rsidP="0048506C">
      <w:pPr>
        <w:spacing w:after="0"/>
        <w:rPr>
          <w:rFonts w:ascii="Times New Roman" w:hAnsi="Times New Roman" w:cs="Times New Roman"/>
          <w:sz w:val="24"/>
          <w:szCs w:val="24"/>
        </w:rPr>
      </w:pPr>
      <w:r>
        <w:rPr>
          <w:rFonts w:ascii="Times New Roman" w:hAnsi="Times New Roman" w:cs="Times New Roman"/>
          <w:sz w:val="24"/>
          <w:szCs w:val="24"/>
        </w:rPr>
        <w:tab/>
        <w:t xml:space="preserve">A discussion of the </w:t>
      </w:r>
      <w:r w:rsidR="002961F5" w:rsidRPr="00B96FBA">
        <w:rPr>
          <w:rFonts w:ascii="Times New Roman" w:hAnsi="Times New Roman" w:cs="Times New Roman"/>
          <w:sz w:val="24"/>
          <w:szCs w:val="24"/>
        </w:rPr>
        <w:t>2019 Midyear C</w:t>
      </w:r>
      <w:r>
        <w:rPr>
          <w:rFonts w:ascii="Times New Roman" w:hAnsi="Times New Roman" w:cs="Times New Roman"/>
          <w:sz w:val="24"/>
          <w:szCs w:val="24"/>
        </w:rPr>
        <w:t xml:space="preserve">onference in </w:t>
      </w:r>
      <w:r w:rsidR="002961F5" w:rsidRPr="00B96FBA">
        <w:rPr>
          <w:rFonts w:ascii="Times New Roman" w:hAnsi="Times New Roman" w:cs="Times New Roman"/>
          <w:sz w:val="24"/>
          <w:szCs w:val="24"/>
        </w:rPr>
        <w:t>Little Rock, Arkansas</w:t>
      </w:r>
      <w:r>
        <w:rPr>
          <w:rFonts w:ascii="Times New Roman" w:hAnsi="Times New Roman" w:cs="Times New Roman"/>
          <w:sz w:val="24"/>
          <w:szCs w:val="24"/>
        </w:rPr>
        <w:t xml:space="preserve"> was discussed. The theme was </w:t>
      </w:r>
      <w:r>
        <w:rPr>
          <w:rFonts w:ascii="Times New Roman" w:hAnsi="Times New Roman" w:cs="Times New Roman"/>
          <w:sz w:val="24"/>
          <w:szCs w:val="24"/>
        </w:rPr>
        <w:tab/>
      </w:r>
      <w:r w:rsidR="00AA69C1" w:rsidRPr="0048506C">
        <w:rPr>
          <w:rFonts w:ascii="Times New Roman" w:hAnsi="Times New Roman" w:cs="Times New Roman"/>
          <w:sz w:val="24"/>
          <w:szCs w:val="24"/>
        </w:rPr>
        <w:t>“Advancing Todays Courts To Meet the Challenges of Tomorrow”</w:t>
      </w:r>
      <w:r>
        <w:rPr>
          <w:rFonts w:ascii="Times New Roman" w:hAnsi="Times New Roman" w:cs="Times New Roman"/>
          <w:sz w:val="24"/>
          <w:szCs w:val="24"/>
        </w:rPr>
        <w:t xml:space="preserve">. The committee discussed the post </w:t>
      </w:r>
      <w:r>
        <w:rPr>
          <w:rFonts w:ascii="Times New Roman" w:hAnsi="Times New Roman" w:cs="Times New Roman"/>
          <w:sz w:val="24"/>
          <w:szCs w:val="24"/>
        </w:rPr>
        <w:tab/>
        <w:t xml:space="preserve">conference survey results and members shared their thoughts and opinions from the conference. </w:t>
      </w:r>
      <w:r>
        <w:rPr>
          <w:rFonts w:ascii="Times New Roman" w:hAnsi="Times New Roman" w:cs="Times New Roman"/>
          <w:sz w:val="24"/>
          <w:szCs w:val="24"/>
        </w:rPr>
        <w:tab/>
        <w:t xml:space="preserve">Members were provided with the survey results. All remarks were positive. Overall the consensus was </w:t>
      </w:r>
      <w:r>
        <w:rPr>
          <w:rFonts w:ascii="Times New Roman" w:hAnsi="Times New Roman" w:cs="Times New Roman"/>
          <w:sz w:val="24"/>
          <w:szCs w:val="24"/>
        </w:rPr>
        <w:tab/>
        <w:t>that the Mid Year Conference was very successful.</w:t>
      </w:r>
    </w:p>
    <w:p w14:paraId="53ECB2D7" w14:textId="39A0F142" w:rsidR="0048506C" w:rsidRDefault="0048506C" w:rsidP="0048506C">
      <w:pPr>
        <w:spacing w:after="0"/>
        <w:rPr>
          <w:rFonts w:ascii="Times New Roman" w:hAnsi="Times New Roman" w:cs="Times New Roman"/>
          <w:sz w:val="24"/>
          <w:szCs w:val="24"/>
        </w:rPr>
      </w:pPr>
      <w:r>
        <w:rPr>
          <w:rFonts w:ascii="Times New Roman" w:hAnsi="Times New Roman" w:cs="Times New Roman"/>
          <w:sz w:val="24"/>
          <w:szCs w:val="24"/>
        </w:rPr>
        <w:tab/>
      </w:r>
    </w:p>
    <w:p w14:paraId="7BAACF23" w14:textId="54AEBD65" w:rsidR="0048506C" w:rsidRDefault="0048506C" w:rsidP="0048506C">
      <w:pPr>
        <w:spacing w:after="0"/>
        <w:rPr>
          <w:rFonts w:ascii="Times New Roman" w:hAnsi="Times New Roman" w:cs="Times New Roman"/>
          <w:sz w:val="24"/>
          <w:szCs w:val="24"/>
        </w:rPr>
      </w:pPr>
      <w:r>
        <w:rPr>
          <w:rFonts w:ascii="Times New Roman" w:hAnsi="Times New Roman" w:cs="Times New Roman"/>
          <w:sz w:val="24"/>
          <w:szCs w:val="24"/>
        </w:rPr>
        <w:tab/>
        <w:t xml:space="preserve">The </w:t>
      </w:r>
      <w:r w:rsidR="00AD2C6C">
        <w:rPr>
          <w:rFonts w:ascii="Times New Roman" w:hAnsi="Times New Roman" w:cs="Times New Roman"/>
          <w:sz w:val="24"/>
          <w:szCs w:val="24"/>
        </w:rPr>
        <w:t>chairs thanked</w:t>
      </w:r>
      <w:r>
        <w:rPr>
          <w:rFonts w:ascii="Times New Roman" w:hAnsi="Times New Roman" w:cs="Times New Roman"/>
          <w:sz w:val="24"/>
          <w:szCs w:val="24"/>
        </w:rPr>
        <w:t xml:space="preserve"> everyone who participated on the Request for Proposals Subcommittee</w:t>
      </w:r>
      <w:r w:rsidR="00AD2C6C">
        <w:rPr>
          <w:rFonts w:ascii="Times New Roman" w:hAnsi="Times New Roman" w:cs="Times New Roman"/>
          <w:sz w:val="24"/>
          <w:szCs w:val="24"/>
        </w:rPr>
        <w:t xml:space="preserve"> (RFPS)</w:t>
      </w:r>
      <w:r>
        <w:rPr>
          <w:rFonts w:ascii="Times New Roman" w:hAnsi="Times New Roman" w:cs="Times New Roman"/>
          <w:sz w:val="24"/>
          <w:szCs w:val="24"/>
        </w:rPr>
        <w:t xml:space="preserve">. The </w:t>
      </w:r>
      <w:r w:rsidR="00AD2C6C">
        <w:rPr>
          <w:rFonts w:ascii="Times New Roman" w:hAnsi="Times New Roman" w:cs="Times New Roman"/>
          <w:sz w:val="24"/>
          <w:szCs w:val="24"/>
        </w:rPr>
        <w:tab/>
        <w:t>Chair f</w:t>
      </w:r>
      <w:r>
        <w:rPr>
          <w:rFonts w:ascii="Times New Roman" w:hAnsi="Times New Roman" w:cs="Times New Roman"/>
          <w:sz w:val="24"/>
          <w:szCs w:val="24"/>
        </w:rPr>
        <w:t xml:space="preserve">urther thank Ben Barham, Edwin Bell, Patti Tabias and the NACM Board Members and </w:t>
      </w:r>
      <w:r w:rsidR="00AD2C6C">
        <w:rPr>
          <w:rFonts w:ascii="Times New Roman" w:hAnsi="Times New Roman" w:cs="Times New Roman"/>
          <w:sz w:val="24"/>
          <w:szCs w:val="24"/>
        </w:rPr>
        <w:tab/>
      </w:r>
      <w:r>
        <w:rPr>
          <w:rFonts w:ascii="Times New Roman" w:hAnsi="Times New Roman" w:cs="Times New Roman"/>
          <w:sz w:val="24"/>
          <w:szCs w:val="24"/>
        </w:rPr>
        <w:t xml:space="preserve">subcommittee </w:t>
      </w:r>
      <w:r>
        <w:rPr>
          <w:rFonts w:ascii="Times New Roman" w:hAnsi="Times New Roman" w:cs="Times New Roman"/>
          <w:sz w:val="24"/>
          <w:szCs w:val="24"/>
        </w:rPr>
        <w:tab/>
        <w:t>chairs for their role for a success conference.</w:t>
      </w:r>
    </w:p>
    <w:p w14:paraId="48BDCFAB" w14:textId="77777777" w:rsidR="0048506C" w:rsidRDefault="0048506C" w:rsidP="0048506C">
      <w:pPr>
        <w:spacing w:after="0"/>
        <w:rPr>
          <w:rFonts w:ascii="Times New Roman" w:hAnsi="Times New Roman" w:cs="Times New Roman"/>
          <w:sz w:val="24"/>
          <w:szCs w:val="24"/>
        </w:rPr>
      </w:pPr>
    </w:p>
    <w:p w14:paraId="7E06D144" w14:textId="68998F85" w:rsidR="006A1446" w:rsidRDefault="0048506C" w:rsidP="0048506C">
      <w:pPr>
        <w:spacing w:after="0"/>
        <w:ind w:right="720"/>
        <w:rPr>
          <w:rFonts w:ascii="Times New Roman" w:hAnsi="Times New Roman" w:cs="Times New Roman"/>
          <w:sz w:val="24"/>
          <w:szCs w:val="24"/>
        </w:rPr>
      </w:pPr>
      <w:r>
        <w:rPr>
          <w:rFonts w:ascii="Times New Roman" w:hAnsi="Times New Roman" w:cs="Times New Roman"/>
          <w:sz w:val="24"/>
          <w:szCs w:val="24"/>
        </w:rPr>
        <w:tab/>
        <w:t xml:space="preserve">The Chair begin introduction and theme of the </w:t>
      </w:r>
      <w:r w:rsidR="006A1446" w:rsidRPr="00B96FBA">
        <w:rPr>
          <w:rFonts w:ascii="Times New Roman" w:hAnsi="Times New Roman" w:cs="Times New Roman"/>
          <w:sz w:val="24"/>
          <w:szCs w:val="24"/>
        </w:rPr>
        <w:t>2019 Annual Conference – July 21-25, 201</w:t>
      </w:r>
      <w:r>
        <w:rPr>
          <w:rFonts w:ascii="Times New Roman" w:hAnsi="Times New Roman" w:cs="Times New Roman"/>
          <w:sz w:val="24"/>
          <w:szCs w:val="24"/>
        </w:rPr>
        <w:t xml:space="preserve">9 to be </w:t>
      </w:r>
      <w:r>
        <w:rPr>
          <w:rFonts w:ascii="Times New Roman" w:hAnsi="Times New Roman" w:cs="Times New Roman"/>
          <w:sz w:val="24"/>
          <w:szCs w:val="24"/>
        </w:rPr>
        <w:tab/>
        <w:t xml:space="preserve">held at </w:t>
      </w:r>
      <w:r>
        <w:rPr>
          <w:rFonts w:ascii="Times New Roman" w:hAnsi="Times New Roman" w:cs="Times New Roman"/>
          <w:sz w:val="24"/>
          <w:szCs w:val="24"/>
        </w:rPr>
        <w:tab/>
        <w:t xml:space="preserve">the </w:t>
      </w:r>
      <w:r w:rsidR="006A1446" w:rsidRPr="00B96FBA">
        <w:rPr>
          <w:rFonts w:ascii="Times New Roman" w:hAnsi="Times New Roman" w:cs="Times New Roman"/>
          <w:sz w:val="24"/>
          <w:szCs w:val="24"/>
        </w:rPr>
        <w:t>Bellagio</w:t>
      </w:r>
      <w:r>
        <w:rPr>
          <w:rFonts w:ascii="Times New Roman" w:hAnsi="Times New Roman" w:cs="Times New Roman"/>
          <w:sz w:val="24"/>
          <w:szCs w:val="24"/>
        </w:rPr>
        <w:t xml:space="preserve"> Hotel in </w:t>
      </w:r>
      <w:r w:rsidR="006A1446" w:rsidRPr="00B96FBA">
        <w:rPr>
          <w:rFonts w:ascii="Times New Roman" w:hAnsi="Times New Roman" w:cs="Times New Roman"/>
          <w:sz w:val="24"/>
          <w:szCs w:val="24"/>
        </w:rPr>
        <w:t>Las Vegas, Nevada</w:t>
      </w:r>
      <w:r>
        <w:rPr>
          <w:rFonts w:ascii="Times New Roman" w:hAnsi="Times New Roman" w:cs="Times New Roman"/>
          <w:sz w:val="24"/>
          <w:szCs w:val="24"/>
        </w:rPr>
        <w:t>.</w:t>
      </w:r>
    </w:p>
    <w:p w14:paraId="5391041A" w14:textId="77777777" w:rsidR="0048506C" w:rsidRPr="00B96FBA" w:rsidRDefault="0048506C" w:rsidP="0048506C">
      <w:pPr>
        <w:spacing w:after="0"/>
        <w:rPr>
          <w:rFonts w:ascii="Times New Roman" w:hAnsi="Times New Roman" w:cs="Times New Roman"/>
          <w:sz w:val="24"/>
          <w:szCs w:val="24"/>
        </w:rPr>
      </w:pPr>
    </w:p>
    <w:p w14:paraId="66971B35" w14:textId="77777777" w:rsidR="00D52026" w:rsidRPr="00B96FBA" w:rsidRDefault="00D52026" w:rsidP="006A1446">
      <w:pPr>
        <w:pStyle w:val="ListParagraph"/>
        <w:spacing w:after="0"/>
        <w:ind w:left="2160"/>
        <w:rPr>
          <w:rFonts w:ascii="Times New Roman" w:hAnsi="Times New Roman" w:cs="Times New Roman"/>
          <w:b/>
          <w:i/>
          <w:sz w:val="24"/>
          <w:szCs w:val="24"/>
        </w:rPr>
      </w:pPr>
      <w:r w:rsidRPr="00B96FBA">
        <w:rPr>
          <w:rFonts w:ascii="Times New Roman" w:hAnsi="Times New Roman" w:cs="Times New Roman"/>
          <w:sz w:val="24"/>
          <w:szCs w:val="24"/>
        </w:rPr>
        <w:t xml:space="preserve">Theme: </w:t>
      </w:r>
      <w:r w:rsidR="00AA69C1" w:rsidRPr="00B96FBA">
        <w:rPr>
          <w:rFonts w:ascii="Times New Roman" w:hAnsi="Times New Roman" w:cs="Times New Roman"/>
          <w:b/>
          <w:i/>
          <w:sz w:val="24"/>
          <w:szCs w:val="24"/>
        </w:rPr>
        <w:t xml:space="preserve">Courts and Society: Creating Public </w:t>
      </w:r>
    </w:p>
    <w:p w14:paraId="621BD5CC" w14:textId="77777777" w:rsidR="0048506C" w:rsidRDefault="00AA69C1" w:rsidP="0048506C">
      <w:pPr>
        <w:pStyle w:val="ListParagraph"/>
        <w:spacing w:after="0"/>
        <w:ind w:left="2160"/>
        <w:rPr>
          <w:rFonts w:ascii="Times New Roman" w:hAnsi="Times New Roman" w:cs="Times New Roman"/>
          <w:b/>
          <w:i/>
          <w:sz w:val="24"/>
          <w:szCs w:val="24"/>
        </w:rPr>
      </w:pPr>
      <w:r w:rsidRPr="00B96FBA">
        <w:rPr>
          <w:rFonts w:ascii="Times New Roman" w:hAnsi="Times New Roman" w:cs="Times New Roman"/>
          <w:b/>
          <w:i/>
          <w:sz w:val="24"/>
          <w:szCs w:val="24"/>
        </w:rPr>
        <w:t>Trust Through Engagement</w:t>
      </w:r>
      <w:r w:rsidR="00D52026" w:rsidRPr="00B96FBA">
        <w:rPr>
          <w:rFonts w:ascii="Times New Roman" w:hAnsi="Times New Roman" w:cs="Times New Roman"/>
          <w:b/>
          <w:i/>
          <w:sz w:val="24"/>
          <w:szCs w:val="24"/>
        </w:rPr>
        <w:t xml:space="preserve"> and Innovation</w:t>
      </w:r>
    </w:p>
    <w:p w14:paraId="54B30DAB" w14:textId="77777777" w:rsidR="00AD2C6C" w:rsidRDefault="00AD2C6C" w:rsidP="0048506C">
      <w:pPr>
        <w:pStyle w:val="ListParagraph"/>
        <w:spacing w:after="0"/>
        <w:rPr>
          <w:rFonts w:ascii="Times New Roman" w:hAnsi="Times New Roman" w:cs="Times New Roman"/>
          <w:sz w:val="24"/>
          <w:szCs w:val="24"/>
        </w:rPr>
      </w:pPr>
    </w:p>
    <w:p w14:paraId="49C34BD6" w14:textId="2ABCFC3E" w:rsidR="00F013D1" w:rsidRDefault="00AD2C6C" w:rsidP="0048506C">
      <w:pPr>
        <w:pStyle w:val="ListParagraph"/>
        <w:spacing w:after="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The </w:t>
      </w:r>
      <w:hyperlink r:id="rId7" w:history="1">
        <w:r w:rsidR="00D52026" w:rsidRPr="00B96FBA">
          <w:rPr>
            <w:rStyle w:val="Hyperlink"/>
            <w:rFonts w:ascii="Times New Roman" w:hAnsi="Times New Roman" w:cs="Times New Roman"/>
            <w:sz w:val="24"/>
            <w:szCs w:val="24"/>
          </w:rPr>
          <w:t>Annual Conference Page/Agenda</w:t>
        </w:r>
      </w:hyperlink>
      <w:r>
        <w:rPr>
          <w:rStyle w:val="Hyperlink"/>
          <w:rFonts w:ascii="Times New Roman" w:hAnsi="Times New Roman" w:cs="Times New Roman"/>
          <w:sz w:val="24"/>
          <w:szCs w:val="24"/>
        </w:rPr>
        <w:t xml:space="preserve"> </w:t>
      </w:r>
      <w:r>
        <w:rPr>
          <w:rStyle w:val="Hyperlink"/>
          <w:rFonts w:ascii="Times New Roman" w:hAnsi="Times New Roman" w:cs="Times New Roman"/>
          <w:color w:val="auto"/>
          <w:sz w:val="24"/>
          <w:szCs w:val="24"/>
          <w:u w:val="none"/>
        </w:rPr>
        <w:t xml:space="preserve">was shared and discussed with committee members. The chair and the RFPS had began selecting suggested presenters that submitted proposals. It was noted that the proposals were commendable and applicable to the conference theme. </w:t>
      </w:r>
    </w:p>
    <w:p w14:paraId="034AB53B" w14:textId="77777777" w:rsidR="00AD2C6C" w:rsidRDefault="00AD2C6C" w:rsidP="0048506C">
      <w:pPr>
        <w:pStyle w:val="ListParagraph"/>
        <w:spacing w:after="0"/>
        <w:rPr>
          <w:rStyle w:val="Hyperlink"/>
          <w:rFonts w:ascii="Times New Roman" w:hAnsi="Times New Roman" w:cs="Times New Roman"/>
          <w:color w:val="auto"/>
          <w:sz w:val="24"/>
          <w:szCs w:val="24"/>
          <w:u w:val="none"/>
        </w:rPr>
      </w:pPr>
    </w:p>
    <w:p w14:paraId="6A3898CE" w14:textId="57B53339" w:rsidR="00AD2C6C" w:rsidRPr="00AD2C6C" w:rsidRDefault="00AD2C6C" w:rsidP="0048506C">
      <w:pPr>
        <w:pStyle w:val="ListParagraph"/>
        <w:spacing w:after="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The conference rates, decided by the NACM Board based upon location, historical data, etc. are:</w:t>
      </w:r>
    </w:p>
    <w:p w14:paraId="644133B8" w14:textId="77777777" w:rsidR="002C0220" w:rsidRDefault="00F013D1" w:rsidP="002C022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46A1806" w14:textId="77777777" w:rsidR="002C0220" w:rsidRDefault="002C0220" w:rsidP="002C0220">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7887FB" wp14:editId="40056639">
            <wp:extent cx="3771574" cy="18878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2681" cy="1888409"/>
                    </a:xfrm>
                    <a:prstGeom prst="rect">
                      <a:avLst/>
                    </a:prstGeom>
                    <a:noFill/>
                    <a:ln>
                      <a:noFill/>
                    </a:ln>
                  </pic:spPr>
                </pic:pic>
              </a:graphicData>
            </a:graphic>
          </wp:inline>
        </w:drawing>
      </w:r>
    </w:p>
    <w:p w14:paraId="65287385" w14:textId="77777777" w:rsidR="002C0220" w:rsidRDefault="002C0220" w:rsidP="002C0220">
      <w:pPr>
        <w:spacing w:after="0"/>
        <w:rPr>
          <w:rFonts w:ascii="Times New Roman" w:hAnsi="Times New Roman" w:cs="Times New Roman"/>
          <w:sz w:val="24"/>
          <w:szCs w:val="24"/>
        </w:rPr>
      </w:pPr>
    </w:p>
    <w:p w14:paraId="5D7AEF4A" w14:textId="77777777" w:rsidR="00AD2C6C" w:rsidRDefault="00F013D1" w:rsidP="00F013D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E4B13F" w14:textId="18F0C526" w:rsidR="00F013D1" w:rsidRPr="00F013D1" w:rsidRDefault="00AD2C6C" w:rsidP="00F013D1">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00F013D1">
        <w:rPr>
          <w:rFonts w:ascii="Times New Roman" w:hAnsi="Times New Roman" w:cs="Times New Roman"/>
          <w:sz w:val="24"/>
          <w:szCs w:val="24"/>
        </w:rPr>
        <w:t>Alyce Roberts, Peter Kiefer &amp; Charleston Carter</w:t>
      </w:r>
      <w:r>
        <w:rPr>
          <w:rFonts w:ascii="Times New Roman" w:hAnsi="Times New Roman" w:cs="Times New Roman"/>
          <w:sz w:val="24"/>
          <w:szCs w:val="24"/>
        </w:rPr>
        <w:t xml:space="preserve"> introduced a new idea to have a Live Podcast/Facebook </w:t>
      </w:r>
      <w:r>
        <w:rPr>
          <w:rFonts w:ascii="Times New Roman" w:hAnsi="Times New Roman" w:cs="Times New Roman"/>
          <w:sz w:val="24"/>
          <w:szCs w:val="24"/>
        </w:rPr>
        <w:tab/>
        <w:t xml:space="preserve">Live at the Annual Conference. It will feature updates from the conference with interviews of attendees </w:t>
      </w:r>
      <w:r>
        <w:rPr>
          <w:rFonts w:ascii="Times New Roman" w:hAnsi="Times New Roman" w:cs="Times New Roman"/>
          <w:sz w:val="24"/>
          <w:szCs w:val="24"/>
        </w:rPr>
        <w:tab/>
        <w:t xml:space="preserve">as well as the exciting details of the conference. The idea was well received. </w:t>
      </w:r>
    </w:p>
    <w:p w14:paraId="6F70A85B" w14:textId="77777777" w:rsidR="00F013D1" w:rsidRDefault="00F013D1" w:rsidP="002C0220">
      <w:pPr>
        <w:spacing w:after="0"/>
        <w:rPr>
          <w:rFonts w:ascii="Times New Roman" w:hAnsi="Times New Roman" w:cs="Times New Roman"/>
          <w:sz w:val="24"/>
          <w:szCs w:val="24"/>
        </w:rPr>
      </w:pPr>
    </w:p>
    <w:p w14:paraId="2454DA5F" w14:textId="79E887FC" w:rsidR="00AD2C6C" w:rsidRPr="00B96FBA" w:rsidRDefault="00AD2C6C" w:rsidP="002C0220">
      <w:pPr>
        <w:spacing w:after="0"/>
        <w:rPr>
          <w:rFonts w:ascii="Times New Roman" w:hAnsi="Times New Roman" w:cs="Times New Roman"/>
          <w:sz w:val="24"/>
          <w:szCs w:val="24"/>
        </w:rPr>
      </w:pPr>
      <w:r>
        <w:rPr>
          <w:rFonts w:ascii="Times New Roman" w:hAnsi="Times New Roman" w:cs="Times New Roman"/>
          <w:sz w:val="24"/>
          <w:szCs w:val="24"/>
        </w:rPr>
        <w:tab/>
        <w:t>Subcommittees Updates were provided as follows:</w:t>
      </w:r>
    </w:p>
    <w:p w14:paraId="6C15D3A3" w14:textId="0A70D94E" w:rsidR="00124B11" w:rsidRPr="00B96FBA" w:rsidRDefault="00AD2C6C" w:rsidP="002C022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B11" w:rsidRPr="00B96FBA">
        <w:rPr>
          <w:rFonts w:ascii="Times New Roman" w:hAnsi="Times New Roman" w:cs="Times New Roman"/>
          <w:sz w:val="24"/>
          <w:szCs w:val="24"/>
        </w:rPr>
        <w:t>Partnership with NASJE</w:t>
      </w:r>
      <w:r w:rsidR="00F013D1">
        <w:rPr>
          <w:rFonts w:ascii="Times New Roman" w:hAnsi="Times New Roman" w:cs="Times New Roman"/>
          <w:sz w:val="24"/>
          <w:szCs w:val="24"/>
        </w:rPr>
        <w:t xml:space="preserve"> – TJ Bement</w:t>
      </w:r>
    </w:p>
    <w:p w14:paraId="6C06C79D" w14:textId="503CD68D" w:rsidR="00124B11" w:rsidRPr="00B96FBA" w:rsidRDefault="00AD2C6C" w:rsidP="002C022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B11" w:rsidRPr="00B96FBA">
        <w:rPr>
          <w:rFonts w:ascii="Times New Roman" w:hAnsi="Times New Roman" w:cs="Times New Roman"/>
          <w:sz w:val="24"/>
          <w:szCs w:val="24"/>
        </w:rPr>
        <w:t xml:space="preserve">SIGs </w:t>
      </w:r>
      <w:r w:rsidR="00C000BC" w:rsidRPr="00B96FBA">
        <w:rPr>
          <w:rFonts w:ascii="Times New Roman" w:hAnsi="Times New Roman" w:cs="Times New Roman"/>
          <w:sz w:val="24"/>
          <w:szCs w:val="24"/>
        </w:rPr>
        <w:t>– TJ Bement</w:t>
      </w:r>
      <w:r w:rsidR="00F013D1">
        <w:rPr>
          <w:rFonts w:ascii="Times New Roman" w:hAnsi="Times New Roman" w:cs="Times New Roman"/>
          <w:sz w:val="24"/>
          <w:szCs w:val="24"/>
        </w:rPr>
        <w:t xml:space="preserve"> &amp; Alyce Roberts</w:t>
      </w:r>
    </w:p>
    <w:p w14:paraId="5B24C92B" w14:textId="16A79E43" w:rsidR="00124B11" w:rsidRPr="00B96FBA" w:rsidRDefault="00AD2C6C" w:rsidP="002C022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B11" w:rsidRPr="00B96FBA">
        <w:rPr>
          <w:rFonts w:ascii="Times New Roman" w:hAnsi="Times New Roman" w:cs="Times New Roman"/>
          <w:sz w:val="24"/>
          <w:szCs w:val="24"/>
        </w:rPr>
        <w:t>State of the Profession</w:t>
      </w:r>
      <w:r w:rsidR="00F013D1">
        <w:rPr>
          <w:rFonts w:ascii="Times New Roman" w:hAnsi="Times New Roman" w:cs="Times New Roman"/>
          <w:sz w:val="24"/>
          <w:szCs w:val="24"/>
        </w:rPr>
        <w:t xml:space="preserve"> – Greg Lambard &amp;</w:t>
      </w:r>
      <w:r w:rsidR="00C000BC" w:rsidRPr="00B96FBA">
        <w:rPr>
          <w:rFonts w:ascii="Times New Roman" w:hAnsi="Times New Roman" w:cs="Times New Roman"/>
          <w:sz w:val="24"/>
          <w:szCs w:val="24"/>
        </w:rPr>
        <w:t xml:space="preserve"> Rick Peirce</w:t>
      </w:r>
    </w:p>
    <w:p w14:paraId="2D466FA2" w14:textId="32D2C887" w:rsidR="00124B11" w:rsidRPr="00B96FBA" w:rsidRDefault="00AD2C6C" w:rsidP="002C022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C284B">
        <w:rPr>
          <w:rFonts w:ascii="Times New Roman" w:hAnsi="Times New Roman" w:cs="Times New Roman"/>
          <w:sz w:val="24"/>
          <w:szCs w:val="24"/>
        </w:rPr>
        <w:t>First</w:t>
      </w:r>
      <w:r w:rsidR="00124B11" w:rsidRPr="00B96FBA">
        <w:rPr>
          <w:rFonts w:ascii="Times New Roman" w:hAnsi="Times New Roman" w:cs="Times New Roman"/>
          <w:sz w:val="24"/>
          <w:szCs w:val="24"/>
        </w:rPr>
        <w:t>–time Attendee’s Reception</w:t>
      </w:r>
      <w:r w:rsidR="00C000BC" w:rsidRPr="00B96FBA">
        <w:rPr>
          <w:rFonts w:ascii="Times New Roman" w:hAnsi="Times New Roman" w:cs="Times New Roman"/>
          <w:sz w:val="24"/>
          <w:szCs w:val="24"/>
        </w:rPr>
        <w:t xml:space="preserve"> – </w:t>
      </w:r>
      <w:r w:rsidR="00F013D1">
        <w:rPr>
          <w:rFonts w:ascii="Times New Roman" w:hAnsi="Times New Roman" w:cs="Times New Roman"/>
          <w:sz w:val="24"/>
          <w:szCs w:val="24"/>
        </w:rPr>
        <w:t xml:space="preserve">Alyce Roberts, </w:t>
      </w:r>
      <w:r w:rsidR="00F013D1" w:rsidRPr="00F013D1">
        <w:rPr>
          <w:rFonts w:ascii="Times New Roman" w:hAnsi="Times New Roman" w:cs="Times New Roman"/>
          <w:sz w:val="24"/>
          <w:szCs w:val="24"/>
        </w:rPr>
        <w:t xml:space="preserve">Linda Romeros-Sole, </w:t>
      </w:r>
      <w:r w:rsidR="00F013D1">
        <w:rPr>
          <w:rFonts w:ascii="Times New Roman" w:hAnsi="Times New Roman" w:cs="Times New Roman"/>
          <w:sz w:val="24"/>
          <w:szCs w:val="24"/>
        </w:rPr>
        <w:t>Elizabeth Stephenson &amp;</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3D1" w:rsidRPr="00F013D1">
        <w:rPr>
          <w:rFonts w:ascii="Times New Roman" w:hAnsi="Times New Roman" w:cs="Times New Roman"/>
          <w:sz w:val="24"/>
          <w:szCs w:val="24"/>
        </w:rPr>
        <w:t>Rick Pierce</w:t>
      </w:r>
    </w:p>
    <w:p w14:paraId="02355ABE" w14:textId="597E653F" w:rsidR="00124B11" w:rsidRPr="00B96FBA" w:rsidRDefault="00AD2C6C" w:rsidP="002C022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C284B">
        <w:rPr>
          <w:rFonts w:ascii="Times New Roman" w:hAnsi="Times New Roman" w:cs="Times New Roman"/>
          <w:sz w:val="24"/>
          <w:szCs w:val="24"/>
        </w:rPr>
        <w:t>Boot c</w:t>
      </w:r>
      <w:r w:rsidR="00124B11" w:rsidRPr="00B96FBA">
        <w:rPr>
          <w:rFonts w:ascii="Times New Roman" w:hAnsi="Times New Roman" w:cs="Times New Roman"/>
          <w:sz w:val="24"/>
          <w:szCs w:val="24"/>
        </w:rPr>
        <w:t>amp &amp; Yoga/Flow –</w:t>
      </w:r>
      <w:r w:rsidR="00C000BC" w:rsidRPr="00B96FBA">
        <w:rPr>
          <w:rFonts w:ascii="Times New Roman" w:hAnsi="Times New Roman" w:cs="Times New Roman"/>
          <w:sz w:val="24"/>
          <w:szCs w:val="24"/>
        </w:rPr>
        <w:t xml:space="preserve"> Kathy Griffin</w:t>
      </w:r>
    </w:p>
    <w:p w14:paraId="53E6EA0A" w14:textId="33C0A113" w:rsidR="00124B11" w:rsidRPr="00B96FBA" w:rsidRDefault="00AD2C6C" w:rsidP="002C022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24B11" w:rsidRPr="00B96FBA">
        <w:rPr>
          <w:rFonts w:ascii="Times New Roman" w:hAnsi="Times New Roman" w:cs="Times New Roman"/>
          <w:sz w:val="24"/>
          <w:szCs w:val="24"/>
        </w:rPr>
        <w:t>Hosts</w:t>
      </w:r>
      <w:r w:rsidR="00C000BC" w:rsidRPr="00B96FBA">
        <w:rPr>
          <w:rFonts w:ascii="Times New Roman" w:hAnsi="Times New Roman" w:cs="Times New Roman"/>
          <w:sz w:val="24"/>
          <w:szCs w:val="24"/>
        </w:rPr>
        <w:t xml:space="preserve"> – Edwin Bell</w:t>
      </w:r>
    </w:p>
    <w:p w14:paraId="0039898B" w14:textId="1DB20C87" w:rsidR="00F013D1" w:rsidRDefault="00C000BC" w:rsidP="002C0220">
      <w:pPr>
        <w:spacing w:after="0"/>
        <w:rPr>
          <w:rFonts w:ascii="Times New Roman" w:hAnsi="Times New Roman" w:cs="Times New Roman"/>
          <w:sz w:val="24"/>
          <w:szCs w:val="24"/>
        </w:rPr>
      </w:pPr>
      <w:r w:rsidRPr="00B96FBA">
        <w:rPr>
          <w:rFonts w:ascii="Times New Roman" w:hAnsi="Times New Roman" w:cs="Times New Roman"/>
          <w:sz w:val="28"/>
          <w:szCs w:val="28"/>
        </w:rPr>
        <w:tab/>
      </w:r>
      <w:r w:rsidRPr="00B96FBA">
        <w:rPr>
          <w:rFonts w:ascii="Times New Roman" w:hAnsi="Times New Roman" w:cs="Times New Roman"/>
          <w:sz w:val="28"/>
          <w:szCs w:val="28"/>
        </w:rPr>
        <w:tab/>
      </w:r>
      <w:r w:rsidRPr="00B96FBA">
        <w:rPr>
          <w:rFonts w:ascii="Times New Roman" w:hAnsi="Times New Roman" w:cs="Times New Roman"/>
          <w:sz w:val="24"/>
          <w:szCs w:val="24"/>
        </w:rPr>
        <w:t xml:space="preserve">ECP – </w:t>
      </w:r>
      <w:r w:rsidR="00F013D1" w:rsidRPr="00B96FBA">
        <w:rPr>
          <w:rFonts w:ascii="Times New Roman" w:hAnsi="Times New Roman" w:cs="Times New Roman"/>
          <w:sz w:val="24"/>
          <w:szCs w:val="24"/>
        </w:rPr>
        <w:t>Michele Dunivan</w:t>
      </w:r>
    </w:p>
    <w:p w14:paraId="3A5E4BA0" w14:textId="128B310D" w:rsidR="00C000BC" w:rsidRPr="00B96FBA" w:rsidRDefault="00AD2C6C" w:rsidP="002C022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NACM Cares - </w:t>
      </w:r>
      <w:r w:rsidR="00C000BC" w:rsidRPr="00B96FBA">
        <w:rPr>
          <w:rFonts w:ascii="Times New Roman" w:hAnsi="Times New Roman" w:cs="Times New Roman"/>
          <w:sz w:val="24"/>
          <w:szCs w:val="24"/>
        </w:rPr>
        <w:t>Angie VanSchoick</w:t>
      </w:r>
    </w:p>
    <w:p w14:paraId="7CBFB0CF" w14:textId="77777777" w:rsidR="00AD2C6C" w:rsidRDefault="00AD2C6C" w:rsidP="00AD2C6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0A2C87FD" w14:textId="541905ED" w:rsidR="00C000BC" w:rsidRPr="00B96FBA" w:rsidRDefault="00AD2C6C" w:rsidP="00AD2C6C">
      <w:pPr>
        <w:spacing w:after="0"/>
        <w:rPr>
          <w:rFonts w:ascii="Times New Roman" w:hAnsi="Times New Roman" w:cs="Times New Roman"/>
          <w:sz w:val="24"/>
          <w:szCs w:val="24"/>
        </w:rPr>
      </w:pPr>
      <w:r>
        <w:rPr>
          <w:rFonts w:ascii="Times New Roman" w:hAnsi="Times New Roman" w:cs="Times New Roman"/>
          <w:sz w:val="28"/>
          <w:szCs w:val="28"/>
        </w:rPr>
        <w:tab/>
      </w:r>
      <w:r w:rsidR="00C000BC" w:rsidRPr="00B96FBA">
        <w:rPr>
          <w:rFonts w:ascii="Times New Roman" w:hAnsi="Times New Roman" w:cs="Times New Roman"/>
          <w:sz w:val="24"/>
          <w:szCs w:val="24"/>
        </w:rPr>
        <w:t>Stacey Smith</w:t>
      </w:r>
      <w:r>
        <w:rPr>
          <w:rFonts w:ascii="Times New Roman" w:hAnsi="Times New Roman" w:cs="Times New Roman"/>
          <w:sz w:val="24"/>
          <w:szCs w:val="24"/>
        </w:rPr>
        <w:t xml:space="preserve"> and Val Gardner provided the progress of exhibitor registrations, sponsorships and the </w:t>
      </w:r>
      <w:r w:rsidR="00744E6A">
        <w:rPr>
          <w:rFonts w:ascii="Times New Roman" w:hAnsi="Times New Roman" w:cs="Times New Roman"/>
          <w:sz w:val="24"/>
          <w:szCs w:val="24"/>
        </w:rPr>
        <w:tab/>
      </w:r>
      <w:r>
        <w:rPr>
          <w:rFonts w:ascii="Times New Roman" w:hAnsi="Times New Roman" w:cs="Times New Roman"/>
          <w:sz w:val="24"/>
          <w:szCs w:val="24"/>
        </w:rPr>
        <w:t xml:space="preserve">social event for the annual. It was noted the exhibitors are trending well and several sponsorships are </w:t>
      </w:r>
      <w:r w:rsidR="00744E6A">
        <w:rPr>
          <w:rFonts w:ascii="Times New Roman" w:hAnsi="Times New Roman" w:cs="Times New Roman"/>
          <w:sz w:val="24"/>
          <w:szCs w:val="24"/>
        </w:rPr>
        <w:tab/>
      </w:r>
      <w:r>
        <w:rPr>
          <w:rFonts w:ascii="Times New Roman" w:hAnsi="Times New Roman" w:cs="Times New Roman"/>
          <w:sz w:val="24"/>
          <w:szCs w:val="24"/>
        </w:rPr>
        <w:t xml:space="preserve">being secured. The social event will be held </w:t>
      </w:r>
      <w:r w:rsidR="00744E6A">
        <w:rPr>
          <w:rFonts w:ascii="Times New Roman" w:hAnsi="Times New Roman" w:cs="Times New Roman"/>
          <w:sz w:val="24"/>
          <w:szCs w:val="24"/>
        </w:rPr>
        <w:t>by the hotel pool. More details will follow.</w:t>
      </w:r>
    </w:p>
    <w:p w14:paraId="69699B59" w14:textId="77777777" w:rsidR="00C000BC" w:rsidRPr="00B96FBA" w:rsidRDefault="00C000BC" w:rsidP="00C000BC">
      <w:pPr>
        <w:spacing w:after="0"/>
        <w:rPr>
          <w:rFonts w:ascii="Times New Roman" w:hAnsi="Times New Roman" w:cs="Times New Roman"/>
          <w:sz w:val="24"/>
          <w:szCs w:val="24"/>
        </w:rPr>
      </w:pPr>
    </w:p>
    <w:p w14:paraId="381BE0A1" w14:textId="0DBCD6B2" w:rsidR="00363CAE" w:rsidRDefault="00B96FBA" w:rsidP="00363CAE">
      <w:pPr>
        <w:spacing w:after="0"/>
        <w:rPr>
          <w:rFonts w:ascii="Times New Roman" w:hAnsi="Times New Roman" w:cs="Times New Roman"/>
          <w:sz w:val="24"/>
          <w:szCs w:val="24"/>
        </w:rPr>
      </w:pPr>
      <w:r w:rsidRPr="00B96FBA">
        <w:rPr>
          <w:rFonts w:ascii="Times New Roman" w:hAnsi="Times New Roman" w:cs="Times New Roman"/>
          <w:sz w:val="24"/>
          <w:szCs w:val="24"/>
        </w:rPr>
        <w:t xml:space="preserve">       </w:t>
      </w:r>
      <w:r w:rsidR="00744E6A">
        <w:rPr>
          <w:rFonts w:ascii="Times New Roman" w:hAnsi="Times New Roman" w:cs="Times New Roman"/>
          <w:sz w:val="24"/>
          <w:szCs w:val="24"/>
        </w:rPr>
        <w:tab/>
      </w:r>
      <w:r w:rsidR="00C000BC" w:rsidRPr="00B96FBA">
        <w:rPr>
          <w:rFonts w:ascii="Times New Roman" w:hAnsi="Times New Roman" w:cs="Times New Roman"/>
          <w:sz w:val="24"/>
          <w:szCs w:val="24"/>
        </w:rPr>
        <w:t>Jeff</w:t>
      </w:r>
      <w:r w:rsidR="00F013D1">
        <w:rPr>
          <w:rFonts w:ascii="Times New Roman" w:hAnsi="Times New Roman" w:cs="Times New Roman"/>
          <w:sz w:val="24"/>
          <w:szCs w:val="24"/>
        </w:rPr>
        <w:t>rey</w:t>
      </w:r>
      <w:r w:rsidR="00C000BC" w:rsidRPr="00B96FBA">
        <w:rPr>
          <w:rFonts w:ascii="Times New Roman" w:hAnsi="Times New Roman" w:cs="Times New Roman"/>
          <w:sz w:val="24"/>
          <w:szCs w:val="24"/>
        </w:rPr>
        <w:t xml:space="preserve"> </w:t>
      </w:r>
      <w:r w:rsidR="00F013D1" w:rsidRPr="00F013D1">
        <w:rPr>
          <w:rFonts w:ascii="Times New Roman" w:hAnsi="Times New Roman" w:cs="Times New Roman"/>
          <w:sz w:val="24"/>
          <w:szCs w:val="24"/>
        </w:rPr>
        <w:t>Tsunekawa</w:t>
      </w:r>
      <w:r w:rsidR="00744E6A">
        <w:rPr>
          <w:rFonts w:ascii="Times New Roman" w:hAnsi="Times New Roman" w:cs="Times New Roman"/>
          <w:sz w:val="24"/>
          <w:szCs w:val="24"/>
        </w:rPr>
        <w:t xml:space="preserve"> updated the committee on the raffle NACM is promoting for the annual. $10 per </w:t>
      </w:r>
      <w:r w:rsidR="00744E6A">
        <w:rPr>
          <w:rFonts w:ascii="Times New Roman" w:hAnsi="Times New Roman" w:cs="Times New Roman"/>
          <w:sz w:val="24"/>
          <w:szCs w:val="24"/>
        </w:rPr>
        <w:tab/>
        <w:t>ticket for a chance to win two tickets to a Las Vegas show, “O”.</w:t>
      </w:r>
    </w:p>
    <w:p w14:paraId="20855A41" w14:textId="77777777" w:rsidR="00363CAE" w:rsidRDefault="00363CAE" w:rsidP="00363CAE">
      <w:pPr>
        <w:spacing w:after="0"/>
        <w:rPr>
          <w:rFonts w:ascii="Times New Roman" w:hAnsi="Times New Roman" w:cs="Times New Roman"/>
          <w:sz w:val="24"/>
          <w:szCs w:val="24"/>
        </w:rPr>
      </w:pPr>
    </w:p>
    <w:p w14:paraId="36E43A51" w14:textId="20851094" w:rsidR="00C000BC" w:rsidRDefault="00744E6A" w:rsidP="00363CAE">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000BC" w:rsidRPr="00363CAE">
        <w:rPr>
          <w:rFonts w:ascii="Times New Roman" w:hAnsi="Times New Roman" w:cs="Times New Roman"/>
          <w:sz w:val="24"/>
          <w:szCs w:val="24"/>
        </w:rPr>
        <w:t>Next Meeting Date</w:t>
      </w:r>
      <w:r w:rsidR="00B96FBA" w:rsidRPr="00363CAE">
        <w:rPr>
          <w:rFonts w:ascii="Times New Roman" w:hAnsi="Times New Roman" w:cs="Times New Roman"/>
          <w:sz w:val="24"/>
          <w:szCs w:val="24"/>
        </w:rPr>
        <w:t xml:space="preserve"> </w:t>
      </w:r>
      <w:r w:rsidR="00363CAE" w:rsidRPr="00363CAE">
        <w:rPr>
          <w:rFonts w:ascii="Times New Roman" w:hAnsi="Times New Roman" w:cs="Times New Roman"/>
          <w:sz w:val="24"/>
          <w:szCs w:val="24"/>
        </w:rPr>
        <w:t>–</w:t>
      </w:r>
      <w:r w:rsidR="00B96FBA" w:rsidRPr="00363CAE">
        <w:rPr>
          <w:rFonts w:ascii="Times New Roman" w:hAnsi="Times New Roman" w:cs="Times New Roman"/>
          <w:sz w:val="24"/>
          <w:szCs w:val="24"/>
        </w:rPr>
        <w:t xml:space="preserve"> April</w:t>
      </w:r>
      <w:r w:rsidR="00363CAE" w:rsidRPr="00363CAE">
        <w:rPr>
          <w:rFonts w:ascii="Times New Roman" w:hAnsi="Times New Roman" w:cs="Times New Roman"/>
          <w:sz w:val="24"/>
          <w:szCs w:val="24"/>
        </w:rPr>
        <w:t xml:space="preserve"> 16, 2019, 2:00 pm ET</w:t>
      </w:r>
    </w:p>
    <w:p w14:paraId="6C9E12EF" w14:textId="77777777" w:rsidR="00363CAE" w:rsidRPr="00363CAE" w:rsidRDefault="00363CAE" w:rsidP="00363CAE">
      <w:pPr>
        <w:spacing w:after="0"/>
        <w:rPr>
          <w:rFonts w:ascii="Times New Roman" w:hAnsi="Times New Roman" w:cs="Times New Roman"/>
          <w:sz w:val="24"/>
          <w:szCs w:val="24"/>
        </w:rPr>
      </w:pPr>
    </w:p>
    <w:p w14:paraId="07494F0B" w14:textId="2B0A3D9B" w:rsidR="00363CAE" w:rsidRDefault="00744E6A" w:rsidP="00363CAE">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Meeting </w:t>
      </w:r>
      <w:r w:rsidR="00363CAE">
        <w:rPr>
          <w:rFonts w:ascii="Times New Roman" w:hAnsi="Times New Roman" w:cs="Times New Roman"/>
          <w:sz w:val="24"/>
          <w:szCs w:val="24"/>
        </w:rPr>
        <w:t>Adjourn</w:t>
      </w:r>
      <w:r>
        <w:rPr>
          <w:rFonts w:ascii="Times New Roman" w:hAnsi="Times New Roman" w:cs="Times New Roman"/>
          <w:sz w:val="24"/>
          <w:szCs w:val="24"/>
        </w:rPr>
        <w:t>ed.</w:t>
      </w:r>
    </w:p>
    <w:p w14:paraId="42EA204D" w14:textId="77777777" w:rsidR="00744E6A" w:rsidRDefault="00744E6A" w:rsidP="00363CAE">
      <w:pPr>
        <w:spacing w:after="0"/>
        <w:rPr>
          <w:rFonts w:ascii="Times New Roman" w:hAnsi="Times New Roman" w:cs="Times New Roman"/>
          <w:sz w:val="24"/>
          <w:szCs w:val="24"/>
        </w:rPr>
      </w:pPr>
    </w:p>
    <w:p w14:paraId="2AE5FE45" w14:textId="54585DCE" w:rsidR="00744E6A" w:rsidRDefault="00744E6A" w:rsidP="00363CAE">
      <w:pPr>
        <w:spacing w:after="0"/>
        <w:rPr>
          <w:rFonts w:ascii="Times New Roman" w:hAnsi="Times New Roman" w:cs="Times New Roman"/>
          <w:sz w:val="24"/>
          <w:szCs w:val="24"/>
        </w:rPr>
      </w:pPr>
      <w:r>
        <w:rPr>
          <w:rFonts w:ascii="Times New Roman" w:hAnsi="Times New Roman" w:cs="Times New Roman"/>
          <w:sz w:val="24"/>
          <w:szCs w:val="24"/>
        </w:rPr>
        <w:tab/>
        <w:t>Submitted by Will Simmons</w:t>
      </w:r>
    </w:p>
    <w:p w14:paraId="226A01FC" w14:textId="77777777" w:rsidR="00363CAE" w:rsidRPr="00363CAE" w:rsidRDefault="00363CAE" w:rsidP="00363CAE">
      <w:pPr>
        <w:spacing w:after="0"/>
        <w:rPr>
          <w:rFonts w:ascii="Times New Roman" w:hAnsi="Times New Roman" w:cs="Times New Roman"/>
          <w:sz w:val="24"/>
          <w:szCs w:val="24"/>
        </w:rPr>
      </w:pPr>
      <w:r>
        <w:rPr>
          <w:rFonts w:ascii="Times New Roman" w:hAnsi="Times New Roman" w:cs="Times New Roman"/>
          <w:sz w:val="24"/>
          <w:szCs w:val="24"/>
        </w:rPr>
        <w:tab/>
      </w:r>
    </w:p>
    <w:p w14:paraId="57DAE1BC" w14:textId="77777777" w:rsidR="00C000BC" w:rsidRPr="00B96FBA" w:rsidRDefault="00C000BC" w:rsidP="00C000BC">
      <w:pPr>
        <w:spacing w:after="0"/>
        <w:rPr>
          <w:rFonts w:ascii="Times New Roman" w:hAnsi="Times New Roman" w:cs="Times New Roman"/>
          <w:sz w:val="24"/>
          <w:szCs w:val="24"/>
        </w:rPr>
      </w:pPr>
    </w:p>
    <w:p w14:paraId="0312C430" w14:textId="77777777" w:rsidR="00C000BC" w:rsidRPr="00B96FBA" w:rsidRDefault="00C000BC" w:rsidP="00C000BC">
      <w:pPr>
        <w:spacing w:after="0"/>
        <w:rPr>
          <w:rFonts w:ascii="Times New Roman" w:hAnsi="Times New Roman" w:cs="Times New Roman"/>
          <w:sz w:val="24"/>
          <w:szCs w:val="24"/>
        </w:rPr>
      </w:pPr>
    </w:p>
    <w:p w14:paraId="01FD2595" w14:textId="77777777" w:rsidR="002C0220" w:rsidRPr="00B96FBA" w:rsidRDefault="002C0220" w:rsidP="002C0220">
      <w:pPr>
        <w:spacing w:after="0"/>
        <w:rPr>
          <w:rFonts w:ascii="Times New Roman" w:hAnsi="Times New Roman" w:cs="Times New Roman"/>
          <w:sz w:val="24"/>
          <w:szCs w:val="24"/>
        </w:rPr>
      </w:pPr>
    </w:p>
    <w:p w14:paraId="4D46C4BA" w14:textId="77777777" w:rsidR="002C0220" w:rsidRPr="00B96FBA" w:rsidRDefault="002C0220" w:rsidP="002C0220">
      <w:pPr>
        <w:spacing w:after="0"/>
        <w:rPr>
          <w:rFonts w:ascii="Times New Roman" w:hAnsi="Times New Roman" w:cs="Times New Roman"/>
          <w:sz w:val="24"/>
          <w:szCs w:val="24"/>
        </w:rPr>
      </w:pPr>
    </w:p>
    <w:p w14:paraId="2EF604F0" w14:textId="77777777" w:rsidR="002C0220" w:rsidRPr="00B96FBA" w:rsidRDefault="002C0220" w:rsidP="002C0220">
      <w:pPr>
        <w:spacing w:after="0"/>
        <w:rPr>
          <w:rFonts w:ascii="Times New Roman" w:hAnsi="Times New Roman" w:cs="Times New Roman"/>
          <w:sz w:val="24"/>
          <w:szCs w:val="24"/>
        </w:rPr>
      </w:pPr>
    </w:p>
    <w:p w14:paraId="2F283E36" w14:textId="77777777" w:rsidR="002C0220" w:rsidRPr="00B96FBA" w:rsidRDefault="002C0220" w:rsidP="002C0220">
      <w:pPr>
        <w:spacing w:after="0"/>
        <w:rPr>
          <w:rFonts w:ascii="Times New Roman" w:hAnsi="Times New Roman" w:cs="Times New Roman"/>
          <w:sz w:val="24"/>
          <w:szCs w:val="24"/>
        </w:rPr>
      </w:pPr>
    </w:p>
    <w:p w14:paraId="35E75AFC" w14:textId="77777777" w:rsidR="002C0220" w:rsidRPr="00B96FBA" w:rsidRDefault="002C0220" w:rsidP="002C0220">
      <w:pPr>
        <w:spacing w:after="0"/>
        <w:rPr>
          <w:rFonts w:ascii="Times New Roman" w:hAnsi="Times New Roman" w:cs="Times New Roman"/>
          <w:sz w:val="24"/>
          <w:szCs w:val="24"/>
        </w:rPr>
      </w:pPr>
    </w:p>
    <w:p w14:paraId="079A4653" w14:textId="77777777" w:rsidR="002C0220" w:rsidRPr="00B96FBA" w:rsidRDefault="002C0220" w:rsidP="002C0220">
      <w:pPr>
        <w:spacing w:after="0"/>
        <w:rPr>
          <w:rFonts w:ascii="Times New Roman" w:hAnsi="Times New Roman" w:cs="Times New Roman"/>
          <w:sz w:val="24"/>
          <w:szCs w:val="24"/>
        </w:rPr>
      </w:pPr>
    </w:p>
    <w:p w14:paraId="44888A49" w14:textId="77777777" w:rsidR="002C0220" w:rsidRPr="00B96FBA" w:rsidRDefault="002C0220" w:rsidP="002C0220">
      <w:pPr>
        <w:spacing w:after="0"/>
        <w:rPr>
          <w:rFonts w:ascii="Times New Roman" w:hAnsi="Times New Roman" w:cs="Times New Roman"/>
          <w:sz w:val="24"/>
          <w:szCs w:val="24"/>
        </w:rPr>
      </w:pPr>
    </w:p>
    <w:p w14:paraId="452DEBD6" w14:textId="77777777" w:rsidR="002C0220" w:rsidRPr="00B96FBA" w:rsidRDefault="002C0220" w:rsidP="002C0220">
      <w:pPr>
        <w:spacing w:after="0"/>
        <w:rPr>
          <w:rFonts w:ascii="Times New Roman" w:hAnsi="Times New Roman" w:cs="Times New Roman"/>
          <w:sz w:val="24"/>
          <w:szCs w:val="24"/>
        </w:rPr>
      </w:pPr>
    </w:p>
    <w:p w14:paraId="0DBD3801" w14:textId="77777777" w:rsidR="002C0220" w:rsidRPr="00B96FBA" w:rsidRDefault="002C0220" w:rsidP="002C0220">
      <w:pPr>
        <w:spacing w:after="0"/>
        <w:rPr>
          <w:rFonts w:ascii="Times New Roman" w:hAnsi="Times New Roman" w:cs="Times New Roman"/>
          <w:sz w:val="24"/>
          <w:szCs w:val="24"/>
        </w:rPr>
      </w:pPr>
    </w:p>
    <w:p w14:paraId="2F1A27E0" w14:textId="77777777" w:rsidR="006A1446" w:rsidRPr="00B96FBA" w:rsidRDefault="006A1446" w:rsidP="006A1446">
      <w:pPr>
        <w:pStyle w:val="ListParagraph"/>
        <w:spacing w:after="0"/>
        <w:ind w:left="2160"/>
        <w:rPr>
          <w:rFonts w:ascii="Times New Roman" w:hAnsi="Times New Roman" w:cs="Times New Roman"/>
          <w:sz w:val="24"/>
          <w:szCs w:val="24"/>
        </w:rPr>
      </w:pPr>
    </w:p>
    <w:sectPr w:rsidR="006A1446" w:rsidRPr="00B96FBA" w:rsidSect="00C71A7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0BE08" w14:textId="77777777" w:rsidR="00C058FD" w:rsidRDefault="00C058FD" w:rsidP="00C71A74">
      <w:pPr>
        <w:spacing w:after="0" w:line="240" w:lineRule="auto"/>
      </w:pPr>
      <w:r>
        <w:separator/>
      </w:r>
    </w:p>
  </w:endnote>
  <w:endnote w:type="continuationSeparator" w:id="0">
    <w:p w14:paraId="057CCB5C" w14:textId="77777777" w:rsidR="00C058FD" w:rsidRDefault="00C058FD" w:rsidP="00C7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FE4D" w14:textId="77777777" w:rsidR="00AD2C6C" w:rsidRPr="00C71A74" w:rsidRDefault="00AD2C6C">
    <w:pPr>
      <w:pStyle w:val="Footer"/>
      <w:rPr>
        <w:sz w:val="12"/>
        <w:szCs w:val="12"/>
      </w:rPr>
    </w:pPr>
    <w:r w:rsidRPr="00C71A74">
      <w:rPr>
        <w:noProof/>
        <w:color w:val="000000" w:themeColor="text1"/>
      </w:rPr>
      <mc:AlternateContent>
        <mc:Choice Requires="wps">
          <w:drawing>
            <wp:anchor distT="0" distB="0" distL="114300" distR="114300" simplePos="0" relativeHeight="251660288" behindDoc="0" locked="0" layoutInCell="1" allowOverlap="1" wp14:anchorId="36B5B63C" wp14:editId="741CFEED">
              <wp:simplePos x="0" y="0"/>
              <wp:positionH relativeFrom="margin">
                <wp:posOffset>26670</wp:posOffset>
              </wp:positionH>
              <wp:positionV relativeFrom="paragraph">
                <wp:posOffset>88265</wp:posOffset>
              </wp:positionV>
              <wp:extent cx="68046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04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76D91" id="Straight Connector 3"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1pt,6.95pt" to="537.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6ruAEAAMMDAAAOAAAAZHJzL2Uyb0RvYy54bWysU8Fu2zAMvQ/YPwi6L3baIS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" strokecolor="#4472c4 [3204]" strokeweight=".5pt">
              <v:stroke joinstyle="miter"/>
              <w10:wrap anchorx="margin"/>
            </v:line>
          </w:pict>
        </mc:Fallback>
      </mc:AlternateContent>
    </w:r>
  </w:p>
  <w:p w14:paraId="5CA4BE91" w14:textId="77777777" w:rsidR="00AD2C6C" w:rsidRDefault="00AD2C6C" w:rsidP="00C71A74">
    <w:pPr>
      <w:pStyle w:val="Footer"/>
      <w:jc w:val="center"/>
      <w:rPr>
        <w:rFonts w:cstheme="minorHAnsi"/>
      </w:rPr>
    </w:pPr>
    <w:r>
      <w:t xml:space="preserve">National Association for Court Management </w:t>
    </w:r>
    <w:r>
      <w:rPr>
        <w:rFonts w:ascii="Wingdings" w:hAnsi="Wingdings"/>
      </w:rPr>
      <w:t></w:t>
    </w:r>
    <w:r>
      <w:rPr>
        <w:rFonts w:cstheme="minorHAnsi"/>
      </w:rPr>
      <w:t xml:space="preserve"> 300 Newport Avenue, Williamsburg Virginia 23185-4147</w:t>
    </w:r>
  </w:p>
  <w:p w14:paraId="372F9E69" w14:textId="77777777" w:rsidR="00AD2C6C" w:rsidRPr="00C71A74" w:rsidRDefault="00C058FD" w:rsidP="00C71A74">
    <w:pPr>
      <w:pStyle w:val="Footer"/>
      <w:jc w:val="center"/>
      <w:rPr>
        <w:rFonts w:cstheme="minorHAnsi"/>
      </w:rPr>
    </w:pPr>
    <w:hyperlink r:id="rId1" w:history="1">
      <w:r w:rsidR="00AD2C6C" w:rsidRPr="00285440">
        <w:rPr>
          <w:rStyle w:val="Hyperlink"/>
          <w:rFonts w:cstheme="minorHAnsi"/>
        </w:rPr>
        <w:t>www.nacmnet.org</w:t>
      </w:r>
    </w:hyperlink>
    <w:r w:rsidR="00AD2C6C">
      <w:rPr>
        <w:rFonts w:cstheme="minorHAnsi"/>
      </w:rPr>
      <w:t xml:space="preserve"> </w:t>
    </w:r>
    <w:r w:rsidR="00AD2C6C">
      <w:rPr>
        <w:rFonts w:ascii="Wingdings" w:hAnsi="Wingdings" w:cstheme="minorHAnsi"/>
      </w:rPr>
      <w:t></w:t>
    </w:r>
    <w:r w:rsidR="00AD2C6C">
      <w:rPr>
        <w:rFonts w:cstheme="minorHAnsi"/>
      </w:rPr>
      <w:t xml:space="preserve"> 757.259.1532 </w:t>
    </w:r>
    <w:r w:rsidR="00AD2C6C">
      <w:rPr>
        <w:rFonts w:ascii="Wingdings" w:hAnsi="Wingdings" w:cstheme="minorHAnsi"/>
      </w:rPr>
      <w:t></w:t>
    </w:r>
    <w:r w:rsidR="00AD2C6C">
      <w:rPr>
        <w:rFonts w:cstheme="minorHAnsi"/>
      </w:rPr>
      <w:t xml:space="preserve"> nacm@ncsc.org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1620" w14:textId="77777777" w:rsidR="00C058FD" w:rsidRDefault="00C058FD" w:rsidP="00C71A74">
      <w:pPr>
        <w:spacing w:after="0" w:line="240" w:lineRule="auto"/>
      </w:pPr>
      <w:r>
        <w:separator/>
      </w:r>
    </w:p>
  </w:footnote>
  <w:footnote w:type="continuationSeparator" w:id="0">
    <w:p w14:paraId="488B224D" w14:textId="77777777" w:rsidR="00C058FD" w:rsidRDefault="00C058FD" w:rsidP="00C71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5022" w14:textId="77777777" w:rsidR="00AD2C6C" w:rsidRDefault="00AD2C6C" w:rsidP="00C71A74">
    <w:pPr>
      <w:pStyle w:val="Header"/>
      <w:ind w:hanging="180"/>
    </w:pPr>
    <w:r>
      <w:rPr>
        <w:noProof/>
      </w:rPr>
      <mc:AlternateContent>
        <mc:Choice Requires="wps">
          <w:drawing>
            <wp:anchor distT="0" distB="0" distL="114300" distR="114300" simplePos="0" relativeHeight="251659264" behindDoc="0" locked="0" layoutInCell="1" allowOverlap="1" wp14:anchorId="511EAAB9" wp14:editId="20884FA7">
              <wp:simplePos x="0" y="0"/>
              <wp:positionH relativeFrom="column">
                <wp:posOffset>-22860</wp:posOffset>
              </wp:positionH>
              <wp:positionV relativeFrom="paragraph">
                <wp:posOffset>891540</wp:posOffset>
              </wp:positionV>
              <wp:extent cx="7048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048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5338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0.2pt" to="553.2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" strokecolor="#4472c4 [3204]" strokeweight=".5pt">
              <v:stroke joinstyle="miter"/>
            </v:line>
          </w:pict>
        </mc:Fallback>
      </mc:AlternateContent>
    </w:r>
    <w:r>
      <w:rPr>
        <w:noProof/>
      </w:rPr>
      <w:drawing>
        <wp:inline distT="0" distB="0" distL="0" distR="0" wp14:anchorId="28648858" wp14:editId="33CF672B">
          <wp:extent cx="7132320"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M_HorizontalLogoTaglineCMYK_FINAL.jpg"/>
                  <pic:cNvPicPr/>
                </pic:nvPicPr>
                <pic:blipFill>
                  <a:blip r:embed="rId1">
                    <a:extLst>
                      <a:ext uri="{28A0092B-C50C-407E-A947-70E740481C1C}">
                        <a14:useLocalDpi xmlns:a14="http://schemas.microsoft.com/office/drawing/2010/main" val="0"/>
                      </a:ext>
                    </a:extLst>
                  </a:blip>
                  <a:stretch>
                    <a:fillRect/>
                  </a:stretch>
                </pic:blipFill>
                <pic:spPr>
                  <a:xfrm>
                    <a:off x="0" y="0"/>
                    <a:ext cx="7134742" cy="868975"/>
                  </a:xfrm>
                  <a:prstGeom prst="rect">
                    <a:avLst/>
                  </a:prstGeom>
                </pic:spPr>
              </pic:pic>
            </a:graphicData>
          </a:graphic>
        </wp:inline>
      </w:drawing>
    </w:r>
  </w:p>
  <w:p w14:paraId="028C2B41" w14:textId="77777777" w:rsidR="00AD2C6C" w:rsidRDefault="00AD2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5C77"/>
    <w:multiLevelType w:val="hybridMultilevel"/>
    <w:tmpl w:val="1DBC37C4"/>
    <w:lvl w:ilvl="0" w:tplc="0E38C1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B7A10D8"/>
    <w:multiLevelType w:val="hybridMultilevel"/>
    <w:tmpl w:val="7FCE7746"/>
    <w:lvl w:ilvl="0" w:tplc="F5041F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8125A91"/>
    <w:multiLevelType w:val="hybridMultilevel"/>
    <w:tmpl w:val="8A70925A"/>
    <w:lvl w:ilvl="0" w:tplc="9820AC6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96C1613"/>
    <w:multiLevelType w:val="hybridMultilevel"/>
    <w:tmpl w:val="19C89192"/>
    <w:lvl w:ilvl="0" w:tplc="87B46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14999"/>
    <w:multiLevelType w:val="hybridMultilevel"/>
    <w:tmpl w:val="7FCE7746"/>
    <w:lvl w:ilvl="0" w:tplc="F5041F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A74"/>
    <w:rsid w:val="000942FC"/>
    <w:rsid w:val="000C284B"/>
    <w:rsid w:val="00124B11"/>
    <w:rsid w:val="001C4A80"/>
    <w:rsid w:val="0024467D"/>
    <w:rsid w:val="002961F5"/>
    <w:rsid w:val="002C0220"/>
    <w:rsid w:val="002F0B94"/>
    <w:rsid w:val="00363CAE"/>
    <w:rsid w:val="0048506C"/>
    <w:rsid w:val="006A1446"/>
    <w:rsid w:val="00711643"/>
    <w:rsid w:val="00744E6A"/>
    <w:rsid w:val="00806DAE"/>
    <w:rsid w:val="009210E1"/>
    <w:rsid w:val="00AA69C1"/>
    <w:rsid w:val="00AD2C6C"/>
    <w:rsid w:val="00B96FBA"/>
    <w:rsid w:val="00C000BC"/>
    <w:rsid w:val="00C058FD"/>
    <w:rsid w:val="00C46032"/>
    <w:rsid w:val="00C71A74"/>
    <w:rsid w:val="00D30DAC"/>
    <w:rsid w:val="00D52026"/>
    <w:rsid w:val="00E4373D"/>
    <w:rsid w:val="00EB497B"/>
    <w:rsid w:val="00EE45E9"/>
    <w:rsid w:val="00F013D1"/>
    <w:rsid w:val="00FF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A30B72"/>
  <w15:docId w15:val="{9A67A000-B7E0-4280-93D5-560BEE02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A74"/>
  </w:style>
  <w:style w:type="paragraph" w:styleId="Footer">
    <w:name w:val="footer"/>
    <w:basedOn w:val="Normal"/>
    <w:link w:val="FooterChar"/>
    <w:uiPriority w:val="99"/>
    <w:unhideWhenUsed/>
    <w:rsid w:val="00C71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A74"/>
  </w:style>
  <w:style w:type="character" w:styleId="Hyperlink">
    <w:name w:val="Hyperlink"/>
    <w:basedOn w:val="DefaultParagraphFont"/>
    <w:uiPriority w:val="99"/>
    <w:unhideWhenUsed/>
    <w:rsid w:val="00C71A74"/>
    <w:rPr>
      <w:color w:val="0563C1" w:themeColor="hyperlink"/>
      <w:u w:val="single"/>
    </w:rPr>
  </w:style>
  <w:style w:type="character" w:customStyle="1" w:styleId="UnresolvedMention1">
    <w:name w:val="Unresolved Mention1"/>
    <w:basedOn w:val="DefaultParagraphFont"/>
    <w:uiPriority w:val="99"/>
    <w:semiHidden/>
    <w:unhideWhenUsed/>
    <w:rsid w:val="00C71A74"/>
    <w:rPr>
      <w:color w:val="808080"/>
      <w:shd w:val="clear" w:color="auto" w:fill="E6E6E6"/>
    </w:rPr>
  </w:style>
  <w:style w:type="paragraph" w:styleId="ListParagraph">
    <w:name w:val="List Paragraph"/>
    <w:basedOn w:val="Normal"/>
    <w:uiPriority w:val="34"/>
    <w:qFormat/>
    <w:rsid w:val="002F0B94"/>
    <w:pPr>
      <w:ind w:left="720"/>
      <w:contextualSpacing/>
    </w:pPr>
  </w:style>
  <w:style w:type="paragraph" w:styleId="BalloonText">
    <w:name w:val="Balloon Text"/>
    <w:basedOn w:val="Normal"/>
    <w:link w:val="BalloonTextChar"/>
    <w:uiPriority w:val="99"/>
    <w:semiHidden/>
    <w:unhideWhenUsed/>
    <w:rsid w:val="002446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467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0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Srobertson\AppData\Local\Microsoft\Windows\INetCache\Content.Outlook\W1W7UZHE\nacmconferen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acm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Janet</dc:creator>
  <cp:keywords/>
  <dc:description/>
  <cp:lastModifiedBy>Robertson, Shay</cp:lastModifiedBy>
  <cp:revision>2</cp:revision>
  <dcterms:created xsi:type="dcterms:W3CDTF">2019-07-19T22:14:00Z</dcterms:created>
  <dcterms:modified xsi:type="dcterms:W3CDTF">2019-07-19T22:14:00Z</dcterms:modified>
</cp:coreProperties>
</file>