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54017" w14:paraId="35510CCA" w14:textId="45183914">
      <w:r>
        <w:rPr>
          <w:noProof/>
        </w:rPr>
        <w:drawing>
          <wp:inline distT="0" distB="0" distL="0" distR="0">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849741" name="Picture 1"/>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rsidR="004D2B68" w14:paraId="4D528A0F" w14:textId="72873A76"/>
    <w:p w:rsidR="004D2B68" w:rsidRPr="00086794" w:rsidP="004D2B68" w14:paraId="3D656803" w14:textId="77777777">
      <w:pPr>
        <w:jc w:val="center"/>
        <w:rPr>
          <w:b/>
          <w:bCs/>
          <w:sz w:val="36"/>
          <w:szCs w:val="36"/>
        </w:rPr>
      </w:pPr>
      <w:r w:rsidRPr="00086794">
        <w:rPr>
          <w:b/>
          <w:bCs/>
          <w:sz w:val="36"/>
          <w:szCs w:val="36"/>
        </w:rPr>
        <w:t>FULLFILLING THE PROMISE OF JUSTICE FOR ALL IN AMERICA</w:t>
      </w:r>
    </w:p>
    <w:p w:rsidR="004D2B68" w:rsidP="004D2B68" w14:paraId="76541F1E" w14:textId="77777777">
      <w:pPr>
        <w:jc w:val="center"/>
        <w:rPr>
          <w:sz w:val="32"/>
          <w:szCs w:val="32"/>
        </w:rPr>
      </w:pPr>
      <w:r>
        <w:rPr>
          <w:sz w:val="32"/>
          <w:szCs w:val="32"/>
        </w:rPr>
        <w:t>CONFERENCE DEVELOPMENT COMMITTEE MEETING</w:t>
      </w:r>
      <w:r>
        <w:rPr>
          <w:sz w:val="32"/>
          <w:szCs w:val="32"/>
        </w:rPr>
        <w:tab/>
      </w:r>
    </w:p>
    <w:p w:rsidR="004D2B68" w:rsidP="004D2B68" w14:paraId="143AAE8C" w14:textId="58799138">
      <w:pPr>
        <w:jc w:val="center"/>
        <w:rPr>
          <w:sz w:val="32"/>
          <w:szCs w:val="32"/>
        </w:rPr>
      </w:pPr>
      <w:r>
        <w:rPr>
          <w:sz w:val="32"/>
          <w:szCs w:val="32"/>
        </w:rPr>
        <w:t>Tuesday November 15, 2022, Minutes</w:t>
      </w:r>
    </w:p>
    <w:p w:rsidR="004D2B68" w:rsidP="004D2B68" w14:paraId="4AC4FD64" w14:textId="0239BC53">
      <w:pPr>
        <w:jc w:val="center"/>
        <w:rPr>
          <w:sz w:val="32"/>
          <w:szCs w:val="32"/>
        </w:rPr>
      </w:pPr>
    </w:p>
    <w:p w:rsidR="004D2B68" w:rsidP="004D2B68" w14:paraId="7BFA6B34" w14:textId="3C1AEC4D">
      <w:pPr>
        <w:pStyle w:val="ListParagraph"/>
        <w:numPr>
          <w:ilvl w:val="0"/>
          <w:numId w:val="1"/>
        </w:numPr>
        <w:rPr>
          <w:sz w:val="32"/>
          <w:szCs w:val="32"/>
        </w:rPr>
      </w:pPr>
      <w:r>
        <w:rPr>
          <w:sz w:val="32"/>
          <w:szCs w:val="32"/>
        </w:rPr>
        <w:t xml:space="preserve"> Chair Rick Pierce called the meeting to order at 2:02 p.m. ET. </w:t>
      </w:r>
      <w:r w:rsidR="00E4156A">
        <w:rPr>
          <w:sz w:val="32"/>
          <w:szCs w:val="32"/>
        </w:rPr>
        <w:t>In attendance:  Roger Rand, Mark Dalton, Erin Carr, Janet Cornell, Melinda Brooks, Dawn Palermo, Edwin Bell, Erica Payne-Santiago, Jude DelPreore, Kathy Griffin</w:t>
      </w:r>
      <w:r w:rsidR="006A7D8A">
        <w:rPr>
          <w:sz w:val="32"/>
          <w:szCs w:val="32"/>
        </w:rPr>
        <w:t>, and Rick Pierce</w:t>
      </w:r>
      <w:r w:rsidR="00E4156A">
        <w:rPr>
          <w:sz w:val="32"/>
          <w:szCs w:val="32"/>
        </w:rPr>
        <w:t xml:space="preserve">.  </w:t>
      </w:r>
      <w:r>
        <w:rPr>
          <w:sz w:val="32"/>
          <w:szCs w:val="32"/>
        </w:rPr>
        <w:t xml:space="preserve"> The first order of business was to approve the October 11 meeting minutes as posted on the website.</w:t>
      </w:r>
    </w:p>
    <w:p w:rsidR="004D2B68" w:rsidP="004D2B68" w14:paraId="559F15EB" w14:textId="1A6C462B">
      <w:pPr>
        <w:pStyle w:val="ListParagraph"/>
        <w:numPr>
          <w:ilvl w:val="0"/>
          <w:numId w:val="1"/>
        </w:numPr>
        <w:rPr>
          <w:sz w:val="32"/>
          <w:szCs w:val="32"/>
        </w:rPr>
      </w:pPr>
      <w:r>
        <w:rPr>
          <w:sz w:val="32"/>
          <w:szCs w:val="32"/>
        </w:rPr>
        <w:t>Rick provided the committee with an update of the Conference Proposals Review subcommittee report.  He noted their work was complete and thanked those who volunteered their time and talent to serve in this capacity.  The proposals were scored and 12 were selected as workshops for the midyear and 25 for the annual conference.  Jude DelPreore and Rick were in the process of notifying those selected to present at NACM.</w:t>
      </w:r>
    </w:p>
    <w:p w:rsidR="004D2B68" w:rsidP="004D2B68" w14:paraId="46CC9CEA" w14:textId="69920D91">
      <w:pPr>
        <w:pStyle w:val="ListParagraph"/>
        <w:numPr>
          <w:ilvl w:val="0"/>
          <w:numId w:val="1"/>
        </w:numPr>
        <w:rPr>
          <w:sz w:val="32"/>
          <w:szCs w:val="32"/>
        </w:rPr>
      </w:pPr>
      <w:r>
        <w:rPr>
          <w:sz w:val="32"/>
          <w:szCs w:val="32"/>
        </w:rPr>
        <w:t xml:space="preserve">The Conference Development Committee was asked to provide a workshop topic for those who work in limited jurisdiction courts.  This workshop, and perhaps an accompanying Shared Interest Group or SIG session would take place at the annual conference.  Rick asked Kathy Griffin, Chair of the DEI Committee if that committee would be interested in presenting a SIG.  Kathy will follow up with an answer at the December CDC meeting.  Rick noted their will be six breakout sessions </w:t>
      </w:r>
      <w:r>
        <w:rPr>
          <w:sz w:val="32"/>
          <w:szCs w:val="32"/>
        </w:rPr>
        <w:t>selected for live streaming at the midyear conference.  The selected sessions will focus on the SJI priorities outlined in the grant NACM received.</w:t>
      </w:r>
    </w:p>
    <w:p w:rsidR="004D2B68" w:rsidP="004D2B68" w14:paraId="231F5216" w14:textId="241A904F">
      <w:pPr>
        <w:pStyle w:val="ListParagraph"/>
        <w:numPr>
          <w:ilvl w:val="0"/>
          <w:numId w:val="1"/>
        </w:numPr>
        <w:rPr>
          <w:sz w:val="32"/>
          <w:szCs w:val="32"/>
        </w:rPr>
      </w:pPr>
      <w:r>
        <w:rPr>
          <w:sz w:val="32"/>
          <w:szCs w:val="32"/>
        </w:rPr>
        <w:t>Roger Rand, Chair of the Website Committee, provided a progress report on the development (and completion) of the NACM conferences landing pages and the new design of the NACM website.</w:t>
      </w:r>
      <w:r w:rsidR="00E4156A">
        <w:rPr>
          <w:sz w:val="32"/>
          <w:szCs w:val="32"/>
        </w:rPr>
        <w:t xml:space="preserve">  </w:t>
      </w:r>
    </w:p>
    <w:p w:rsidR="00E4156A" w:rsidP="004D2B68" w14:paraId="2A1EDF0C" w14:textId="4AF6CDD1">
      <w:pPr>
        <w:pStyle w:val="ListParagraph"/>
        <w:numPr>
          <w:ilvl w:val="0"/>
          <w:numId w:val="1"/>
        </w:numPr>
        <w:rPr>
          <w:sz w:val="32"/>
          <w:szCs w:val="32"/>
        </w:rPr>
      </w:pPr>
      <w:r>
        <w:rPr>
          <w:sz w:val="32"/>
          <w:szCs w:val="32"/>
        </w:rPr>
        <w:t>Roger suggested a presentation of land acknowledgement documents by Native American representatives of the conference location (Tampa) to have a spot on the agenda at the annual conference.</w:t>
      </w:r>
    </w:p>
    <w:p w:rsidR="00E4156A" w:rsidP="004D2B68" w14:paraId="79429B3F" w14:textId="753D3B9C">
      <w:pPr>
        <w:pStyle w:val="ListParagraph"/>
        <w:numPr>
          <w:ilvl w:val="0"/>
          <w:numId w:val="1"/>
        </w:numPr>
        <w:rPr>
          <w:sz w:val="32"/>
          <w:szCs w:val="32"/>
        </w:rPr>
      </w:pPr>
      <w:r>
        <w:rPr>
          <w:sz w:val="32"/>
          <w:szCs w:val="32"/>
        </w:rPr>
        <w:t xml:space="preserve">Janet Cornell, </w:t>
      </w:r>
      <w:r>
        <w:rPr>
          <w:sz w:val="32"/>
          <w:szCs w:val="32"/>
          <w:u w:val="single"/>
        </w:rPr>
        <w:t>Court Express</w:t>
      </w:r>
      <w:r>
        <w:rPr>
          <w:sz w:val="32"/>
          <w:szCs w:val="32"/>
        </w:rPr>
        <w:t xml:space="preserve"> editor, and active participant of the NACM CORE Committee, provided an update on the development of the guide “Putting the CORE in Practice”.</w:t>
      </w:r>
    </w:p>
    <w:p w:rsidR="00E4156A" w:rsidRPr="00E4156A" w:rsidP="00E4156A" w14:paraId="4924D246" w14:textId="18A3C04C">
      <w:pPr>
        <w:rPr>
          <w:b/>
          <w:bCs/>
          <w:sz w:val="32"/>
          <w:szCs w:val="32"/>
        </w:rPr>
      </w:pPr>
      <w:r>
        <w:rPr>
          <w:sz w:val="32"/>
          <w:szCs w:val="32"/>
        </w:rPr>
        <w:t xml:space="preserve">The meeting concluded at 2:43 p.m. ET.  The next meeting date for the Conference Development Committee is </w:t>
      </w:r>
      <w:r>
        <w:rPr>
          <w:b/>
          <w:bCs/>
          <w:sz w:val="32"/>
          <w:szCs w:val="32"/>
        </w:rPr>
        <w:t xml:space="preserve">Tuesday December 13 at 2 p.m. ET.  </w:t>
      </w:r>
    </w:p>
    <w:p w:rsidR="004D2B68" w:rsidP="004D2B68" w14:paraId="23B61B6A" w14:textId="77777777">
      <w:pPr>
        <w:jc w:val="center"/>
        <w:rPr>
          <w:sz w:val="32"/>
          <w:szCs w:val="32"/>
        </w:rPr>
      </w:pPr>
    </w:p>
    <w:p w:rsidR="004D2B68" w:rsidP="004D2B68" w14:paraId="48DAB8FA" w14:textId="77777777">
      <w:pPr>
        <w:jc w:val="cente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F4" w14:paraId="14E742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F4" w14:paraId="0B32B9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F4" w14:paraId="2C82829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F4" w14:paraId="3BFE7D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F4" w14:paraId="0220C8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DF4" w14:paraId="6A3B8D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9021B9"/>
    <w:multiLevelType w:val="hybridMultilevel"/>
    <w:tmpl w:val="4B78B23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68"/>
    <w:rsid w:val="00086794"/>
    <w:rsid w:val="000B7067"/>
    <w:rsid w:val="000F1C08"/>
    <w:rsid w:val="00121A8A"/>
    <w:rsid w:val="001A3CF1"/>
    <w:rsid w:val="004D2B68"/>
    <w:rsid w:val="006A7D8A"/>
    <w:rsid w:val="00B03FFB"/>
    <w:rsid w:val="00C54017"/>
    <w:rsid w:val="00D54DF4"/>
    <w:rsid w:val="00E415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68"/>
    <w:pPr>
      <w:ind w:left="720"/>
      <w:contextualSpacing/>
    </w:pPr>
  </w:style>
  <w:style w:type="paragraph" w:styleId="Header">
    <w:name w:val="header"/>
    <w:basedOn w:val="Normal"/>
    <w:link w:val="HeaderChar"/>
    <w:uiPriority w:val="99"/>
    <w:unhideWhenUsed/>
    <w:rsid w:val="00D5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DF4"/>
  </w:style>
  <w:style w:type="paragraph" w:styleId="Footer">
    <w:name w:val="footer"/>
    <w:basedOn w:val="Normal"/>
    <w:link w:val="FooterChar"/>
    <w:uiPriority w:val="99"/>
    <w:unhideWhenUsed/>
    <w:rsid w:val="00D5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2022-11-21T15:36:37Z</dcterms:created>
  <dcterms:modified xsi:type="dcterms:W3CDTF">2022-11-21T15:36:37Z</dcterms:modified>
</cp:coreProperties>
</file>