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5D8" w:rsidRDefault="00D415D8" w:rsidP="00D415D8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COMMUNICATIONS COMMITTEE</w:t>
      </w:r>
    </w:p>
    <w:p w:rsidR="00D415D8" w:rsidRDefault="000F706C" w:rsidP="00D415D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May 8</w:t>
      </w:r>
      <w:r w:rsidR="00C664F2">
        <w:rPr>
          <w:b/>
          <w:bCs/>
          <w:sz w:val="23"/>
          <w:szCs w:val="23"/>
        </w:rPr>
        <w:t>, 202</w:t>
      </w:r>
      <w:r w:rsidR="005D4983">
        <w:rPr>
          <w:b/>
          <w:bCs/>
          <w:sz w:val="23"/>
          <w:szCs w:val="23"/>
        </w:rPr>
        <w:t>5</w:t>
      </w:r>
      <w:r w:rsidR="00C664F2">
        <w:rPr>
          <w:b/>
          <w:bCs/>
          <w:sz w:val="23"/>
          <w:szCs w:val="23"/>
        </w:rPr>
        <w:t xml:space="preserve"> </w:t>
      </w:r>
      <w:r w:rsidR="00D415D8">
        <w:rPr>
          <w:b/>
          <w:bCs/>
          <w:sz w:val="23"/>
          <w:szCs w:val="23"/>
        </w:rPr>
        <w:t>@ 4:00 p.m. ET</w:t>
      </w:r>
    </w:p>
    <w:p w:rsidR="00EA263D" w:rsidRPr="00EA263D" w:rsidRDefault="00D415D8" w:rsidP="00EA263D">
      <w:pPr>
        <w:pStyle w:val="Default"/>
        <w:jc w:val="center"/>
        <w:rPr>
          <w:color w:val="0563C1" w:themeColor="hyperlink"/>
          <w:sz w:val="20"/>
          <w:szCs w:val="20"/>
        </w:rPr>
      </w:pPr>
      <w:r w:rsidRPr="00A21102">
        <w:rPr>
          <w:sz w:val="20"/>
          <w:szCs w:val="20"/>
        </w:rPr>
        <w:t xml:space="preserve">Chair: </w:t>
      </w:r>
      <w:hyperlink r:id="rId7" w:history="1">
        <w:r w:rsidRPr="00A21102">
          <w:rPr>
            <w:rStyle w:val="Hyperlink"/>
            <w:sz w:val="20"/>
            <w:szCs w:val="20"/>
          </w:rPr>
          <w:t>Dawn Palermo</w:t>
        </w:r>
      </w:hyperlink>
      <w:r w:rsidRPr="00A21102">
        <w:rPr>
          <w:sz w:val="20"/>
          <w:szCs w:val="20"/>
        </w:rPr>
        <w:t xml:space="preserve"> Vice Chair: </w:t>
      </w:r>
      <w:hyperlink r:id="rId8" w:history="1">
        <w:r w:rsidRPr="00A21102">
          <w:rPr>
            <w:rStyle w:val="Hyperlink"/>
            <w:sz w:val="20"/>
            <w:szCs w:val="20"/>
          </w:rPr>
          <w:t>Nate Mingo</w:t>
        </w:r>
      </w:hyperlink>
      <w:r w:rsidR="00EA263D">
        <w:rPr>
          <w:rStyle w:val="Hyperlink"/>
          <w:sz w:val="20"/>
          <w:szCs w:val="20"/>
          <w:u w:val="none"/>
        </w:rPr>
        <w:t xml:space="preserve"> and </w:t>
      </w:r>
      <w:hyperlink r:id="rId9" w:history="1">
        <w:r w:rsidR="00EA263D" w:rsidRPr="00EA263D">
          <w:rPr>
            <w:rStyle w:val="Hyperlink"/>
            <w:sz w:val="20"/>
            <w:szCs w:val="20"/>
          </w:rPr>
          <w:t>Melinda Brooks</w:t>
        </w:r>
      </w:hyperlink>
    </w:p>
    <w:p w:rsidR="00D415D8" w:rsidRPr="00A21102" w:rsidRDefault="00E5754F" w:rsidP="00D415D8">
      <w:pPr>
        <w:pStyle w:val="Default"/>
        <w:jc w:val="center"/>
        <w:rPr>
          <w:sz w:val="20"/>
          <w:szCs w:val="20"/>
        </w:rPr>
      </w:pPr>
      <w:hyperlink r:id="rId10" w:history="1">
        <w:r w:rsidR="00D415D8" w:rsidRPr="00A21102">
          <w:rPr>
            <w:rStyle w:val="Hyperlink"/>
            <w:sz w:val="20"/>
            <w:szCs w:val="20"/>
          </w:rPr>
          <w:t>Committee Page</w:t>
        </w:r>
      </w:hyperlink>
    </w:p>
    <w:p w:rsidR="00D415D8" w:rsidRPr="00D415D8" w:rsidRDefault="00D415D8" w:rsidP="00D415D8">
      <w:pPr>
        <w:pStyle w:val="Default"/>
        <w:jc w:val="center"/>
        <w:rPr>
          <w:sz w:val="20"/>
          <w:szCs w:val="20"/>
        </w:rPr>
      </w:pPr>
      <w:r w:rsidRPr="00D415D8">
        <w:rPr>
          <w:b/>
          <w:bCs/>
          <w:sz w:val="20"/>
          <w:szCs w:val="20"/>
        </w:rPr>
        <w:t xml:space="preserve">Join from your computer, tablet, or smartphone: Zoom Communications Committee Meeting </w:t>
      </w:r>
      <w:hyperlink r:id="rId11" w:history="1">
        <w:r w:rsidR="000E6983">
          <w:rPr>
            <w:rStyle w:val="Hyperlink"/>
          </w:rPr>
          <w:t>https://us06web.zoom.us/j/83357293806?pwd=L0CagitNNraIrzOFFVwkmV0zq8Mnny.1</w:t>
        </w:r>
      </w:hyperlink>
      <w:r w:rsidR="00AF7D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53D93" w:rsidRPr="00D415D8" w:rsidRDefault="00553D93" w:rsidP="00D415D8">
      <w:pPr>
        <w:pStyle w:val="Default"/>
        <w:jc w:val="center"/>
        <w:rPr>
          <w:b/>
          <w:bCs/>
          <w:sz w:val="20"/>
          <w:szCs w:val="20"/>
        </w:rPr>
      </w:pPr>
      <w:r w:rsidRPr="00553D93">
        <w:rPr>
          <w:b/>
          <w:bCs/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6772275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D93" w:rsidRDefault="00553D9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The Communications Committee is a standing committee responsible for promoting and maintaining effective communications with NACM members and partners. The Communications Committee promotes NACM’s activities through its website content, publications, and social media.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2.05pt;margin-top:21.35pt;width:533.25pt;height:110.55pt;z-index:251659264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" filled="f" stroked="f">
                <v:textbox style="mso-fit-shape-to-text:t">
                  <w:txbxContent>
                    <w:p w:rsidR="00553D93" w:rsidRDefault="00553D9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The Communications Committee is a standing committee responsible for promoting and maintaining effective communications with NACM members and partners. The Communications Committee promotes NACM’s activities through its website content, publications, and social media.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415D8" w:rsidRDefault="00D415D8" w:rsidP="00D415D8">
      <w:pPr>
        <w:pStyle w:val="Default"/>
        <w:numPr>
          <w:ilvl w:val="0"/>
          <w:numId w:val="1"/>
        </w:numPr>
      </w:pPr>
      <w:r w:rsidRPr="00A21102">
        <w:t xml:space="preserve">Welcome and Introductions </w:t>
      </w:r>
    </w:p>
    <w:p w:rsidR="00EA263D" w:rsidRDefault="00EA263D" w:rsidP="00EA263D">
      <w:pPr>
        <w:pStyle w:val="Default"/>
        <w:ind w:left="720"/>
      </w:pPr>
    </w:p>
    <w:p w:rsidR="00EA263D" w:rsidRPr="00A21102" w:rsidRDefault="00EA263D" w:rsidP="00D415D8">
      <w:pPr>
        <w:pStyle w:val="Default"/>
        <w:numPr>
          <w:ilvl w:val="0"/>
          <w:numId w:val="1"/>
        </w:numPr>
      </w:pPr>
      <w:r>
        <w:t>Communications Project Updates</w:t>
      </w:r>
    </w:p>
    <w:p w:rsidR="00D415D8" w:rsidRPr="00A21102" w:rsidRDefault="00D415D8" w:rsidP="00D415D8">
      <w:pPr>
        <w:pStyle w:val="Default"/>
        <w:ind w:firstLine="720"/>
      </w:pPr>
      <w:r w:rsidRPr="00A21102">
        <w:t xml:space="preserve">a. </w:t>
      </w:r>
      <w:hyperlink r:id="rId12" w:history="1">
        <w:r w:rsidRPr="00A21102">
          <w:rPr>
            <w:rStyle w:val="Hyperlink"/>
          </w:rPr>
          <w:t>Website</w:t>
        </w:r>
      </w:hyperlink>
      <w:r w:rsidRPr="00A21102">
        <w:t xml:space="preserve"> – Jeffrey Tsunekawa</w:t>
      </w:r>
    </w:p>
    <w:p w:rsidR="00D415D8" w:rsidRPr="00A21102" w:rsidRDefault="00D415D8" w:rsidP="00D415D8">
      <w:pPr>
        <w:pStyle w:val="Default"/>
        <w:ind w:firstLine="720"/>
      </w:pPr>
      <w:r w:rsidRPr="00A21102">
        <w:t xml:space="preserve">b. </w:t>
      </w:r>
      <w:hyperlink r:id="rId13" w:history="1">
        <w:r w:rsidRPr="00112F6A">
          <w:rPr>
            <w:rStyle w:val="Hyperlink"/>
          </w:rPr>
          <w:t>Podcasts</w:t>
        </w:r>
      </w:hyperlink>
      <w:r w:rsidRPr="00A21102">
        <w:t xml:space="preserve"> - Peter Kiefer </w:t>
      </w:r>
    </w:p>
    <w:p w:rsidR="00D415D8" w:rsidRPr="00A21102" w:rsidRDefault="00D415D8" w:rsidP="00D415D8">
      <w:pPr>
        <w:pStyle w:val="Default"/>
        <w:ind w:firstLine="720"/>
      </w:pPr>
      <w:r w:rsidRPr="00A21102">
        <w:t xml:space="preserve">c. Publications </w:t>
      </w:r>
    </w:p>
    <w:p w:rsidR="00585A14" w:rsidRDefault="00D415D8" w:rsidP="005D4983">
      <w:pPr>
        <w:pStyle w:val="Default"/>
        <w:ind w:left="720" w:firstLine="720"/>
      </w:pPr>
      <w:proofErr w:type="spellStart"/>
      <w:r w:rsidRPr="00A21102">
        <w:t>i</w:t>
      </w:r>
      <w:proofErr w:type="spellEnd"/>
      <w:r w:rsidRPr="00A21102">
        <w:t xml:space="preserve">. </w:t>
      </w:r>
      <w:hyperlink r:id="rId14" w:history="1">
        <w:r w:rsidRPr="00A21102">
          <w:rPr>
            <w:rStyle w:val="Hyperlink"/>
          </w:rPr>
          <w:t>Court Manager</w:t>
        </w:r>
      </w:hyperlink>
      <w:r w:rsidRPr="00A21102">
        <w:t xml:space="preserve"> </w:t>
      </w:r>
      <w:r w:rsidR="005D4983">
        <w:t>–</w:t>
      </w:r>
      <w:r w:rsidRPr="00A21102">
        <w:t xml:space="preserve"> </w:t>
      </w:r>
      <w:r w:rsidR="005D4983">
        <w:t>Joe D’Amico and Jessica Humphreys</w:t>
      </w:r>
    </w:p>
    <w:p w:rsidR="000D2125" w:rsidRDefault="00D415D8" w:rsidP="005D4983">
      <w:pPr>
        <w:pStyle w:val="Default"/>
        <w:ind w:left="720" w:firstLine="720"/>
      </w:pPr>
      <w:r w:rsidRPr="00A21102">
        <w:t xml:space="preserve">ii. </w:t>
      </w:r>
      <w:hyperlink r:id="rId15" w:history="1">
        <w:r w:rsidRPr="00520299">
          <w:rPr>
            <w:rStyle w:val="Hyperlink"/>
          </w:rPr>
          <w:t>Court Express</w:t>
        </w:r>
      </w:hyperlink>
      <w:r w:rsidRPr="00A21102">
        <w:t xml:space="preserve"> - Janet Cornell </w:t>
      </w:r>
    </w:p>
    <w:p w:rsidR="00520299" w:rsidRDefault="00520299" w:rsidP="00520299">
      <w:pPr>
        <w:pStyle w:val="Default"/>
        <w:ind w:left="720" w:firstLine="720"/>
      </w:pPr>
      <w:r>
        <w:t xml:space="preserve">iii. </w:t>
      </w:r>
      <w:hyperlink r:id="rId16" w:history="1">
        <w:r w:rsidRPr="00520299">
          <w:rPr>
            <w:rStyle w:val="Hyperlink"/>
          </w:rPr>
          <w:t>Guides</w:t>
        </w:r>
      </w:hyperlink>
      <w:r>
        <w:t xml:space="preserve"> </w:t>
      </w:r>
      <w:r w:rsidR="00553D93">
        <w:t>–</w:t>
      </w:r>
      <w:r w:rsidR="001F5D2B">
        <w:t xml:space="preserve"> AI Guide Updates</w:t>
      </w:r>
    </w:p>
    <w:p w:rsidR="00EA263D" w:rsidRDefault="00D415D8" w:rsidP="00A00862">
      <w:pPr>
        <w:pStyle w:val="Default"/>
        <w:ind w:left="720"/>
      </w:pPr>
      <w:r w:rsidRPr="00A21102">
        <w:t>d. Social Media - Natalie Williams</w:t>
      </w:r>
      <w:r w:rsidR="00B05D3C">
        <w:t xml:space="preserve"> </w:t>
      </w:r>
      <w:r w:rsidR="000F706C">
        <w:t>and Sara Miles</w:t>
      </w:r>
    </w:p>
    <w:p w:rsidR="00A21102" w:rsidRDefault="00EA263D" w:rsidP="00A21102">
      <w:pPr>
        <w:pStyle w:val="Default"/>
        <w:ind w:firstLine="720"/>
      </w:pPr>
      <w:r>
        <w:t>f</w:t>
      </w:r>
      <w:r w:rsidR="00A21102">
        <w:t xml:space="preserve">. Webinars – </w:t>
      </w:r>
      <w:r w:rsidR="006B7369">
        <w:t xml:space="preserve"> </w:t>
      </w:r>
    </w:p>
    <w:p w:rsidR="006B7369" w:rsidRDefault="006B7369" w:rsidP="00585A14">
      <w:pPr>
        <w:pStyle w:val="Default"/>
        <w:ind w:left="1440"/>
      </w:pPr>
      <w:bookmarkStart w:id="0" w:name="_Hlk150241227"/>
      <w:proofErr w:type="spellStart"/>
      <w:r>
        <w:t>i</w:t>
      </w:r>
      <w:proofErr w:type="spellEnd"/>
      <w:r>
        <w:t>.</w:t>
      </w:r>
      <w:r w:rsidR="000F706C">
        <w:t xml:space="preserve"> </w:t>
      </w:r>
      <w:r>
        <w:t xml:space="preserve">ii. </w:t>
      </w:r>
      <w:r w:rsidR="00CE0318">
        <w:t>Tyler sponsored webinars</w:t>
      </w:r>
      <w:r w:rsidR="00A00862">
        <w:t xml:space="preserve"> – We will have 2 this year.  June 5, 2025, 2pm ET and then November 13, 2025, 2pm ET.  </w:t>
      </w:r>
    </w:p>
    <w:p w:rsidR="006D5BD3" w:rsidRDefault="00191891" w:rsidP="00585A14">
      <w:pPr>
        <w:pStyle w:val="Default"/>
      </w:pPr>
      <w:r>
        <w:tab/>
      </w:r>
      <w:bookmarkEnd w:id="0"/>
    </w:p>
    <w:p w:rsidR="005D4983" w:rsidRDefault="005D4983" w:rsidP="005D4983">
      <w:pPr>
        <w:pStyle w:val="Default"/>
        <w:numPr>
          <w:ilvl w:val="0"/>
          <w:numId w:val="1"/>
        </w:numPr>
      </w:pPr>
      <w:r>
        <w:t xml:space="preserve">Other </w:t>
      </w:r>
      <w:r w:rsidR="00CE0318">
        <w:t>Business</w:t>
      </w:r>
    </w:p>
    <w:p w:rsidR="000F706C" w:rsidRDefault="000F706C" w:rsidP="00CE0318">
      <w:pPr>
        <w:pStyle w:val="Default"/>
        <w:numPr>
          <w:ilvl w:val="1"/>
          <w:numId w:val="1"/>
        </w:numPr>
      </w:pPr>
      <w:r>
        <w:t xml:space="preserve">CCPIO and NACM – Sean O’Sullivan – Working together.  </w:t>
      </w:r>
    </w:p>
    <w:p w:rsidR="00CE0318" w:rsidRDefault="00CE0318" w:rsidP="00CE0318">
      <w:pPr>
        <w:pStyle w:val="Default"/>
        <w:numPr>
          <w:ilvl w:val="1"/>
          <w:numId w:val="1"/>
        </w:numPr>
      </w:pPr>
      <w:r>
        <w:t>Board Nominations</w:t>
      </w:r>
      <w:r w:rsidR="00A00862">
        <w:t xml:space="preserve"> – Forms are online and due by June 6, 2025.  Please consider being a board member.  Welcome to contact any of us to discuss.</w:t>
      </w:r>
    </w:p>
    <w:p w:rsidR="00CE0318" w:rsidRDefault="00CE0318" w:rsidP="00CE0318">
      <w:pPr>
        <w:pStyle w:val="Default"/>
        <w:numPr>
          <w:ilvl w:val="1"/>
          <w:numId w:val="1"/>
        </w:numPr>
      </w:pPr>
      <w:r>
        <w:t>Conference Scholarships</w:t>
      </w:r>
      <w:r w:rsidR="00A00862">
        <w:t xml:space="preserve"> – there are 10 scholarships available.</w:t>
      </w:r>
    </w:p>
    <w:p w:rsidR="00CE0318" w:rsidRDefault="00CE0318" w:rsidP="00CE0318">
      <w:pPr>
        <w:pStyle w:val="Default"/>
        <w:numPr>
          <w:ilvl w:val="1"/>
          <w:numId w:val="1"/>
        </w:numPr>
      </w:pPr>
      <w:r>
        <w:t>Conference Awards</w:t>
      </w:r>
      <w:r w:rsidR="00A00862">
        <w:t xml:space="preserve"> – Please nominate someone or your court for the awards.   </w:t>
      </w:r>
    </w:p>
    <w:p w:rsidR="005D4983" w:rsidRDefault="005D4983" w:rsidP="00A21102">
      <w:pPr>
        <w:pStyle w:val="Default"/>
        <w:ind w:firstLine="270"/>
      </w:pPr>
    </w:p>
    <w:p w:rsidR="00A21102" w:rsidRPr="00A21102" w:rsidRDefault="00520299" w:rsidP="00A21102">
      <w:pPr>
        <w:pStyle w:val="Default"/>
        <w:ind w:firstLine="270"/>
      </w:pPr>
      <w:r>
        <w:t>4</w:t>
      </w:r>
      <w:r w:rsidR="006D5BD3">
        <w:t xml:space="preserve">. </w:t>
      </w:r>
      <w:r w:rsidR="00AF7D31">
        <w:t xml:space="preserve">Other </w:t>
      </w:r>
      <w:r w:rsidR="00D415D8" w:rsidRPr="00A21102">
        <w:t>NACM Committee Updates</w:t>
      </w:r>
    </w:p>
    <w:p w:rsidR="00D415D8" w:rsidRPr="00A21102" w:rsidRDefault="00D415D8" w:rsidP="00A21102">
      <w:pPr>
        <w:pStyle w:val="Default"/>
        <w:ind w:firstLine="720"/>
      </w:pPr>
      <w:r w:rsidRPr="00A21102">
        <w:t xml:space="preserve">a. Membership </w:t>
      </w:r>
    </w:p>
    <w:p w:rsidR="00D415D8" w:rsidRPr="00A21102" w:rsidRDefault="00D415D8" w:rsidP="00A21102">
      <w:pPr>
        <w:pStyle w:val="Default"/>
        <w:ind w:firstLine="720"/>
      </w:pPr>
      <w:r w:rsidRPr="00A21102">
        <w:t>b. C</w:t>
      </w:r>
      <w:r w:rsidR="00092B5F">
        <w:t>ORE</w:t>
      </w:r>
    </w:p>
    <w:p w:rsidR="001A370B" w:rsidRDefault="00D415D8" w:rsidP="00A21102">
      <w:pPr>
        <w:pStyle w:val="Default"/>
        <w:ind w:firstLine="720"/>
      </w:pPr>
      <w:r w:rsidRPr="00A21102">
        <w:t>c. Conference Development</w:t>
      </w:r>
      <w:r w:rsidR="006D5BD3">
        <w:t>-</w:t>
      </w:r>
      <w:r w:rsidR="00520299">
        <w:t xml:space="preserve">2025 </w:t>
      </w:r>
      <w:r w:rsidR="006B7369">
        <w:t>Annual July 20-24, Omaha</w:t>
      </w:r>
    </w:p>
    <w:p w:rsidR="00D415D8" w:rsidRPr="00A21102" w:rsidRDefault="00D415D8" w:rsidP="00A21102">
      <w:pPr>
        <w:pStyle w:val="Default"/>
        <w:ind w:firstLine="720"/>
      </w:pPr>
      <w:r w:rsidRPr="00A21102">
        <w:t xml:space="preserve">d. Governance </w:t>
      </w:r>
    </w:p>
    <w:p w:rsidR="00191891" w:rsidRDefault="00D415D8" w:rsidP="00191891">
      <w:pPr>
        <w:pStyle w:val="Default"/>
        <w:ind w:firstLine="720"/>
      </w:pPr>
      <w:r w:rsidRPr="00A21102">
        <w:t xml:space="preserve">e. DEI </w:t>
      </w:r>
    </w:p>
    <w:p w:rsidR="004B3C77" w:rsidRDefault="00C03399" w:rsidP="00191891">
      <w:pPr>
        <w:pStyle w:val="Default"/>
      </w:pPr>
      <w:r>
        <w:rPr>
          <w:b/>
          <w:bCs/>
          <w:sz w:val="23"/>
          <w:szCs w:val="23"/>
        </w:rPr>
        <w:t>Next Meeting</w:t>
      </w:r>
      <w:r w:rsidR="00520299"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>:</w:t>
      </w:r>
      <w:r w:rsidR="000F706C">
        <w:rPr>
          <w:b/>
          <w:bCs/>
          <w:sz w:val="23"/>
          <w:szCs w:val="23"/>
        </w:rPr>
        <w:t xml:space="preserve"> </w:t>
      </w:r>
      <w:r w:rsidR="00520299">
        <w:rPr>
          <w:b/>
          <w:bCs/>
          <w:sz w:val="23"/>
          <w:szCs w:val="23"/>
        </w:rPr>
        <w:t>June 12 (No Meeting July 2025)</w:t>
      </w:r>
      <w:r>
        <w:rPr>
          <w:b/>
          <w:bCs/>
          <w:sz w:val="23"/>
          <w:szCs w:val="23"/>
        </w:rPr>
        <w:t xml:space="preserve"> </w:t>
      </w:r>
    </w:p>
    <w:sectPr w:rsidR="004B3C77" w:rsidSect="00C71A74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54F" w:rsidRDefault="00E5754F" w:rsidP="00C71A74">
      <w:pPr>
        <w:spacing w:after="0" w:line="240" w:lineRule="auto"/>
      </w:pPr>
      <w:r>
        <w:separator/>
      </w:r>
    </w:p>
  </w:endnote>
  <w:endnote w:type="continuationSeparator" w:id="0">
    <w:p w:rsidR="00E5754F" w:rsidRDefault="00E5754F" w:rsidP="00C7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A74" w:rsidRPr="00C71A74" w:rsidRDefault="00C71A74">
    <w:pPr>
      <w:pStyle w:val="Footer"/>
      <w:rPr>
        <w:sz w:val="12"/>
        <w:szCs w:val="12"/>
      </w:rPr>
    </w:pPr>
    <w:r w:rsidRPr="00C71A74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26670</wp:posOffset>
              </wp:positionH>
              <wp:positionV relativeFrom="paragraph">
                <wp:posOffset>88265</wp:posOffset>
              </wp:positionV>
              <wp:extent cx="680466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46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6FB2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1pt,6.95pt" to="537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" strokecolor="#4472c4 [3204]" strokeweight=".5pt">
              <v:stroke joinstyle="miter"/>
              <w10:wrap anchorx="margin"/>
            </v:line>
          </w:pict>
        </mc:Fallback>
      </mc:AlternateContent>
    </w:r>
  </w:p>
  <w:p w:rsidR="00C71A74" w:rsidRDefault="00C71A74" w:rsidP="00C71A74">
    <w:pPr>
      <w:pStyle w:val="Footer"/>
      <w:jc w:val="center"/>
      <w:rPr>
        <w:rFonts w:cstheme="minorHAnsi"/>
      </w:rPr>
    </w:pPr>
    <w:r>
      <w:t xml:space="preserve">National Association for Court Management </w:t>
    </w:r>
    <w:r>
      <w:rPr>
        <w:rFonts w:ascii="Wingdings" w:hAnsi="Wingdings"/>
      </w:rPr>
      <w:t></w:t>
    </w:r>
    <w:r>
      <w:rPr>
        <w:rFonts w:cstheme="minorHAnsi"/>
      </w:rPr>
      <w:t xml:space="preserve"> 300 Newport Avenue, Williamsburg Virginia 23185-4147</w:t>
    </w:r>
  </w:p>
  <w:p w:rsidR="00C71A74" w:rsidRPr="00C71A74" w:rsidRDefault="00E5754F" w:rsidP="00C71A74">
    <w:pPr>
      <w:pStyle w:val="Footer"/>
      <w:jc w:val="center"/>
      <w:rPr>
        <w:rFonts w:cstheme="minorHAnsi"/>
      </w:rPr>
    </w:pPr>
    <w:hyperlink r:id="rId1" w:history="1">
      <w:r w:rsidR="00C71A74" w:rsidRPr="00285440">
        <w:rPr>
          <w:rStyle w:val="Hyperlink"/>
          <w:rFonts w:cstheme="minorHAnsi"/>
        </w:rPr>
        <w:t>www.nacmnet.org</w:t>
      </w:r>
    </w:hyperlink>
    <w:r w:rsidR="00C71A74">
      <w:rPr>
        <w:rFonts w:cstheme="minorHAnsi"/>
      </w:rPr>
      <w:t xml:space="preserve"> </w:t>
    </w:r>
    <w:r w:rsidR="00C71A74">
      <w:rPr>
        <w:rFonts w:ascii="Wingdings" w:hAnsi="Wingdings" w:cstheme="minorHAnsi"/>
      </w:rPr>
      <w:t></w:t>
    </w:r>
    <w:r w:rsidR="00C71A74">
      <w:rPr>
        <w:rFonts w:cstheme="minorHAnsi"/>
      </w:rPr>
      <w:t xml:space="preserve"> 757.259.1532 </w:t>
    </w:r>
    <w:r w:rsidR="00C71A74">
      <w:rPr>
        <w:rFonts w:ascii="Wingdings" w:hAnsi="Wingdings" w:cstheme="minorHAnsi"/>
      </w:rPr>
      <w:t></w:t>
    </w:r>
    <w:r w:rsidR="00C71A74">
      <w:rPr>
        <w:rFonts w:cstheme="minorHAnsi"/>
      </w:rPr>
      <w:t xml:space="preserve"> </w:t>
    </w:r>
    <w:r w:rsidR="00EB497B">
      <w:rPr>
        <w:rFonts w:cstheme="minorHAnsi"/>
      </w:rPr>
      <w:t>nacm@ncsc.org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54F" w:rsidRDefault="00E5754F" w:rsidP="00C71A74">
      <w:pPr>
        <w:spacing w:after="0" w:line="240" w:lineRule="auto"/>
      </w:pPr>
      <w:r>
        <w:separator/>
      </w:r>
    </w:p>
  </w:footnote>
  <w:footnote w:type="continuationSeparator" w:id="0">
    <w:p w:rsidR="00E5754F" w:rsidRDefault="00E5754F" w:rsidP="00C7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A74" w:rsidRDefault="00C71A74" w:rsidP="00C71A74">
    <w:pPr>
      <w:pStyle w:val="Header"/>
      <w:ind w:hanging="1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</wp:posOffset>
              </wp:positionH>
              <wp:positionV relativeFrom="paragraph">
                <wp:posOffset>891540</wp:posOffset>
              </wp:positionV>
              <wp:extent cx="70485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8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FDCAE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70.2pt" to="553.2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" strokecolor="#4472c4 [3204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>
          <wp:extent cx="7132320" cy="8686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CM_HorizontalLogoTaglineCMYK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4742" cy="86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1A74" w:rsidRDefault="00C71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1D02"/>
    <w:multiLevelType w:val="hybridMultilevel"/>
    <w:tmpl w:val="22545FD4"/>
    <w:lvl w:ilvl="0" w:tplc="2C18FE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D119A5"/>
    <w:multiLevelType w:val="hybridMultilevel"/>
    <w:tmpl w:val="CBFAF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74"/>
    <w:rsid w:val="00055EB7"/>
    <w:rsid w:val="00092B5F"/>
    <w:rsid w:val="000D1244"/>
    <w:rsid w:val="000D2125"/>
    <w:rsid w:val="000D51F2"/>
    <w:rsid w:val="000E1C57"/>
    <w:rsid w:val="000E6983"/>
    <w:rsid w:val="000F706C"/>
    <w:rsid w:val="00112F6A"/>
    <w:rsid w:val="00191891"/>
    <w:rsid w:val="001A370B"/>
    <w:rsid w:val="001F5D2B"/>
    <w:rsid w:val="002D1A80"/>
    <w:rsid w:val="002E62FF"/>
    <w:rsid w:val="002F57CD"/>
    <w:rsid w:val="003774BD"/>
    <w:rsid w:val="00385F72"/>
    <w:rsid w:val="004056B5"/>
    <w:rsid w:val="004C1C8F"/>
    <w:rsid w:val="004E5EFE"/>
    <w:rsid w:val="00520299"/>
    <w:rsid w:val="00547738"/>
    <w:rsid w:val="00553D93"/>
    <w:rsid w:val="00585A14"/>
    <w:rsid w:val="005D4983"/>
    <w:rsid w:val="0060231C"/>
    <w:rsid w:val="006B7369"/>
    <w:rsid w:val="006D5BD3"/>
    <w:rsid w:val="00711643"/>
    <w:rsid w:val="00782332"/>
    <w:rsid w:val="00791F73"/>
    <w:rsid w:val="00934A0C"/>
    <w:rsid w:val="00A00862"/>
    <w:rsid w:val="00A21102"/>
    <w:rsid w:val="00AA06FB"/>
    <w:rsid w:val="00AF1A49"/>
    <w:rsid w:val="00AF7D31"/>
    <w:rsid w:val="00B05D3C"/>
    <w:rsid w:val="00BA3D99"/>
    <w:rsid w:val="00C03399"/>
    <w:rsid w:val="00C3686E"/>
    <w:rsid w:val="00C46032"/>
    <w:rsid w:val="00C664F2"/>
    <w:rsid w:val="00C71A74"/>
    <w:rsid w:val="00CE0318"/>
    <w:rsid w:val="00D30DAC"/>
    <w:rsid w:val="00D415D8"/>
    <w:rsid w:val="00D92FE2"/>
    <w:rsid w:val="00E3774D"/>
    <w:rsid w:val="00E5754F"/>
    <w:rsid w:val="00EA263D"/>
    <w:rsid w:val="00EB2E19"/>
    <w:rsid w:val="00EB497B"/>
    <w:rsid w:val="00FC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D9395"/>
  <w15:chartTrackingRefBased/>
  <w15:docId w15:val="{30AF01AA-8848-4271-9C2C-0E34F10D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A74"/>
  </w:style>
  <w:style w:type="paragraph" w:styleId="Footer">
    <w:name w:val="footer"/>
    <w:basedOn w:val="Normal"/>
    <w:link w:val="FooterChar"/>
    <w:uiPriority w:val="99"/>
    <w:unhideWhenUsed/>
    <w:rsid w:val="00C7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A74"/>
  </w:style>
  <w:style w:type="character" w:styleId="Hyperlink">
    <w:name w:val="Hyperlink"/>
    <w:basedOn w:val="DefaultParagraphFont"/>
    <w:uiPriority w:val="99"/>
    <w:unhideWhenUsed/>
    <w:rsid w:val="00C71A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A74"/>
    <w:rPr>
      <w:color w:val="808080"/>
      <w:shd w:val="clear" w:color="auto" w:fill="E6E6E6"/>
    </w:rPr>
  </w:style>
  <w:style w:type="paragraph" w:customStyle="1" w:styleId="Default">
    <w:name w:val="Default"/>
    <w:rsid w:val="00D415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15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e@nacmnet.org?subject=Communications%20Committee%20Question" TargetMode="External"/><Relationship Id="rId13" Type="http://schemas.openxmlformats.org/officeDocument/2006/relationships/hyperlink" Target="file:///\\DATA2016\User%20Data\dpalermo\My%20Documents\NACM\Communications%20Committee\Committee%20Agenda\nacmnet.org\resources\podcasts\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wn@nacmnet.org?subject=COMMUNICATIONS%20COMMITTEE%20QUESTION" TargetMode="External"/><Relationship Id="rId12" Type="http://schemas.openxmlformats.org/officeDocument/2006/relationships/hyperlink" Target="http://www.nacmnet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nacmnet.org/resources/stor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3357293806?pwd=L0CagitNNraIrzOFFVwkmV0zq8Mnny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acmnet.org/resources/publications/" TargetMode="External"/><Relationship Id="rId10" Type="http://schemas.openxmlformats.org/officeDocument/2006/relationships/hyperlink" Target="http://www.nacmnet.org/communications-committe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linda@nacmnet.org" TargetMode="External"/><Relationship Id="rId14" Type="http://schemas.openxmlformats.org/officeDocument/2006/relationships/hyperlink" Target="http://www.nacmnet.org/resources/publica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cmn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Janet</dc:creator>
  <cp:keywords/>
  <dc:description/>
  <cp:lastModifiedBy>Dawn Palermo</cp:lastModifiedBy>
  <cp:revision>2</cp:revision>
  <cp:lastPrinted>2024-07-29T19:39:00Z</cp:lastPrinted>
  <dcterms:created xsi:type="dcterms:W3CDTF">2025-04-25T15:07:00Z</dcterms:created>
  <dcterms:modified xsi:type="dcterms:W3CDTF">2025-04-25T15:07:00Z</dcterms:modified>
</cp:coreProperties>
</file>