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F1" w:rsidRDefault="00FD19F1" w:rsidP="00FD19F1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</w:p>
    <w:p w:rsidR="00FD19F1" w:rsidRDefault="00FD19F1" w:rsidP="00FD19F1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</w:p>
    <w:p w:rsidR="00FD19F1" w:rsidRDefault="00FD19F1" w:rsidP="00FD19F1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cs="Times New Roman"/>
          <w:noProof/>
        </w:rPr>
        <w:drawing>
          <wp:anchor distT="0" distB="0" distL="114300" distR="114300" simplePos="0" relativeHeight="251659264" behindDoc="1" locked="0" layoutInCell="1" allowOverlap="1" wp14:anchorId="3750688E" wp14:editId="22C7E71B">
            <wp:simplePos x="0" y="0"/>
            <wp:positionH relativeFrom="margin">
              <wp:posOffset>-228600</wp:posOffset>
            </wp:positionH>
            <wp:positionV relativeFrom="paragraph">
              <wp:posOffset>73660</wp:posOffset>
            </wp:positionV>
            <wp:extent cx="2733675" cy="17240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CM-Pictoral-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724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9F1" w:rsidRDefault="00FD19F1" w:rsidP="00FD19F1">
      <w:pPr>
        <w:pStyle w:val="Heading1"/>
        <w:spacing w:before="53" w:line="414" w:lineRule="exact"/>
        <w:ind w:right="2041"/>
        <w:jc w:val="center"/>
        <w:rPr>
          <w:b w:val="0"/>
          <w:bCs w:val="0"/>
          <w:i w:val="0"/>
        </w:rPr>
      </w:pPr>
      <w:r>
        <w:t>CORE</w:t>
      </w:r>
      <w:r>
        <w:rPr>
          <w:spacing w:val="-32"/>
        </w:rPr>
        <w:t xml:space="preserve"> </w:t>
      </w:r>
      <w:r>
        <w:t>COMMITTEE</w:t>
      </w:r>
    </w:p>
    <w:p w:rsidR="00FD19F1" w:rsidRPr="0067475B" w:rsidRDefault="00FD19F1" w:rsidP="00FD19F1">
      <w:pPr>
        <w:spacing w:line="414" w:lineRule="exact"/>
        <w:ind w:right="2041"/>
        <w:jc w:val="center"/>
        <w:rPr>
          <w:rFonts w:ascii="Times New Roman"/>
          <w:b/>
          <w:sz w:val="32"/>
          <w:szCs w:val="32"/>
        </w:rPr>
      </w:pPr>
      <w:r w:rsidRPr="008F4B4C">
        <w:rPr>
          <w:rFonts w:ascii="Times New Roman"/>
          <w:b/>
          <w:i/>
          <w:sz w:val="28"/>
          <w:szCs w:val="28"/>
        </w:rPr>
        <w:t>Wednesday,</w:t>
      </w:r>
      <w:r w:rsidRPr="008F4B4C">
        <w:rPr>
          <w:rFonts w:ascii="Times New Roman"/>
          <w:b/>
          <w:i/>
          <w:spacing w:val="-11"/>
          <w:sz w:val="28"/>
          <w:szCs w:val="28"/>
        </w:rPr>
        <w:t xml:space="preserve"> </w:t>
      </w:r>
      <w:r>
        <w:rPr>
          <w:rFonts w:ascii="Times New Roman"/>
          <w:b/>
          <w:sz w:val="28"/>
          <w:szCs w:val="28"/>
        </w:rPr>
        <w:t>April</w:t>
      </w:r>
      <w:r>
        <w:rPr>
          <w:rFonts w:ascii="Times New Roman"/>
          <w:b/>
          <w:sz w:val="28"/>
          <w:szCs w:val="28"/>
        </w:rPr>
        <w:t xml:space="preserve"> </w:t>
      </w:r>
      <w:r>
        <w:rPr>
          <w:rFonts w:ascii="Times New Roman"/>
          <w:b/>
          <w:sz w:val="28"/>
          <w:szCs w:val="28"/>
        </w:rPr>
        <w:t>25</w:t>
      </w:r>
      <w:r>
        <w:rPr>
          <w:rFonts w:ascii="Times New Roman"/>
          <w:b/>
          <w:sz w:val="28"/>
          <w:szCs w:val="28"/>
        </w:rPr>
        <w:t>, 2018</w:t>
      </w:r>
    </w:p>
    <w:p w:rsidR="00FD19F1" w:rsidRPr="008F4B4C" w:rsidRDefault="00FD19F1" w:rsidP="00FD19F1">
      <w:pPr>
        <w:pStyle w:val="Heading1"/>
        <w:spacing w:line="398" w:lineRule="exact"/>
        <w:ind w:right="2041"/>
        <w:jc w:val="center"/>
        <w:rPr>
          <w:b w:val="0"/>
          <w:bCs w:val="0"/>
          <w:i w:val="0"/>
          <w:sz w:val="28"/>
          <w:szCs w:val="28"/>
        </w:rPr>
      </w:pPr>
      <w:r>
        <w:rPr>
          <w:sz w:val="28"/>
          <w:szCs w:val="28"/>
        </w:rPr>
        <w:t>3:0</w:t>
      </w:r>
      <w:r w:rsidRPr="008F4B4C">
        <w:rPr>
          <w:sz w:val="28"/>
          <w:szCs w:val="28"/>
        </w:rPr>
        <w:t>0</w:t>
      </w:r>
      <w:r w:rsidRPr="008F4B4C">
        <w:rPr>
          <w:spacing w:val="-9"/>
          <w:sz w:val="28"/>
          <w:szCs w:val="28"/>
        </w:rPr>
        <w:t xml:space="preserve"> </w:t>
      </w:r>
      <w:r w:rsidRPr="008F4B4C">
        <w:rPr>
          <w:sz w:val="28"/>
          <w:szCs w:val="28"/>
        </w:rPr>
        <w:t>P.M.</w:t>
      </w:r>
      <w:r w:rsidRPr="008F4B4C">
        <w:rPr>
          <w:spacing w:val="-7"/>
          <w:sz w:val="28"/>
          <w:szCs w:val="28"/>
        </w:rPr>
        <w:t xml:space="preserve"> </w:t>
      </w:r>
      <w:r w:rsidRPr="008F4B4C">
        <w:rPr>
          <w:sz w:val="28"/>
          <w:szCs w:val="28"/>
        </w:rPr>
        <w:t>ET</w:t>
      </w:r>
    </w:p>
    <w:p w:rsidR="00FD19F1" w:rsidRDefault="00FD19F1" w:rsidP="00FD19F1">
      <w:pPr>
        <w:spacing w:line="398" w:lineRule="exact"/>
        <w:ind w:left="2083" w:right="2046"/>
        <w:jc w:val="center"/>
        <w:rPr>
          <w:rFonts w:ascii="Times New Roman"/>
          <w:b/>
          <w:i/>
          <w:spacing w:val="-1"/>
          <w:sz w:val="24"/>
        </w:rPr>
      </w:pPr>
      <w:r w:rsidRPr="00574A05">
        <w:rPr>
          <w:rFonts w:ascii="Times New Roman"/>
          <w:b/>
          <w:i/>
          <w:sz w:val="24"/>
        </w:rPr>
        <w:t>800-503-2899</w:t>
      </w:r>
      <w:r w:rsidRPr="00574A05">
        <w:rPr>
          <w:rFonts w:ascii="Times New Roman"/>
          <w:b/>
          <w:i/>
          <w:spacing w:val="-17"/>
          <w:sz w:val="24"/>
        </w:rPr>
        <w:t xml:space="preserve"> </w:t>
      </w:r>
      <w:r w:rsidRPr="00574A05">
        <w:rPr>
          <w:rFonts w:ascii="Times New Roman"/>
          <w:b/>
          <w:i/>
          <w:sz w:val="24"/>
        </w:rPr>
        <w:t>Access</w:t>
      </w:r>
      <w:r w:rsidRPr="00574A05">
        <w:rPr>
          <w:rFonts w:ascii="Times New Roman"/>
          <w:b/>
          <w:i/>
          <w:spacing w:val="-17"/>
          <w:sz w:val="24"/>
        </w:rPr>
        <w:t xml:space="preserve"> </w:t>
      </w:r>
      <w:r w:rsidRPr="00574A05">
        <w:rPr>
          <w:rFonts w:ascii="Times New Roman"/>
          <w:b/>
          <w:i/>
          <w:sz w:val="24"/>
        </w:rPr>
        <w:t>Code:</w:t>
      </w:r>
      <w:r w:rsidRPr="00574A05">
        <w:rPr>
          <w:rFonts w:ascii="Times New Roman"/>
          <w:b/>
          <w:i/>
          <w:spacing w:val="-18"/>
          <w:sz w:val="24"/>
        </w:rPr>
        <w:t xml:space="preserve"> </w:t>
      </w:r>
      <w:r w:rsidRPr="00574A05">
        <w:rPr>
          <w:rFonts w:ascii="Times New Roman"/>
          <w:b/>
          <w:i/>
          <w:spacing w:val="-1"/>
          <w:sz w:val="24"/>
        </w:rPr>
        <w:t>2591537</w:t>
      </w:r>
      <w:r>
        <w:rPr>
          <w:rFonts w:ascii="Times New Roman"/>
          <w:b/>
          <w:i/>
          <w:spacing w:val="-1"/>
          <w:sz w:val="24"/>
        </w:rPr>
        <w:t>#</w:t>
      </w:r>
    </w:p>
    <w:p w:rsidR="00FD19F1" w:rsidRPr="00574A05" w:rsidRDefault="00FD19F1" w:rsidP="00FD19F1">
      <w:pPr>
        <w:spacing w:line="398" w:lineRule="exact"/>
        <w:ind w:left="2083" w:right="2046"/>
        <w:jc w:val="center"/>
        <w:rPr>
          <w:rFonts w:ascii="Times New Roman" w:eastAsia="Times New Roman" w:hAnsi="Times New Roman" w:cs="Times New Roman"/>
          <w:sz w:val="24"/>
          <w:szCs w:val="36"/>
        </w:rPr>
      </w:pPr>
    </w:p>
    <w:p w:rsidR="00FD19F1" w:rsidRDefault="00FD19F1" w:rsidP="00FD19F1">
      <w:pPr>
        <w:spacing w:before="268"/>
        <w:ind w:left="2083" w:right="2042"/>
        <w:jc w:val="center"/>
        <w:rPr>
          <w:rFonts w:ascii="Times New Roman"/>
          <w:i/>
          <w:sz w:val="28"/>
          <w:u w:val="single" w:color="000000"/>
        </w:rPr>
      </w:pPr>
    </w:p>
    <w:p w:rsidR="00FD19F1" w:rsidRPr="008F4B4C" w:rsidRDefault="00FD19F1" w:rsidP="00FD19F1">
      <w:pPr>
        <w:spacing w:before="268"/>
        <w:ind w:left="2083" w:right="2042"/>
        <w:jc w:val="center"/>
        <w:rPr>
          <w:rFonts w:ascii="Times New Roman"/>
          <w:i/>
          <w:sz w:val="28"/>
          <w:u w:val="single" w:color="000000"/>
        </w:rPr>
      </w:pPr>
      <w:r>
        <w:rPr>
          <w:rFonts w:ascii="Times New Roman"/>
          <w:i/>
          <w:sz w:val="28"/>
          <w:u w:val="single" w:color="000000"/>
        </w:rPr>
        <w:t>AGENDA</w:t>
      </w:r>
    </w:p>
    <w:p w:rsidR="00FD19F1" w:rsidRDefault="00FD19F1" w:rsidP="00FD19F1">
      <w:pPr>
        <w:spacing w:before="3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FD19F1" w:rsidRPr="00202D44" w:rsidRDefault="00FD19F1" w:rsidP="00FD19F1">
      <w:pPr>
        <w:pStyle w:val="BodyText"/>
        <w:tabs>
          <w:tab w:val="left" w:pos="860"/>
        </w:tabs>
        <w:spacing w:before="61"/>
        <w:ind w:left="840" w:firstLine="0"/>
        <w:jc w:val="right"/>
      </w:pPr>
      <w:bookmarkStart w:id="0" w:name="_GoBack"/>
      <w:bookmarkEnd w:id="0"/>
    </w:p>
    <w:p w:rsidR="00FD19F1" w:rsidRPr="00DC5287" w:rsidRDefault="00FD19F1" w:rsidP="00FD19F1">
      <w:pPr>
        <w:pStyle w:val="BodyText"/>
        <w:numPr>
          <w:ilvl w:val="0"/>
          <w:numId w:val="1"/>
        </w:numPr>
        <w:tabs>
          <w:tab w:val="left" w:pos="860"/>
        </w:tabs>
        <w:spacing w:before="61"/>
        <w:jc w:val="left"/>
      </w:pPr>
      <w:r>
        <w:rPr>
          <w:spacing w:val="-11"/>
        </w:rPr>
        <w:t>Curricula Review Process   –  Janet Cornell and Judy Ly</w:t>
      </w:r>
    </w:p>
    <w:p w:rsidR="00FD19F1" w:rsidRPr="00DC5287" w:rsidRDefault="00FD19F1" w:rsidP="00FD19F1">
      <w:pPr>
        <w:pStyle w:val="BodyText"/>
        <w:tabs>
          <w:tab w:val="left" w:pos="860"/>
        </w:tabs>
        <w:spacing w:before="61"/>
        <w:ind w:left="840" w:firstLine="0"/>
        <w:jc w:val="right"/>
      </w:pPr>
    </w:p>
    <w:p w:rsidR="00FD19F1" w:rsidRDefault="00FD19F1" w:rsidP="00FD19F1">
      <w:pPr>
        <w:pStyle w:val="BodyText"/>
        <w:numPr>
          <w:ilvl w:val="0"/>
          <w:numId w:val="1"/>
        </w:numPr>
        <w:tabs>
          <w:tab w:val="left" w:pos="860"/>
        </w:tabs>
        <w:spacing w:before="61"/>
        <w:jc w:val="left"/>
      </w:pPr>
      <w:r>
        <w:t xml:space="preserve">Core Presentation at </w:t>
      </w:r>
      <w:r>
        <w:t>Annual</w:t>
      </w:r>
      <w:r>
        <w:t xml:space="preserve"> – S</w:t>
      </w:r>
      <w:r>
        <w:t>tatus of Session</w:t>
      </w:r>
      <w:r>
        <w:t xml:space="preserve"> </w:t>
      </w:r>
    </w:p>
    <w:p w:rsidR="00FD19F1" w:rsidRDefault="00FD19F1" w:rsidP="00FD19F1">
      <w:pPr>
        <w:pStyle w:val="BodyText"/>
        <w:tabs>
          <w:tab w:val="left" w:pos="860"/>
        </w:tabs>
        <w:spacing w:before="61"/>
        <w:ind w:left="840" w:firstLine="0"/>
        <w:jc w:val="right"/>
      </w:pPr>
    </w:p>
    <w:p w:rsidR="00FD19F1" w:rsidRDefault="00FD19F1" w:rsidP="00FD19F1">
      <w:pPr>
        <w:pStyle w:val="BodyText"/>
        <w:numPr>
          <w:ilvl w:val="0"/>
          <w:numId w:val="1"/>
        </w:numPr>
        <w:tabs>
          <w:tab w:val="left" w:pos="860"/>
        </w:tabs>
        <w:spacing w:before="61"/>
        <w:jc w:val="left"/>
      </w:pPr>
      <w:r>
        <w:t>Core Website and Core News</w:t>
      </w:r>
    </w:p>
    <w:p w:rsidR="00FD19F1" w:rsidRDefault="00FD19F1" w:rsidP="00FD19F1">
      <w:pPr>
        <w:pStyle w:val="ListParagraph"/>
      </w:pPr>
    </w:p>
    <w:p w:rsidR="00FD19F1" w:rsidRPr="00CD074B" w:rsidRDefault="00FD19F1" w:rsidP="00FD19F1">
      <w:pPr>
        <w:pStyle w:val="BodyText"/>
        <w:numPr>
          <w:ilvl w:val="0"/>
          <w:numId w:val="1"/>
        </w:numPr>
        <w:tabs>
          <w:tab w:val="left" w:pos="860"/>
        </w:tabs>
        <w:spacing w:before="61"/>
        <w:jc w:val="left"/>
      </w:pPr>
      <w:r>
        <w:t>Happening around NACM</w:t>
      </w:r>
    </w:p>
    <w:p w:rsidR="00FD19F1" w:rsidRDefault="00FD19F1" w:rsidP="00FD19F1">
      <w:pPr>
        <w:pStyle w:val="BodyText"/>
        <w:tabs>
          <w:tab w:val="left" w:pos="860"/>
        </w:tabs>
        <w:spacing w:before="61"/>
        <w:ind w:left="840" w:firstLine="0"/>
        <w:jc w:val="right"/>
      </w:pPr>
    </w:p>
    <w:p w:rsidR="00FD19F1" w:rsidRPr="00463276" w:rsidRDefault="00FD19F1" w:rsidP="00FD19F1">
      <w:pPr>
        <w:pStyle w:val="BodyText"/>
        <w:numPr>
          <w:ilvl w:val="0"/>
          <w:numId w:val="1"/>
        </w:numPr>
        <w:tabs>
          <w:tab w:val="left" w:pos="835"/>
        </w:tabs>
        <w:ind w:left="858" w:hanging="440"/>
        <w:jc w:val="left"/>
        <w:rPr>
          <w:rFonts w:cs="Times New Roman"/>
        </w:rPr>
      </w:pPr>
      <w:r>
        <w:t>Core</w:t>
      </w:r>
      <w:r>
        <w:rPr>
          <w:spacing w:val="-19"/>
        </w:rPr>
        <w:t xml:space="preserve"> </w:t>
      </w:r>
      <w:r>
        <w:t>Committee</w:t>
      </w:r>
      <w:r>
        <w:rPr>
          <w:spacing w:val="-19"/>
        </w:rPr>
        <w:t xml:space="preserve"> </w:t>
      </w:r>
      <w:r>
        <w:t>webpage:</w:t>
      </w:r>
      <w:r>
        <w:rPr>
          <w:spacing w:val="22"/>
        </w:rPr>
        <w:t xml:space="preserve"> </w:t>
      </w:r>
      <w:hyperlink r:id="rId8" w:history="1">
        <w:r w:rsidRPr="00463276">
          <w:rPr>
            <w:rFonts w:asciiTheme="minorHAnsi" w:eastAsiaTheme="minorHAnsi" w:hAnsiTheme="minorHAnsi"/>
            <w:color w:val="0000FF"/>
            <w:sz w:val="22"/>
            <w:szCs w:val="22"/>
            <w:u w:val="single"/>
          </w:rPr>
          <w:t>https://nacmnet.org/committees/core/page.html</w:t>
        </w:r>
      </w:hyperlink>
    </w:p>
    <w:p w:rsidR="00FD19F1" w:rsidRDefault="00FD19F1" w:rsidP="00FD19F1">
      <w:pPr>
        <w:pStyle w:val="ListParagraph"/>
      </w:pPr>
    </w:p>
    <w:p w:rsidR="00FD19F1" w:rsidRPr="0019096D" w:rsidRDefault="00FD19F1" w:rsidP="00FD19F1">
      <w:pPr>
        <w:pStyle w:val="BodyText"/>
        <w:numPr>
          <w:ilvl w:val="0"/>
          <w:numId w:val="1"/>
        </w:numPr>
        <w:tabs>
          <w:tab w:val="left" w:pos="840"/>
        </w:tabs>
        <w:ind w:left="858" w:hanging="440"/>
        <w:jc w:val="left"/>
        <w:rPr>
          <w:rFonts w:cs="Times New Roman"/>
        </w:rPr>
      </w:pPr>
      <w:r>
        <w:t>Next</w:t>
      </w:r>
      <w:r w:rsidRPr="0019096D">
        <w:rPr>
          <w:spacing w:val="-8"/>
        </w:rPr>
        <w:t xml:space="preserve"> </w:t>
      </w:r>
      <w:r>
        <w:t>Meeting</w:t>
      </w:r>
      <w:r w:rsidRPr="0019096D">
        <w:rPr>
          <w:spacing w:val="-9"/>
        </w:rPr>
        <w:t xml:space="preserve"> </w:t>
      </w:r>
      <w:r>
        <w:rPr>
          <w:spacing w:val="-9"/>
        </w:rPr>
        <w:t>May 23</w:t>
      </w:r>
      <w:r>
        <w:rPr>
          <w:spacing w:val="-9"/>
        </w:rPr>
        <w:t>, 2018 at 3:00 p.m. ET</w:t>
      </w:r>
    </w:p>
    <w:p w:rsidR="00FD19F1" w:rsidRPr="003A3757" w:rsidRDefault="00FD19F1" w:rsidP="00FD19F1">
      <w:pPr>
        <w:rPr>
          <w:rFonts w:cs="Times New Roman"/>
        </w:rPr>
      </w:pPr>
    </w:p>
    <w:p w:rsidR="00FD19F1" w:rsidRDefault="00FD19F1" w:rsidP="00FD19F1">
      <w:pPr>
        <w:pStyle w:val="BodyText"/>
        <w:tabs>
          <w:tab w:val="left" w:pos="840"/>
        </w:tabs>
        <w:ind w:left="839" w:firstLine="0"/>
        <w:jc w:val="center"/>
        <w:rPr>
          <w:rFonts w:cs="Times New Roman"/>
        </w:rPr>
      </w:pPr>
    </w:p>
    <w:p w:rsidR="004B3C77" w:rsidRDefault="00FD19F1"/>
    <w:sectPr w:rsidR="004B3C77" w:rsidSect="00C71A7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A74" w:rsidRDefault="00C71A74" w:rsidP="00C71A74">
      <w:r>
        <w:separator/>
      </w:r>
    </w:p>
  </w:endnote>
  <w:endnote w:type="continuationSeparator" w:id="0">
    <w:p w:rsidR="00C71A74" w:rsidRDefault="00C71A74" w:rsidP="00C7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A74" w:rsidRPr="00C71A74" w:rsidRDefault="00C71A74">
    <w:pPr>
      <w:pStyle w:val="Footer"/>
      <w:rPr>
        <w:sz w:val="12"/>
        <w:szCs w:val="12"/>
      </w:rPr>
    </w:pPr>
    <w:r w:rsidRPr="00C71A74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26670</wp:posOffset>
              </wp:positionH>
              <wp:positionV relativeFrom="paragraph">
                <wp:posOffset>88265</wp:posOffset>
              </wp:positionV>
              <wp:extent cx="680466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46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F3A38E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1pt,6.95pt" to="537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" strokecolor="#4472c4 [3204]" strokeweight=".5pt">
              <v:stroke joinstyle="miter"/>
              <w10:wrap anchorx="margin"/>
            </v:line>
          </w:pict>
        </mc:Fallback>
      </mc:AlternateContent>
    </w:r>
  </w:p>
  <w:p w:rsidR="00C71A74" w:rsidRDefault="00C71A74" w:rsidP="00C71A74">
    <w:pPr>
      <w:pStyle w:val="Footer"/>
      <w:jc w:val="center"/>
      <w:rPr>
        <w:rFonts w:cstheme="minorHAnsi"/>
      </w:rPr>
    </w:pPr>
    <w:r>
      <w:t xml:space="preserve">National Association for Court Management </w:t>
    </w:r>
    <w:r>
      <w:rPr>
        <w:rFonts w:ascii="Wingdings" w:hAnsi="Wingdings"/>
      </w:rPr>
      <w:t></w:t>
    </w:r>
    <w:r>
      <w:rPr>
        <w:rFonts w:cstheme="minorHAnsi"/>
      </w:rPr>
      <w:t xml:space="preserve"> 300 Newport Avenue, Williamsburg Virginia 23185-4147</w:t>
    </w:r>
  </w:p>
  <w:p w:rsidR="00C71A74" w:rsidRPr="00C71A74" w:rsidRDefault="00FD19F1" w:rsidP="00C71A74">
    <w:pPr>
      <w:pStyle w:val="Footer"/>
      <w:jc w:val="center"/>
      <w:rPr>
        <w:rFonts w:cstheme="minorHAnsi"/>
      </w:rPr>
    </w:pPr>
    <w:hyperlink r:id="rId1" w:history="1">
      <w:r w:rsidR="00C71A74" w:rsidRPr="00285440">
        <w:rPr>
          <w:rStyle w:val="Hyperlink"/>
          <w:rFonts w:cstheme="minorHAnsi"/>
        </w:rPr>
        <w:t>www.nacmnet.org</w:t>
      </w:r>
    </w:hyperlink>
    <w:r w:rsidR="00C71A74">
      <w:rPr>
        <w:rFonts w:cstheme="minorHAnsi"/>
      </w:rPr>
      <w:t xml:space="preserve"> </w:t>
    </w:r>
    <w:r w:rsidR="00C71A74">
      <w:rPr>
        <w:rFonts w:ascii="Wingdings" w:hAnsi="Wingdings" w:cstheme="minorHAnsi"/>
      </w:rPr>
      <w:t></w:t>
    </w:r>
    <w:r w:rsidR="00C71A74">
      <w:rPr>
        <w:rFonts w:cstheme="minorHAnsi"/>
      </w:rPr>
      <w:t xml:space="preserve"> 757.259.1532 </w:t>
    </w:r>
    <w:r w:rsidR="00C71A74">
      <w:rPr>
        <w:rFonts w:ascii="Wingdings" w:hAnsi="Wingdings" w:cstheme="minorHAnsi"/>
      </w:rPr>
      <w:t></w:t>
    </w:r>
    <w:r w:rsidR="00C71A74">
      <w:rPr>
        <w:rFonts w:cstheme="minorHAnsi"/>
      </w:rPr>
      <w:t xml:space="preserve"> </w:t>
    </w:r>
    <w:r w:rsidR="00EB497B">
      <w:rPr>
        <w:rFonts w:cstheme="minorHAnsi"/>
      </w:rPr>
      <w:t>nacm@ncsc.org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A74" w:rsidRDefault="00C71A74" w:rsidP="00C71A74">
      <w:r>
        <w:separator/>
      </w:r>
    </w:p>
  </w:footnote>
  <w:footnote w:type="continuationSeparator" w:id="0">
    <w:p w:rsidR="00C71A74" w:rsidRDefault="00C71A74" w:rsidP="00C71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A74" w:rsidRDefault="00C71A74" w:rsidP="00C71A74">
    <w:pPr>
      <w:pStyle w:val="Header"/>
      <w:ind w:hanging="1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891540</wp:posOffset>
              </wp:positionV>
              <wp:extent cx="70485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38DDFD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" strokecolor="#4472c4 [3204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>
          <wp:extent cx="7132320" cy="8686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742" cy="86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1A74" w:rsidRDefault="00C71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10A9F"/>
    <w:multiLevelType w:val="hybridMultilevel"/>
    <w:tmpl w:val="FC8C251C"/>
    <w:lvl w:ilvl="0" w:tplc="5D8C4B10">
      <w:start w:val="1"/>
      <w:numFmt w:val="decimal"/>
      <w:lvlText w:val="%1."/>
      <w:lvlJc w:val="left"/>
      <w:pPr>
        <w:ind w:left="840" w:hanging="421"/>
        <w:jc w:val="righ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1" w:tplc="19D8DAA6">
      <w:start w:val="1"/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A7A4E91E">
      <w:start w:val="1"/>
      <w:numFmt w:val="bullet"/>
      <w:lvlText w:val="•"/>
      <w:lvlJc w:val="left"/>
      <w:pPr>
        <w:ind w:left="2584" w:hanging="421"/>
      </w:pPr>
      <w:rPr>
        <w:rFonts w:hint="default"/>
      </w:rPr>
    </w:lvl>
    <w:lvl w:ilvl="3" w:tplc="CBF6375A">
      <w:start w:val="1"/>
      <w:numFmt w:val="bullet"/>
      <w:lvlText w:val="•"/>
      <w:lvlJc w:val="left"/>
      <w:pPr>
        <w:ind w:left="3456" w:hanging="421"/>
      </w:pPr>
      <w:rPr>
        <w:rFonts w:hint="default"/>
      </w:rPr>
    </w:lvl>
    <w:lvl w:ilvl="4" w:tplc="CA966DB4">
      <w:start w:val="1"/>
      <w:numFmt w:val="bullet"/>
      <w:lvlText w:val="•"/>
      <w:lvlJc w:val="left"/>
      <w:pPr>
        <w:ind w:left="4328" w:hanging="421"/>
      </w:pPr>
      <w:rPr>
        <w:rFonts w:hint="default"/>
      </w:rPr>
    </w:lvl>
    <w:lvl w:ilvl="5" w:tplc="0D328134">
      <w:start w:val="1"/>
      <w:numFmt w:val="bullet"/>
      <w:lvlText w:val="•"/>
      <w:lvlJc w:val="left"/>
      <w:pPr>
        <w:ind w:left="5200" w:hanging="421"/>
      </w:pPr>
      <w:rPr>
        <w:rFonts w:hint="default"/>
      </w:rPr>
    </w:lvl>
    <w:lvl w:ilvl="6" w:tplc="352E7B60">
      <w:start w:val="1"/>
      <w:numFmt w:val="bullet"/>
      <w:lvlText w:val="•"/>
      <w:lvlJc w:val="left"/>
      <w:pPr>
        <w:ind w:left="6072" w:hanging="421"/>
      </w:pPr>
      <w:rPr>
        <w:rFonts w:hint="default"/>
      </w:rPr>
    </w:lvl>
    <w:lvl w:ilvl="7" w:tplc="8E8E73E4">
      <w:start w:val="1"/>
      <w:numFmt w:val="bullet"/>
      <w:lvlText w:val="•"/>
      <w:lvlJc w:val="left"/>
      <w:pPr>
        <w:ind w:left="6944" w:hanging="421"/>
      </w:pPr>
      <w:rPr>
        <w:rFonts w:hint="default"/>
      </w:rPr>
    </w:lvl>
    <w:lvl w:ilvl="8" w:tplc="5C4061F8">
      <w:start w:val="1"/>
      <w:numFmt w:val="bullet"/>
      <w:lvlText w:val="•"/>
      <w:lvlJc w:val="left"/>
      <w:pPr>
        <w:ind w:left="7816" w:hanging="4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74"/>
    <w:rsid w:val="00711643"/>
    <w:rsid w:val="00C46032"/>
    <w:rsid w:val="00C71A74"/>
    <w:rsid w:val="00D30DAC"/>
    <w:rsid w:val="00EB497B"/>
    <w:rsid w:val="00FD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9772F"/>
  <w15:chartTrackingRefBased/>
  <w15:docId w15:val="{30AF01AA-8848-4271-9C2C-0E34F10D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D19F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FD19F1"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A74"/>
  </w:style>
  <w:style w:type="paragraph" w:styleId="Footer">
    <w:name w:val="footer"/>
    <w:basedOn w:val="Normal"/>
    <w:link w:val="FooterChar"/>
    <w:uiPriority w:val="99"/>
    <w:unhideWhenUsed/>
    <w:rsid w:val="00C71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A74"/>
  </w:style>
  <w:style w:type="character" w:styleId="Hyperlink">
    <w:name w:val="Hyperlink"/>
    <w:basedOn w:val="DefaultParagraphFont"/>
    <w:uiPriority w:val="99"/>
    <w:unhideWhenUsed/>
    <w:rsid w:val="00C71A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1A7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1"/>
    <w:rsid w:val="00FD19F1"/>
    <w:rPr>
      <w:rFonts w:ascii="Times New Roman" w:eastAsia="Times New Roman" w:hAnsi="Times New Roman"/>
      <w:b/>
      <w:bCs/>
      <w:i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FD19F1"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D19F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D1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cmnet.org/committees/core/pag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cm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Janet</dc:creator>
  <cp:keywords/>
  <dc:description/>
  <cp:lastModifiedBy>Kathy Griffin</cp:lastModifiedBy>
  <cp:revision>2</cp:revision>
  <dcterms:created xsi:type="dcterms:W3CDTF">2018-04-19T14:56:00Z</dcterms:created>
  <dcterms:modified xsi:type="dcterms:W3CDTF">2018-04-19T14:56:00Z</dcterms:modified>
</cp:coreProperties>
</file>