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A5BC5" w14:textId="77777777" w:rsidR="00212695" w:rsidRPr="00631CDC" w:rsidRDefault="0000332A" w:rsidP="00212695">
      <w:pPr>
        <w:pStyle w:val="Default"/>
        <w:spacing w:before="120" w:after="120" w:line="160" w:lineRule="atLeast"/>
        <w:ind w:left="1195"/>
        <w:rPr>
          <w:rFonts w:ascii="Times New Roman" w:hAnsi="Times New Roman" w:cs="Times New Roman"/>
          <w:b/>
          <w:i/>
        </w:rPr>
      </w:pPr>
      <w:r>
        <w:rPr>
          <w:rFonts w:cs="Times New Roman"/>
          <w:b/>
          <w:bCs/>
          <w:noProof/>
          <w:color w:val="221E1F"/>
          <w:sz w:val="32"/>
          <w:szCs w:val="32"/>
        </w:rPr>
        <w:drawing>
          <wp:anchor distT="0" distB="0" distL="114300" distR="114300" simplePos="0" relativeHeight="251660288" behindDoc="0" locked="0" layoutInCell="1" allowOverlap="1" wp14:anchorId="09A72504" wp14:editId="6C43C1E6">
            <wp:simplePos x="0" y="0"/>
            <wp:positionH relativeFrom="margin">
              <wp:posOffset>0</wp:posOffset>
            </wp:positionH>
            <wp:positionV relativeFrom="paragraph">
              <wp:posOffset>8890</wp:posOffset>
            </wp:positionV>
            <wp:extent cx="541020" cy="521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_NACM_logo_2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020" cy="521970"/>
                    </a:xfrm>
                    <a:prstGeom prst="rect">
                      <a:avLst/>
                    </a:prstGeom>
                  </pic:spPr>
                </pic:pic>
              </a:graphicData>
            </a:graphic>
            <wp14:sizeRelH relativeFrom="margin">
              <wp14:pctWidth>0</wp14:pctWidth>
            </wp14:sizeRelH>
            <wp14:sizeRelV relativeFrom="margin">
              <wp14:pctHeight>0</wp14:pctHeight>
            </wp14:sizeRelV>
          </wp:anchor>
        </w:drawing>
      </w:r>
      <w:r w:rsidR="00D95771">
        <w:rPr>
          <w:noProof/>
        </w:rPr>
        <mc:AlternateContent>
          <mc:Choice Requires="wps">
            <w:drawing>
              <wp:anchor distT="0" distB="0" distL="114300" distR="114300" simplePos="0" relativeHeight="251659264" behindDoc="0" locked="0" layoutInCell="1" allowOverlap="1" wp14:anchorId="7E727E46" wp14:editId="09634F06">
                <wp:simplePos x="0" y="0"/>
                <wp:positionH relativeFrom="column">
                  <wp:posOffset>-7620</wp:posOffset>
                </wp:positionH>
                <wp:positionV relativeFrom="paragraph">
                  <wp:posOffset>563880</wp:posOffset>
                </wp:positionV>
                <wp:extent cx="5996940" cy="0"/>
                <wp:effectExtent l="0" t="1905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694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D70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4.4pt" to="471.6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" strokeweight="2.25pt">
                <v:stroke linestyle="thinThin"/>
              </v:line>
            </w:pict>
          </mc:Fallback>
        </mc:AlternateContent>
      </w:r>
      <w:r w:rsidR="00212695" w:rsidRPr="00CF1BD0">
        <w:rPr>
          <w:rFonts w:ascii="Times New Roman" w:hAnsi="Times New Roman" w:cs="Times New Roman"/>
          <w:b/>
          <w:bCs/>
          <w:color w:val="221E1F"/>
          <w:sz w:val="32"/>
          <w:szCs w:val="32"/>
        </w:rPr>
        <w:t>National Associatio</w:t>
      </w:r>
      <w:r w:rsidR="00212695" w:rsidRPr="00CF1BD0">
        <w:rPr>
          <w:rFonts w:ascii="Times New Roman" w:hAnsi="Times New Roman" w:cs="Times New Roman"/>
          <w:b/>
          <w:sz w:val="32"/>
          <w:szCs w:val="32"/>
        </w:rPr>
        <w:t>n</w:t>
      </w:r>
      <w:r w:rsidR="00212695" w:rsidRPr="00CF1BD0">
        <w:rPr>
          <w:rFonts w:ascii="Times New Roman" w:hAnsi="Times New Roman" w:cs="Times New Roman"/>
          <w:sz w:val="32"/>
          <w:szCs w:val="32"/>
        </w:rPr>
        <w:br/>
      </w:r>
      <w:r w:rsidR="00212695" w:rsidRPr="00CF1BD0">
        <w:rPr>
          <w:rFonts w:ascii="Times New Roman" w:hAnsi="Times New Roman" w:cs="Times New Roman"/>
          <w:b/>
          <w:bCs/>
          <w:color w:val="221E1F"/>
          <w:sz w:val="32"/>
          <w:szCs w:val="32"/>
        </w:rPr>
        <w:t>for Court Management</w:t>
      </w:r>
      <w:r w:rsidR="00631CDC">
        <w:rPr>
          <w:rFonts w:ascii="Times New Roman" w:hAnsi="Times New Roman" w:cs="Times New Roman"/>
          <w:b/>
          <w:bCs/>
          <w:color w:val="221E1F"/>
          <w:sz w:val="32"/>
          <w:szCs w:val="32"/>
        </w:rPr>
        <w:tab/>
        <w:t xml:space="preserve">       </w:t>
      </w:r>
      <w:r w:rsidR="007665EE">
        <w:rPr>
          <w:rFonts w:ascii="Times New Roman" w:hAnsi="Times New Roman" w:cs="Times New Roman"/>
          <w:b/>
          <w:bCs/>
          <w:color w:val="221E1F"/>
          <w:sz w:val="32"/>
          <w:szCs w:val="32"/>
        </w:rPr>
        <w:t xml:space="preserve">   </w:t>
      </w:r>
      <w:r w:rsidR="00631CDC" w:rsidRPr="00631CDC">
        <w:rPr>
          <w:rFonts w:ascii="Times New Roman" w:hAnsi="Times New Roman" w:cs="Times New Roman"/>
          <w:b/>
          <w:bCs/>
          <w:i/>
          <w:color w:val="221E1F"/>
        </w:rPr>
        <w:t>St</w:t>
      </w:r>
      <w:r w:rsidR="007665EE">
        <w:rPr>
          <w:rFonts w:ascii="Times New Roman" w:hAnsi="Times New Roman" w:cs="Times New Roman"/>
          <w:b/>
          <w:bCs/>
          <w:i/>
          <w:color w:val="221E1F"/>
        </w:rPr>
        <w:t>rengthening Court Professionals</w:t>
      </w:r>
    </w:p>
    <w:p w14:paraId="3D6F6437" w14:textId="77777777" w:rsidR="00212695" w:rsidRPr="00710242" w:rsidRDefault="00212695" w:rsidP="00BC1859">
      <w:pPr>
        <w:pStyle w:val="Default"/>
        <w:spacing w:before="120" w:after="120" w:line="360" w:lineRule="auto"/>
        <w:jc w:val="center"/>
        <w:rPr>
          <w:rFonts w:asciiTheme="minorHAnsi" w:hAnsiTheme="minorHAnsi" w:cstheme="minorHAnsi"/>
        </w:rPr>
      </w:pPr>
    </w:p>
    <w:p w14:paraId="75646F0A" w14:textId="77777777" w:rsidR="001763E8" w:rsidRPr="00342CF5" w:rsidRDefault="00660946" w:rsidP="00710242">
      <w:pPr>
        <w:jc w:val="center"/>
        <w:rPr>
          <w:rFonts w:ascii="Palatino Linotype" w:hAnsi="Palatino Linotype"/>
          <w:b/>
          <w:sz w:val="24"/>
          <w:szCs w:val="24"/>
        </w:rPr>
      </w:pPr>
      <w:r w:rsidRPr="00342CF5">
        <w:rPr>
          <w:rFonts w:ascii="Palatino Linotype" w:hAnsi="Palatino Linotype"/>
          <w:b/>
          <w:sz w:val="24"/>
          <w:szCs w:val="24"/>
        </w:rPr>
        <w:t xml:space="preserve">Fall </w:t>
      </w:r>
      <w:r w:rsidR="007665EE" w:rsidRPr="00342CF5">
        <w:rPr>
          <w:rFonts w:ascii="Palatino Linotype" w:hAnsi="Palatino Linotype"/>
          <w:b/>
          <w:sz w:val="24"/>
          <w:szCs w:val="24"/>
        </w:rPr>
        <w:t>Board</w:t>
      </w:r>
      <w:r w:rsidR="00212695" w:rsidRPr="00342CF5">
        <w:rPr>
          <w:rFonts w:ascii="Palatino Linotype" w:hAnsi="Palatino Linotype"/>
          <w:b/>
          <w:sz w:val="24"/>
          <w:szCs w:val="24"/>
        </w:rPr>
        <w:t xml:space="preserve"> </w:t>
      </w:r>
      <w:r w:rsidR="001763E8" w:rsidRPr="00342CF5">
        <w:rPr>
          <w:rFonts w:ascii="Palatino Linotype" w:hAnsi="Palatino Linotype"/>
          <w:b/>
          <w:sz w:val="24"/>
          <w:szCs w:val="24"/>
        </w:rPr>
        <w:t>Meeting Minutes</w:t>
      </w:r>
    </w:p>
    <w:p w14:paraId="2904C367" w14:textId="77777777" w:rsidR="00987D5F" w:rsidRPr="00342CF5" w:rsidRDefault="00987D5F" w:rsidP="00710242">
      <w:pPr>
        <w:jc w:val="center"/>
        <w:rPr>
          <w:rFonts w:ascii="Palatino Linotype" w:hAnsi="Palatino Linotype"/>
          <w:b/>
          <w:sz w:val="24"/>
          <w:szCs w:val="24"/>
        </w:rPr>
      </w:pPr>
      <w:r w:rsidRPr="00342CF5">
        <w:rPr>
          <w:rFonts w:ascii="Palatino Linotype" w:hAnsi="Palatino Linotype"/>
          <w:b/>
          <w:sz w:val="24"/>
          <w:szCs w:val="24"/>
        </w:rPr>
        <w:t>Atlanta, GA</w:t>
      </w:r>
    </w:p>
    <w:p w14:paraId="36C90822" w14:textId="77777777" w:rsidR="00212695" w:rsidRPr="00342CF5" w:rsidRDefault="00987D5F" w:rsidP="00710242">
      <w:pPr>
        <w:jc w:val="center"/>
        <w:rPr>
          <w:rFonts w:ascii="Palatino Linotype" w:hAnsi="Palatino Linotype"/>
          <w:b/>
          <w:sz w:val="24"/>
          <w:szCs w:val="24"/>
        </w:rPr>
      </w:pPr>
      <w:r w:rsidRPr="00342CF5">
        <w:rPr>
          <w:rFonts w:ascii="Palatino Linotype" w:hAnsi="Palatino Linotype"/>
          <w:b/>
          <w:sz w:val="24"/>
          <w:szCs w:val="24"/>
        </w:rPr>
        <w:t>September 29</w:t>
      </w:r>
      <w:r w:rsidR="0005047B" w:rsidRPr="00342CF5">
        <w:rPr>
          <w:rFonts w:ascii="Palatino Linotype" w:hAnsi="Palatino Linotype"/>
          <w:b/>
          <w:sz w:val="24"/>
          <w:szCs w:val="24"/>
        </w:rPr>
        <w:t>, 2017</w:t>
      </w:r>
    </w:p>
    <w:p w14:paraId="5949BF4A" w14:textId="77777777" w:rsidR="003779CC" w:rsidRPr="00342CF5" w:rsidRDefault="00FA2506" w:rsidP="00F0162D">
      <w:pPr>
        <w:rPr>
          <w:rFonts w:ascii="Palatino Linotype" w:hAnsi="Palatino Linotype"/>
          <w:sz w:val="24"/>
          <w:szCs w:val="24"/>
        </w:rPr>
      </w:pPr>
      <w:r w:rsidRPr="00342CF5">
        <w:rPr>
          <w:rFonts w:ascii="Palatino Linotype" w:hAnsi="Palatino Linotype"/>
          <w:sz w:val="24"/>
          <w:szCs w:val="24"/>
        </w:rPr>
        <w:t xml:space="preserve">In attendance: </w:t>
      </w:r>
      <w:bookmarkStart w:id="0" w:name="_Hlk494886906"/>
      <w:r w:rsidR="004A2AE7" w:rsidRPr="00342CF5">
        <w:rPr>
          <w:rFonts w:ascii="Palatino Linotype" w:hAnsi="Palatino Linotype"/>
          <w:sz w:val="24"/>
          <w:szCs w:val="24"/>
        </w:rPr>
        <w:t>Vicky Carlson</w:t>
      </w:r>
      <w:bookmarkEnd w:id="0"/>
      <w:r w:rsidR="004A2AE7" w:rsidRPr="00342CF5">
        <w:rPr>
          <w:rFonts w:ascii="Palatino Linotype" w:hAnsi="Palatino Linotype"/>
          <w:sz w:val="24"/>
          <w:szCs w:val="24"/>
        </w:rPr>
        <w:t>, Paul DeLosh, Will Simmons, T.J. BeMent, Scott Griffith, Jeff Chapple, Sarah Couture, Julie Dybas, Kathy Griffin, Greg Lambard, Dawn Palermo, Rick Pierce, Alyce Roberts, Jeffrey Tsunekawa, Jesse Rutledge, Jennifer Haire, Janet Reid, Patti Tobias</w:t>
      </w:r>
      <w:r w:rsidR="003779CC" w:rsidRPr="00342CF5">
        <w:rPr>
          <w:rFonts w:ascii="Palatino Linotype" w:hAnsi="Palatino Linotype"/>
          <w:sz w:val="24"/>
          <w:szCs w:val="24"/>
        </w:rPr>
        <w:t>.</w:t>
      </w:r>
    </w:p>
    <w:p w14:paraId="7D3C69E6" w14:textId="77777777" w:rsidR="00FA2506" w:rsidRPr="00342CF5" w:rsidRDefault="00FA2506" w:rsidP="00A61DD6">
      <w:pPr>
        <w:rPr>
          <w:rFonts w:ascii="Palatino Linotype" w:hAnsi="Palatino Linotype"/>
          <w:sz w:val="24"/>
          <w:szCs w:val="24"/>
        </w:rPr>
      </w:pPr>
      <w:r w:rsidRPr="00342CF5">
        <w:rPr>
          <w:rFonts w:ascii="Palatino Linotype" w:hAnsi="Palatino Linotype"/>
          <w:sz w:val="24"/>
          <w:szCs w:val="24"/>
        </w:rPr>
        <w:t xml:space="preserve">Absent: </w:t>
      </w:r>
      <w:r w:rsidR="004A2AE7" w:rsidRPr="00342CF5">
        <w:rPr>
          <w:rFonts w:ascii="Palatino Linotype" w:hAnsi="Palatino Linotype"/>
          <w:sz w:val="24"/>
          <w:szCs w:val="24"/>
        </w:rPr>
        <w:t>Alfred Degrafinreid</w:t>
      </w:r>
    </w:p>
    <w:p w14:paraId="11B78B9A" w14:textId="77777777" w:rsidR="00CE3854" w:rsidRPr="00342CF5" w:rsidRDefault="004A2AE7" w:rsidP="00A61DD6">
      <w:pPr>
        <w:rPr>
          <w:rFonts w:ascii="Palatino Linotype" w:hAnsi="Palatino Linotype"/>
          <w:sz w:val="24"/>
          <w:szCs w:val="24"/>
        </w:rPr>
      </w:pPr>
      <w:r w:rsidRPr="00342CF5">
        <w:rPr>
          <w:rFonts w:ascii="Palatino Linotype" w:hAnsi="Palatino Linotype"/>
          <w:sz w:val="24"/>
          <w:szCs w:val="24"/>
        </w:rPr>
        <w:t>Vicky opened the meeting and welcomed everyone at just after 8:30AM.</w:t>
      </w:r>
    </w:p>
    <w:p w14:paraId="49734DEA" w14:textId="77777777" w:rsidR="007F54D7" w:rsidRPr="00342CF5" w:rsidRDefault="00E17887" w:rsidP="00CA414C">
      <w:pPr>
        <w:rPr>
          <w:rFonts w:ascii="Palatino Linotype" w:hAnsi="Palatino Linotype"/>
          <w:b/>
          <w:sz w:val="24"/>
          <w:szCs w:val="24"/>
        </w:rPr>
      </w:pPr>
      <w:r w:rsidRPr="00342CF5">
        <w:rPr>
          <w:rFonts w:ascii="Palatino Linotype" w:hAnsi="Palatino Linotype"/>
          <w:b/>
          <w:sz w:val="24"/>
          <w:szCs w:val="24"/>
        </w:rPr>
        <w:t>President</w:t>
      </w:r>
      <w:r w:rsidR="006560AF" w:rsidRPr="00342CF5">
        <w:rPr>
          <w:rFonts w:ascii="Palatino Linotype" w:hAnsi="Palatino Linotype"/>
          <w:b/>
          <w:sz w:val="24"/>
          <w:szCs w:val="24"/>
        </w:rPr>
        <w:t>’s Report</w:t>
      </w:r>
      <w:r w:rsidRPr="00342CF5">
        <w:rPr>
          <w:rFonts w:ascii="Palatino Linotype" w:hAnsi="Palatino Linotype"/>
          <w:b/>
          <w:sz w:val="24"/>
          <w:szCs w:val="24"/>
        </w:rPr>
        <w:t xml:space="preserve"> – </w:t>
      </w:r>
      <w:r w:rsidR="00F419EA" w:rsidRPr="00342CF5">
        <w:rPr>
          <w:rFonts w:ascii="Palatino Linotype" w:hAnsi="Palatino Linotype"/>
          <w:b/>
          <w:sz w:val="24"/>
          <w:szCs w:val="24"/>
        </w:rPr>
        <w:t>Vicky Carlson</w:t>
      </w:r>
    </w:p>
    <w:p w14:paraId="72471800" w14:textId="77777777" w:rsidR="00342CF5" w:rsidRPr="00342CF5" w:rsidRDefault="004A2AE7" w:rsidP="00342CF5">
      <w:pPr>
        <w:rPr>
          <w:rFonts w:ascii="Palatino Linotype" w:hAnsi="Palatino Linotype"/>
          <w:sz w:val="24"/>
          <w:szCs w:val="24"/>
        </w:rPr>
      </w:pPr>
      <w:r w:rsidRPr="00342CF5">
        <w:rPr>
          <w:rFonts w:ascii="Palatino Linotype" w:hAnsi="Palatino Linotype"/>
          <w:sz w:val="24"/>
          <w:szCs w:val="24"/>
        </w:rPr>
        <w:t xml:space="preserve">Plan for the day is to have normal board meeting this morning and talk about strategic plan in the afternoon. T.J. will facilitate discussion about projects </w:t>
      </w:r>
      <w:r w:rsidR="00FA29C7" w:rsidRPr="00342CF5">
        <w:rPr>
          <w:rFonts w:ascii="Palatino Linotype" w:hAnsi="Palatino Linotype"/>
          <w:sz w:val="24"/>
          <w:szCs w:val="24"/>
        </w:rPr>
        <w:t xml:space="preserve">we </w:t>
      </w:r>
      <w:r w:rsidRPr="00342CF5">
        <w:rPr>
          <w:rFonts w:ascii="Palatino Linotype" w:hAnsi="Palatino Linotype"/>
          <w:sz w:val="24"/>
          <w:szCs w:val="24"/>
        </w:rPr>
        <w:t xml:space="preserve">want to complete this year on Sunday. </w:t>
      </w:r>
    </w:p>
    <w:p w14:paraId="5669F0BC" w14:textId="6CE6EE0B" w:rsidR="004A2AE7" w:rsidRPr="00342CF5" w:rsidRDefault="004A2AE7" w:rsidP="00342CF5">
      <w:pPr>
        <w:rPr>
          <w:rFonts w:ascii="Palatino Linotype" w:hAnsi="Palatino Linotype"/>
          <w:sz w:val="24"/>
          <w:szCs w:val="24"/>
        </w:rPr>
      </w:pPr>
      <w:r w:rsidRPr="00342CF5">
        <w:rPr>
          <w:rFonts w:ascii="Palatino Linotype" w:hAnsi="Palatino Linotype"/>
          <w:sz w:val="24"/>
          <w:szCs w:val="24"/>
        </w:rPr>
        <w:t xml:space="preserve">President’s Travel: So far, Vicky has attended CCJ/COSCA meeting in Philly.  </w:t>
      </w:r>
      <w:r w:rsidR="00FA29C7" w:rsidRPr="00342CF5">
        <w:rPr>
          <w:rFonts w:ascii="Palatino Linotype" w:hAnsi="Palatino Linotype"/>
          <w:sz w:val="24"/>
          <w:szCs w:val="24"/>
        </w:rPr>
        <w:t xml:space="preserve">There are many business meetings vs. </w:t>
      </w:r>
      <w:r w:rsidRPr="00342CF5">
        <w:rPr>
          <w:rFonts w:ascii="Palatino Linotype" w:hAnsi="Palatino Linotype"/>
          <w:sz w:val="24"/>
          <w:szCs w:val="24"/>
        </w:rPr>
        <w:t>educational sessions. A separate brochure was handed out with activities for spouses and children. Years ago, NACM talked about doing more for guests, something to think about.</w:t>
      </w:r>
    </w:p>
    <w:p w14:paraId="39454FFD" w14:textId="77777777" w:rsidR="004A2AE7" w:rsidRPr="00342CF5" w:rsidRDefault="004A2AE7" w:rsidP="00811473">
      <w:pPr>
        <w:pStyle w:val="ListParagraph"/>
        <w:numPr>
          <w:ilvl w:val="1"/>
          <w:numId w:val="24"/>
        </w:numPr>
        <w:rPr>
          <w:rFonts w:ascii="Palatino Linotype" w:hAnsi="Palatino Linotype"/>
          <w:sz w:val="24"/>
          <w:szCs w:val="24"/>
        </w:rPr>
      </w:pPr>
      <w:r w:rsidRPr="00342CF5">
        <w:rPr>
          <w:rFonts w:ascii="Palatino Linotype" w:hAnsi="Palatino Linotype"/>
          <w:sz w:val="24"/>
          <w:szCs w:val="24"/>
        </w:rPr>
        <w:t xml:space="preserve">Jeff </w:t>
      </w:r>
      <w:proofErr w:type="spellStart"/>
      <w:r w:rsidRPr="00342CF5">
        <w:rPr>
          <w:rFonts w:ascii="Palatino Linotype" w:hAnsi="Palatino Linotype"/>
          <w:sz w:val="24"/>
          <w:szCs w:val="24"/>
        </w:rPr>
        <w:t>Shorba</w:t>
      </w:r>
      <w:proofErr w:type="spellEnd"/>
      <w:r w:rsidRPr="00342CF5">
        <w:rPr>
          <w:rFonts w:ascii="Palatino Linotype" w:hAnsi="Palatino Linotype"/>
          <w:sz w:val="24"/>
          <w:szCs w:val="24"/>
        </w:rPr>
        <w:t xml:space="preserve"> from MN was appointed liaison for NACM.</w:t>
      </w:r>
    </w:p>
    <w:p w14:paraId="331A61C5" w14:textId="77777777" w:rsidR="004A2AE7" w:rsidRPr="00342CF5" w:rsidRDefault="004A2AE7" w:rsidP="00811473">
      <w:pPr>
        <w:pStyle w:val="ListParagraph"/>
        <w:numPr>
          <w:ilvl w:val="1"/>
          <w:numId w:val="24"/>
        </w:numPr>
        <w:rPr>
          <w:rFonts w:ascii="Palatino Linotype" w:hAnsi="Palatino Linotype"/>
          <w:sz w:val="24"/>
          <w:szCs w:val="24"/>
        </w:rPr>
      </w:pPr>
      <w:r w:rsidRPr="00342CF5">
        <w:rPr>
          <w:rFonts w:ascii="Palatino Linotype" w:hAnsi="Palatino Linotype"/>
          <w:sz w:val="24"/>
          <w:szCs w:val="24"/>
        </w:rPr>
        <w:t>Resolutions came out of the CCJ/COSCA Meeting for NACM to consider. An additional item will be discussed in the membership report.</w:t>
      </w:r>
    </w:p>
    <w:p w14:paraId="22E05F06" w14:textId="77777777" w:rsidR="00342CF5" w:rsidRDefault="00342CF5" w:rsidP="00FA29C7">
      <w:pPr>
        <w:pStyle w:val="ListParagraph"/>
        <w:numPr>
          <w:ilvl w:val="0"/>
          <w:numId w:val="24"/>
        </w:numPr>
        <w:rPr>
          <w:rFonts w:ascii="Palatino Linotype" w:hAnsi="Palatino Linotype"/>
          <w:sz w:val="24"/>
          <w:szCs w:val="24"/>
        </w:rPr>
      </w:pPr>
      <w:r>
        <w:rPr>
          <w:rFonts w:ascii="Palatino Linotype" w:hAnsi="Palatino Linotype"/>
          <w:sz w:val="24"/>
          <w:szCs w:val="24"/>
        </w:rPr>
        <w:t>Report out on other conferences attended:</w:t>
      </w:r>
    </w:p>
    <w:p w14:paraId="162599A3" w14:textId="02FC4499" w:rsidR="00FA29C7" w:rsidRPr="00342CF5" w:rsidRDefault="004A2AE7" w:rsidP="00342CF5">
      <w:pPr>
        <w:pStyle w:val="ListParagraph"/>
        <w:numPr>
          <w:ilvl w:val="1"/>
          <w:numId w:val="24"/>
        </w:numPr>
        <w:rPr>
          <w:rFonts w:ascii="Palatino Linotype" w:hAnsi="Palatino Linotype"/>
          <w:sz w:val="24"/>
          <w:szCs w:val="24"/>
        </w:rPr>
      </w:pPr>
      <w:r w:rsidRPr="00342CF5">
        <w:rPr>
          <w:rFonts w:ascii="Palatino Linotype" w:hAnsi="Palatino Linotype"/>
          <w:sz w:val="24"/>
          <w:szCs w:val="24"/>
        </w:rPr>
        <w:t xml:space="preserve">Vicky also attended National Association for Presiding Court Officers (NAPCO). </w:t>
      </w:r>
      <w:r w:rsidR="00FA29C7" w:rsidRPr="00342CF5">
        <w:rPr>
          <w:rFonts w:ascii="Palatino Linotype" w:hAnsi="Palatino Linotype"/>
          <w:sz w:val="24"/>
          <w:szCs w:val="24"/>
        </w:rPr>
        <w:t xml:space="preserve">Conference was </w:t>
      </w:r>
      <w:r w:rsidRPr="00342CF5">
        <w:rPr>
          <w:rFonts w:ascii="Palatino Linotype" w:hAnsi="Palatino Linotype"/>
          <w:sz w:val="24"/>
          <w:szCs w:val="24"/>
        </w:rPr>
        <w:t>well done</w:t>
      </w:r>
      <w:r w:rsidR="00FA29C7" w:rsidRPr="00342CF5">
        <w:rPr>
          <w:rFonts w:ascii="Palatino Linotype" w:hAnsi="Palatino Linotype"/>
          <w:sz w:val="24"/>
          <w:szCs w:val="24"/>
        </w:rPr>
        <w:t xml:space="preserve"> and the educational sessions were very good</w:t>
      </w:r>
      <w:r w:rsidRPr="00342CF5">
        <w:rPr>
          <w:rFonts w:ascii="Palatino Linotype" w:hAnsi="Palatino Linotype"/>
          <w:sz w:val="24"/>
          <w:szCs w:val="24"/>
        </w:rPr>
        <w:t>.</w:t>
      </w:r>
      <w:r w:rsidR="00FA29C7" w:rsidRPr="00342CF5">
        <w:rPr>
          <w:rFonts w:ascii="Palatino Linotype" w:hAnsi="Palatino Linotype"/>
          <w:sz w:val="24"/>
          <w:szCs w:val="24"/>
        </w:rPr>
        <w:t xml:space="preserve">  Patti mentioned NAPCO is discussing a liaison position for NACM.</w:t>
      </w:r>
    </w:p>
    <w:p w14:paraId="473FD493" w14:textId="14AA40ED" w:rsidR="004A2AE7" w:rsidRDefault="004A2AE7" w:rsidP="00D178CE">
      <w:pPr>
        <w:pStyle w:val="ListParagraph"/>
        <w:numPr>
          <w:ilvl w:val="1"/>
          <w:numId w:val="24"/>
        </w:numPr>
        <w:rPr>
          <w:rFonts w:ascii="Palatino Linotype" w:hAnsi="Palatino Linotype"/>
          <w:sz w:val="24"/>
          <w:szCs w:val="24"/>
        </w:rPr>
      </w:pPr>
      <w:r w:rsidRPr="00342CF5">
        <w:rPr>
          <w:rFonts w:ascii="Palatino Linotype" w:hAnsi="Palatino Linotype"/>
          <w:sz w:val="24"/>
          <w:szCs w:val="24"/>
        </w:rPr>
        <w:t>Kathy attended the Conference of Appellate Court Clerks on behalf of NACM.</w:t>
      </w:r>
    </w:p>
    <w:p w14:paraId="6A603CBD" w14:textId="77777777" w:rsidR="00342CF5" w:rsidRPr="00342CF5" w:rsidRDefault="00342CF5" w:rsidP="00342CF5">
      <w:pPr>
        <w:pStyle w:val="ListParagraph"/>
        <w:numPr>
          <w:ilvl w:val="1"/>
          <w:numId w:val="24"/>
        </w:numPr>
        <w:rPr>
          <w:rFonts w:ascii="Palatino Linotype" w:hAnsi="Palatino Linotype"/>
          <w:sz w:val="24"/>
          <w:szCs w:val="24"/>
        </w:rPr>
      </w:pPr>
      <w:r w:rsidRPr="00342CF5">
        <w:rPr>
          <w:rFonts w:ascii="Palatino Linotype" w:hAnsi="Palatino Linotype"/>
          <w:sz w:val="24"/>
          <w:szCs w:val="24"/>
        </w:rPr>
        <w:t>Vicky attended CTC and felt this was done very well. Plenaries were great. Education well done. Encourages people to watch videos.</w:t>
      </w:r>
    </w:p>
    <w:p w14:paraId="76CAF220" w14:textId="77777777" w:rsidR="004A2AE7" w:rsidRPr="00342CF5" w:rsidRDefault="004A2AE7" w:rsidP="00D178CE">
      <w:pPr>
        <w:pStyle w:val="ListParagraph"/>
        <w:numPr>
          <w:ilvl w:val="0"/>
          <w:numId w:val="24"/>
        </w:numPr>
        <w:rPr>
          <w:rFonts w:ascii="Palatino Linotype" w:hAnsi="Palatino Linotype"/>
          <w:sz w:val="24"/>
          <w:szCs w:val="24"/>
        </w:rPr>
      </w:pPr>
      <w:r w:rsidRPr="00342CF5">
        <w:rPr>
          <w:rFonts w:ascii="Palatino Linotype" w:hAnsi="Palatino Linotype"/>
          <w:sz w:val="24"/>
          <w:szCs w:val="24"/>
        </w:rPr>
        <w:t>There will be no presidents update this month since everyone is together now.</w:t>
      </w:r>
    </w:p>
    <w:p w14:paraId="3CA1C86E" w14:textId="36612258" w:rsidR="004A2AE7" w:rsidRPr="00342CF5" w:rsidRDefault="004A2AE7" w:rsidP="00D178CE">
      <w:pPr>
        <w:pStyle w:val="ListParagraph"/>
        <w:numPr>
          <w:ilvl w:val="0"/>
          <w:numId w:val="24"/>
        </w:numPr>
        <w:rPr>
          <w:rFonts w:ascii="Palatino Linotype" w:hAnsi="Palatino Linotype"/>
          <w:sz w:val="24"/>
          <w:szCs w:val="24"/>
        </w:rPr>
      </w:pPr>
      <w:r w:rsidRPr="00342CF5">
        <w:rPr>
          <w:rFonts w:ascii="Palatino Linotype" w:hAnsi="Palatino Linotype"/>
          <w:sz w:val="24"/>
          <w:szCs w:val="24"/>
        </w:rPr>
        <w:lastRenderedPageBreak/>
        <w:t xml:space="preserve">Officers call from August: During the call, the officers talked about many of the above items. 2017 COSCA white paper on Mental Health. 2018 Sustaining </w:t>
      </w:r>
      <w:r w:rsidR="00FA29C7" w:rsidRPr="00342CF5">
        <w:rPr>
          <w:rFonts w:ascii="Palatino Linotype" w:hAnsi="Palatino Linotype"/>
          <w:sz w:val="24"/>
          <w:szCs w:val="24"/>
        </w:rPr>
        <w:t xml:space="preserve">Rural </w:t>
      </w:r>
      <w:r w:rsidRPr="00342CF5">
        <w:rPr>
          <w:rFonts w:ascii="Palatino Linotype" w:hAnsi="Palatino Linotype"/>
          <w:sz w:val="24"/>
          <w:szCs w:val="24"/>
        </w:rPr>
        <w:t xml:space="preserve">Courts will be the White Paper. SJI &amp; COSCA joining together for an Opioid Task Force. </w:t>
      </w:r>
      <w:r w:rsidR="00FA29C7" w:rsidRPr="00342CF5">
        <w:rPr>
          <w:rFonts w:ascii="Palatino Linotype" w:hAnsi="Palatino Linotype"/>
          <w:sz w:val="24"/>
          <w:szCs w:val="24"/>
        </w:rPr>
        <w:t>Vicky talked</w:t>
      </w:r>
      <w:r w:rsidRPr="00342CF5">
        <w:rPr>
          <w:rFonts w:ascii="Palatino Linotype" w:hAnsi="Palatino Linotype"/>
          <w:sz w:val="24"/>
          <w:szCs w:val="24"/>
        </w:rPr>
        <w:t xml:space="preserve"> to COSCA president</w:t>
      </w:r>
      <w:r w:rsidR="00FA29C7" w:rsidRPr="00342CF5">
        <w:rPr>
          <w:rFonts w:ascii="Palatino Linotype" w:hAnsi="Palatino Linotype"/>
          <w:sz w:val="24"/>
          <w:szCs w:val="24"/>
        </w:rPr>
        <w:t xml:space="preserve"> regarding including NACM on a Task Force</w:t>
      </w:r>
      <w:r w:rsidRPr="00342CF5">
        <w:rPr>
          <w:rFonts w:ascii="Palatino Linotype" w:hAnsi="Palatino Linotype"/>
          <w:sz w:val="24"/>
          <w:szCs w:val="24"/>
        </w:rPr>
        <w:t>. [Jesse mentioned that they are in the initial stages of forming committee, possible NACM invite coming.]</w:t>
      </w:r>
    </w:p>
    <w:p w14:paraId="2592EF91" w14:textId="38200C79" w:rsidR="004A2AE7" w:rsidRPr="00342CF5" w:rsidRDefault="004A2AE7" w:rsidP="00D178CE">
      <w:pPr>
        <w:pStyle w:val="ListParagraph"/>
        <w:numPr>
          <w:ilvl w:val="0"/>
          <w:numId w:val="24"/>
        </w:numPr>
        <w:rPr>
          <w:rFonts w:ascii="Palatino Linotype" w:hAnsi="Palatino Linotype"/>
          <w:sz w:val="24"/>
          <w:szCs w:val="24"/>
        </w:rPr>
      </w:pPr>
      <w:r w:rsidRPr="00342CF5">
        <w:rPr>
          <w:rFonts w:ascii="Palatino Linotype" w:hAnsi="Palatino Linotype"/>
          <w:sz w:val="24"/>
          <w:szCs w:val="24"/>
        </w:rPr>
        <w:t>During the Officer</w:t>
      </w:r>
      <w:r w:rsidR="00FA29C7" w:rsidRPr="00342CF5">
        <w:rPr>
          <w:rFonts w:ascii="Palatino Linotype" w:hAnsi="Palatino Linotype"/>
          <w:sz w:val="24"/>
          <w:szCs w:val="24"/>
        </w:rPr>
        <w:t>’</w:t>
      </w:r>
      <w:r w:rsidRPr="00342CF5">
        <w:rPr>
          <w:rFonts w:ascii="Palatino Linotype" w:hAnsi="Palatino Linotype"/>
          <w:sz w:val="24"/>
          <w:szCs w:val="24"/>
        </w:rPr>
        <w:t>s meeting Friday, the officers spent</w:t>
      </w:r>
      <w:r w:rsidR="00FA29C7" w:rsidRPr="00342CF5">
        <w:rPr>
          <w:rFonts w:ascii="Palatino Linotype" w:hAnsi="Palatino Linotype"/>
          <w:sz w:val="24"/>
          <w:szCs w:val="24"/>
        </w:rPr>
        <w:t xml:space="preserve"> time</w:t>
      </w:r>
      <w:r w:rsidRPr="00342CF5">
        <w:rPr>
          <w:rFonts w:ascii="Palatino Linotype" w:hAnsi="Palatino Linotype"/>
          <w:sz w:val="24"/>
          <w:szCs w:val="24"/>
        </w:rPr>
        <w:t xml:space="preserve"> talking about </w:t>
      </w:r>
      <w:r w:rsidR="00FA29C7" w:rsidRPr="00342CF5">
        <w:rPr>
          <w:rFonts w:ascii="Palatino Linotype" w:hAnsi="Palatino Linotype"/>
          <w:sz w:val="24"/>
          <w:szCs w:val="24"/>
        </w:rPr>
        <w:t xml:space="preserve">the </w:t>
      </w:r>
      <w:r w:rsidRPr="00342CF5">
        <w:rPr>
          <w:rFonts w:ascii="Palatino Linotype" w:hAnsi="Palatino Linotype"/>
          <w:sz w:val="24"/>
          <w:szCs w:val="24"/>
        </w:rPr>
        <w:t xml:space="preserve">budget. Last year, </w:t>
      </w:r>
      <w:r w:rsidR="00FA29C7" w:rsidRPr="00342CF5">
        <w:rPr>
          <w:rFonts w:ascii="Palatino Linotype" w:hAnsi="Palatino Linotype"/>
          <w:sz w:val="24"/>
          <w:szCs w:val="24"/>
        </w:rPr>
        <w:t xml:space="preserve">the officers did something similar and </w:t>
      </w:r>
      <w:r w:rsidRPr="00342CF5">
        <w:rPr>
          <w:rFonts w:ascii="Palatino Linotype" w:hAnsi="Palatino Linotype"/>
          <w:sz w:val="24"/>
          <w:szCs w:val="24"/>
        </w:rPr>
        <w:t xml:space="preserve">tried to provide recommendations to </w:t>
      </w:r>
      <w:r w:rsidR="00FA29C7" w:rsidRPr="00342CF5">
        <w:rPr>
          <w:rFonts w:ascii="Palatino Linotype" w:hAnsi="Palatino Linotype"/>
          <w:sz w:val="24"/>
          <w:szCs w:val="24"/>
        </w:rPr>
        <w:t xml:space="preserve">the </w:t>
      </w:r>
      <w:r w:rsidRPr="00342CF5">
        <w:rPr>
          <w:rFonts w:ascii="Palatino Linotype" w:hAnsi="Palatino Linotype"/>
          <w:sz w:val="24"/>
          <w:szCs w:val="24"/>
        </w:rPr>
        <w:t xml:space="preserve">board and will be doing so again. Also spent a lot of time discussing NACM partnerships. Some board meetings have a lot of guests. Trying to focus NACM dollars to the right priorities. </w:t>
      </w:r>
      <w:r w:rsidR="00FA29C7" w:rsidRPr="00342CF5">
        <w:rPr>
          <w:rFonts w:ascii="Palatino Linotype" w:hAnsi="Palatino Linotype"/>
          <w:sz w:val="24"/>
          <w:szCs w:val="24"/>
        </w:rPr>
        <w:t>A list has been created</w:t>
      </w:r>
      <w:r w:rsidR="00264699" w:rsidRPr="00342CF5">
        <w:rPr>
          <w:rFonts w:ascii="Palatino Linotype" w:hAnsi="Palatino Linotype"/>
          <w:sz w:val="24"/>
          <w:szCs w:val="24"/>
        </w:rPr>
        <w:t xml:space="preserve"> </w:t>
      </w:r>
      <w:r w:rsidR="00FA29C7" w:rsidRPr="00342CF5">
        <w:rPr>
          <w:rFonts w:ascii="Palatino Linotype" w:hAnsi="Palatino Linotype"/>
          <w:sz w:val="24"/>
          <w:szCs w:val="24"/>
        </w:rPr>
        <w:t>regarding the</w:t>
      </w:r>
      <w:r w:rsidR="00264699" w:rsidRPr="00342CF5">
        <w:rPr>
          <w:rFonts w:ascii="Palatino Linotype" w:hAnsi="Palatino Linotype"/>
          <w:sz w:val="24"/>
          <w:szCs w:val="24"/>
        </w:rPr>
        <w:t xml:space="preserve"> </w:t>
      </w:r>
      <w:r w:rsidRPr="00342CF5">
        <w:rPr>
          <w:rFonts w:ascii="Palatino Linotype" w:hAnsi="Palatino Linotype"/>
          <w:sz w:val="24"/>
          <w:szCs w:val="24"/>
        </w:rPr>
        <w:t xml:space="preserve">organizations being invited to meetings and whose meetings NACM will travel to. Officers are trying to strategically look at associations that have judges and court </w:t>
      </w:r>
      <w:r w:rsidR="00FA29C7" w:rsidRPr="00342CF5">
        <w:rPr>
          <w:rFonts w:ascii="Palatino Linotype" w:hAnsi="Palatino Linotype"/>
          <w:sz w:val="24"/>
          <w:szCs w:val="24"/>
        </w:rPr>
        <w:t xml:space="preserve">management.  </w:t>
      </w:r>
      <w:r w:rsidRPr="00342CF5">
        <w:rPr>
          <w:rFonts w:ascii="Palatino Linotype" w:hAnsi="Palatino Linotype"/>
          <w:sz w:val="24"/>
          <w:szCs w:val="24"/>
        </w:rPr>
        <w:t>Discussion pointed to a focus on state associations, spend some time trying to get people into NACM. Vicky will forward to the board to see.</w:t>
      </w:r>
    </w:p>
    <w:p w14:paraId="10FD4BB8" w14:textId="408B3F5F" w:rsidR="004A2AE7" w:rsidRPr="00342CF5" w:rsidRDefault="004A2AE7" w:rsidP="00D178CE">
      <w:pPr>
        <w:pStyle w:val="ListParagraph"/>
        <w:numPr>
          <w:ilvl w:val="0"/>
          <w:numId w:val="24"/>
        </w:numPr>
        <w:rPr>
          <w:rFonts w:ascii="Palatino Linotype" w:hAnsi="Palatino Linotype"/>
          <w:sz w:val="24"/>
          <w:szCs w:val="24"/>
        </w:rPr>
      </w:pPr>
      <w:r w:rsidRPr="00342CF5">
        <w:rPr>
          <w:rFonts w:ascii="Palatino Linotype" w:hAnsi="Palatino Linotype"/>
          <w:sz w:val="24"/>
          <w:szCs w:val="24"/>
        </w:rPr>
        <w:t>Discussed Grant adjustments to be made</w:t>
      </w:r>
      <w:r w:rsidR="00FA29C7" w:rsidRPr="00342CF5">
        <w:rPr>
          <w:rFonts w:ascii="Palatino Linotype" w:hAnsi="Palatino Linotype"/>
          <w:sz w:val="24"/>
          <w:szCs w:val="24"/>
        </w:rPr>
        <w:t xml:space="preserve"> as well as trying to make the grants easier to manage in the future.  </w:t>
      </w:r>
    </w:p>
    <w:p w14:paraId="604E949A" w14:textId="77777777" w:rsidR="004A2AE7" w:rsidRPr="00342CF5" w:rsidRDefault="004A2AE7" w:rsidP="00D178CE">
      <w:pPr>
        <w:pStyle w:val="ListParagraph"/>
        <w:numPr>
          <w:ilvl w:val="0"/>
          <w:numId w:val="24"/>
        </w:numPr>
        <w:rPr>
          <w:rFonts w:ascii="Palatino Linotype" w:hAnsi="Palatino Linotype"/>
          <w:sz w:val="24"/>
          <w:szCs w:val="24"/>
        </w:rPr>
      </w:pPr>
      <w:r w:rsidRPr="00342CF5">
        <w:rPr>
          <w:rFonts w:ascii="Palatino Linotype" w:hAnsi="Palatino Linotype"/>
          <w:sz w:val="24"/>
          <w:szCs w:val="24"/>
        </w:rPr>
        <w:t>Approval of July 8 and 13 board minutes.</w:t>
      </w:r>
    </w:p>
    <w:p w14:paraId="41A7D214" w14:textId="77777777" w:rsidR="004A2AE7" w:rsidRPr="00342CF5" w:rsidRDefault="004A2AE7" w:rsidP="00D178CE">
      <w:pPr>
        <w:pStyle w:val="ListParagraph"/>
        <w:numPr>
          <w:ilvl w:val="1"/>
          <w:numId w:val="24"/>
        </w:numPr>
        <w:rPr>
          <w:rFonts w:ascii="Palatino Linotype" w:hAnsi="Palatino Linotype"/>
          <w:sz w:val="24"/>
          <w:szCs w:val="24"/>
        </w:rPr>
      </w:pPr>
      <w:r w:rsidRPr="00342CF5">
        <w:rPr>
          <w:rFonts w:ascii="Palatino Linotype" w:hAnsi="Palatino Linotype"/>
          <w:sz w:val="24"/>
          <w:szCs w:val="24"/>
        </w:rPr>
        <w:t>Kathy made motion, Julie seconded.</w:t>
      </w:r>
    </w:p>
    <w:p w14:paraId="5E3325F3" w14:textId="77777777" w:rsidR="004A2AE7" w:rsidRPr="00342CF5" w:rsidRDefault="004A2AE7" w:rsidP="00D178CE">
      <w:pPr>
        <w:pStyle w:val="ListParagraph"/>
        <w:numPr>
          <w:ilvl w:val="2"/>
          <w:numId w:val="24"/>
        </w:numPr>
        <w:ind w:hanging="360"/>
        <w:rPr>
          <w:rFonts w:ascii="Palatino Linotype" w:hAnsi="Palatino Linotype"/>
          <w:sz w:val="24"/>
          <w:szCs w:val="24"/>
        </w:rPr>
      </w:pPr>
      <w:r w:rsidRPr="00342CF5">
        <w:rPr>
          <w:rFonts w:ascii="Palatino Linotype" w:hAnsi="Palatino Linotype"/>
          <w:sz w:val="24"/>
          <w:szCs w:val="24"/>
        </w:rPr>
        <w:t>All in favor.</w:t>
      </w:r>
    </w:p>
    <w:p w14:paraId="6B43CF90" w14:textId="77777777" w:rsidR="004A2AE7" w:rsidRPr="00342CF5" w:rsidRDefault="004A2AE7" w:rsidP="00D178CE">
      <w:pPr>
        <w:pStyle w:val="ListParagraph"/>
        <w:numPr>
          <w:ilvl w:val="0"/>
          <w:numId w:val="24"/>
        </w:numPr>
        <w:rPr>
          <w:rFonts w:ascii="Palatino Linotype" w:hAnsi="Palatino Linotype"/>
          <w:sz w:val="24"/>
          <w:szCs w:val="24"/>
        </w:rPr>
      </w:pPr>
      <w:r w:rsidRPr="00342CF5">
        <w:rPr>
          <w:rFonts w:ascii="Palatino Linotype" w:hAnsi="Palatino Linotype"/>
          <w:sz w:val="24"/>
          <w:szCs w:val="24"/>
        </w:rPr>
        <w:t>Post-Conference Report: Briefly went over the post-con report. Scott added that business meeting slides help provide structure to the business meeting. While it is critical to share what the organization is doing, it is also important to be mindful of how much time on agenda is spent on business stuff. There is a sense that few people are listening, because it is “what always has been done”.</w:t>
      </w:r>
    </w:p>
    <w:p w14:paraId="237EC3EC" w14:textId="77777777" w:rsidR="004A2AE7" w:rsidRPr="00342CF5" w:rsidRDefault="004A2AE7" w:rsidP="00D178CE">
      <w:pPr>
        <w:pStyle w:val="ListParagraph"/>
        <w:numPr>
          <w:ilvl w:val="1"/>
          <w:numId w:val="24"/>
        </w:numPr>
        <w:rPr>
          <w:rFonts w:ascii="Palatino Linotype" w:hAnsi="Palatino Linotype"/>
          <w:sz w:val="24"/>
          <w:szCs w:val="24"/>
        </w:rPr>
      </w:pPr>
      <w:r w:rsidRPr="00342CF5">
        <w:rPr>
          <w:rFonts w:ascii="Palatino Linotype" w:hAnsi="Palatino Linotype"/>
          <w:sz w:val="24"/>
          <w:szCs w:val="24"/>
        </w:rPr>
        <w:t xml:space="preserve">Perhaps National Center can inform how other associations doing? </w:t>
      </w:r>
      <w:proofErr w:type="gramStart"/>
      <w:r w:rsidRPr="00342CF5">
        <w:rPr>
          <w:rFonts w:ascii="Palatino Linotype" w:hAnsi="Palatino Linotype"/>
          <w:sz w:val="24"/>
          <w:szCs w:val="24"/>
        </w:rPr>
        <w:t>Have to</w:t>
      </w:r>
      <w:proofErr w:type="gramEnd"/>
      <w:r w:rsidRPr="00342CF5">
        <w:rPr>
          <w:rFonts w:ascii="Palatino Linotype" w:hAnsi="Palatino Linotype"/>
          <w:sz w:val="24"/>
          <w:szCs w:val="24"/>
        </w:rPr>
        <w:t xml:space="preserve"> have as part of agenda but careful about how do it. Is there a better way to impart information? Dawn: What if</w:t>
      </w:r>
      <w:r w:rsidR="00FA29C7" w:rsidRPr="00342CF5">
        <w:rPr>
          <w:rFonts w:ascii="Palatino Linotype" w:hAnsi="Palatino Linotype"/>
          <w:sz w:val="24"/>
          <w:szCs w:val="24"/>
        </w:rPr>
        <w:t xml:space="preserve"> we</w:t>
      </w:r>
      <w:r w:rsidRPr="00342CF5">
        <w:rPr>
          <w:rFonts w:ascii="Palatino Linotype" w:hAnsi="Palatino Linotype"/>
          <w:sz w:val="24"/>
          <w:szCs w:val="24"/>
        </w:rPr>
        <w:t xml:space="preserve"> just have highlights? </w:t>
      </w:r>
      <w:proofErr w:type="gramStart"/>
      <w:r w:rsidRPr="00342CF5">
        <w:rPr>
          <w:rFonts w:ascii="Palatino Linotype" w:hAnsi="Palatino Linotype"/>
          <w:sz w:val="24"/>
          <w:szCs w:val="24"/>
        </w:rPr>
        <w:t>Definitely worth</w:t>
      </w:r>
      <w:proofErr w:type="gramEnd"/>
      <w:r w:rsidRPr="00342CF5">
        <w:rPr>
          <w:rFonts w:ascii="Palatino Linotype" w:hAnsi="Palatino Linotype"/>
          <w:sz w:val="24"/>
          <w:szCs w:val="24"/>
        </w:rPr>
        <w:t xml:space="preserve"> exploring.</w:t>
      </w:r>
    </w:p>
    <w:p w14:paraId="0FF6ACA3" w14:textId="2F73307C" w:rsidR="004A2AE7" w:rsidRPr="00342CF5" w:rsidRDefault="004A2AE7" w:rsidP="00074EB5">
      <w:pPr>
        <w:pStyle w:val="ListParagraph"/>
        <w:numPr>
          <w:ilvl w:val="1"/>
          <w:numId w:val="24"/>
        </w:numPr>
        <w:rPr>
          <w:rFonts w:ascii="Palatino Linotype" w:hAnsi="Palatino Linotype"/>
          <w:sz w:val="24"/>
          <w:szCs w:val="24"/>
        </w:rPr>
      </w:pPr>
      <w:r w:rsidRPr="00342CF5">
        <w:rPr>
          <w:rFonts w:ascii="Palatino Linotype" w:hAnsi="Palatino Linotype"/>
          <w:sz w:val="24"/>
          <w:szCs w:val="24"/>
        </w:rPr>
        <w:t xml:space="preserve">Jeff Chapple: Would opening reception benefit in Exhibits with Security? Wrapping up </w:t>
      </w:r>
      <w:r w:rsidR="00074EB5" w:rsidRPr="00342CF5">
        <w:rPr>
          <w:rFonts w:ascii="Palatino Linotype" w:hAnsi="Palatino Linotype"/>
          <w:sz w:val="24"/>
          <w:szCs w:val="24"/>
        </w:rPr>
        <w:t xml:space="preserve">annual </w:t>
      </w:r>
      <w:r w:rsidRPr="00342CF5">
        <w:rPr>
          <w:rFonts w:ascii="Palatino Linotype" w:hAnsi="Palatino Linotype"/>
          <w:sz w:val="24"/>
          <w:szCs w:val="24"/>
        </w:rPr>
        <w:t xml:space="preserve">conference: Reviewed </w:t>
      </w:r>
      <w:r w:rsidR="00074EB5" w:rsidRPr="00342CF5">
        <w:rPr>
          <w:rFonts w:ascii="Palatino Linotype" w:hAnsi="Palatino Linotype"/>
          <w:sz w:val="24"/>
          <w:szCs w:val="24"/>
        </w:rPr>
        <w:t>b</w:t>
      </w:r>
      <w:r w:rsidRPr="00342CF5">
        <w:rPr>
          <w:rFonts w:ascii="Palatino Linotype" w:hAnsi="Palatino Linotype"/>
          <w:sz w:val="24"/>
          <w:szCs w:val="24"/>
        </w:rPr>
        <w:t>udget breakdown. Payout will be approx. $20,000 to IACA from the surplus.</w:t>
      </w:r>
    </w:p>
    <w:p w14:paraId="74BF3BF4" w14:textId="7DE07CBE" w:rsidR="00F419EA" w:rsidRPr="00342CF5" w:rsidRDefault="00F419EA" w:rsidP="00D178CE">
      <w:pPr>
        <w:pStyle w:val="ListParagraph"/>
        <w:numPr>
          <w:ilvl w:val="0"/>
          <w:numId w:val="24"/>
        </w:numPr>
        <w:rPr>
          <w:rFonts w:ascii="Palatino Linotype" w:hAnsi="Palatino Linotype"/>
          <w:sz w:val="24"/>
          <w:szCs w:val="24"/>
        </w:rPr>
      </w:pPr>
      <w:r w:rsidRPr="00342CF5">
        <w:rPr>
          <w:rFonts w:ascii="Palatino Linotype" w:hAnsi="Palatino Linotype"/>
          <w:sz w:val="24"/>
          <w:szCs w:val="24"/>
        </w:rPr>
        <w:t xml:space="preserve">NACM/MSU MOU: </w:t>
      </w:r>
      <w:r w:rsidR="00074EB5" w:rsidRPr="00342CF5">
        <w:rPr>
          <w:rFonts w:ascii="Palatino Linotype" w:hAnsi="Palatino Linotype"/>
          <w:sz w:val="24"/>
          <w:szCs w:val="24"/>
        </w:rPr>
        <w:t>R</w:t>
      </w:r>
      <w:r w:rsidRPr="00342CF5">
        <w:rPr>
          <w:rFonts w:ascii="Palatino Linotype" w:hAnsi="Palatino Linotype"/>
          <w:sz w:val="24"/>
          <w:szCs w:val="24"/>
        </w:rPr>
        <w:t>eceived email from Maureen Conner from MSU who is retiring. Because of this the criminal justice department is putting a moratorium on MOUs until the President reaches out. Good member benefit for future.</w:t>
      </w:r>
    </w:p>
    <w:p w14:paraId="676BE611" w14:textId="77777777" w:rsidR="00034D60" w:rsidRPr="00342CF5" w:rsidRDefault="00F419EA" w:rsidP="00CA414C">
      <w:pPr>
        <w:rPr>
          <w:rFonts w:ascii="Palatino Linotype" w:hAnsi="Palatino Linotype"/>
          <w:b/>
          <w:sz w:val="24"/>
          <w:szCs w:val="24"/>
        </w:rPr>
      </w:pPr>
      <w:r w:rsidRPr="00342CF5">
        <w:rPr>
          <w:rFonts w:ascii="Palatino Linotype" w:hAnsi="Palatino Linotype"/>
          <w:b/>
          <w:sz w:val="24"/>
          <w:szCs w:val="24"/>
        </w:rPr>
        <w:t>President-Elect’s Report – Paul DeLosh</w:t>
      </w:r>
    </w:p>
    <w:p w14:paraId="3165FFB4" w14:textId="77777777" w:rsidR="00034D60" w:rsidRPr="00342CF5" w:rsidRDefault="00F419EA" w:rsidP="00D178CE">
      <w:pPr>
        <w:pStyle w:val="ListParagraph"/>
        <w:numPr>
          <w:ilvl w:val="0"/>
          <w:numId w:val="14"/>
        </w:numPr>
        <w:ind w:left="720"/>
        <w:rPr>
          <w:rFonts w:ascii="Palatino Linotype" w:hAnsi="Palatino Linotype"/>
          <w:sz w:val="24"/>
          <w:szCs w:val="24"/>
        </w:rPr>
      </w:pPr>
      <w:r w:rsidRPr="00342CF5">
        <w:rPr>
          <w:rFonts w:ascii="Palatino Linotype" w:hAnsi="Palatino Linotype"/>
          <w:sz w:val="24"/>
          <w:szCs w:val="24"/>
        </w:rPr>
        <w:t xml:space="preserve">Working to finalize midyear agenda, which will be two full days in Orange County. The Conference App has been uploaded, please access to see </w:t>
      </w:r>
      <w:r w:rsidRPr="00342CF5">
        <w:rPr>
          <w:rFonts w:ascii="Palatino Linotype" w:hAnsi="Palatino Linotype"/>
          <w:sz w:val="24"/>
          <w:szCs w:val="24"/>
        </w:rPr>
        <w:lastRenderedPageBreak/>
        <w:t xml:space="preserve">information. Schedule at a Glance: </w:t>
      </w:r>
      <w:r w:rsidR="00D451A1" w:rsidRPr="00342CF5">
        <w:rPr>
          <w:rFonts w:ascii="Palatino Linotype" w:hAnsi="Palatino Linotype"/>
          <w:sz w:val="24"/>
          <w:szCs w:val="24"/>
        </w:rPr>
        <w:t>The</w:t>
      </w:r>
      <w:r w:rsidRPr="00342CF5">
        <w:rPr>
          <w:rFonts w:ascii="Palatino Linotype" w:hAnsi="Palatino Linotype"/>
          <w:sz w:val="24"/>
          <w:szCs w:val="24"/>
        </w:rPr>
        <w:t xml:space="preserve"> Conference Development Committee is thinking of not providing the schedule if </w:t>
      </w:r>
      <w:r w:rsidR="00074EB5" w:rsidRPr="00342CF5">
        <w:rPr>
          <w:rFonts w:ascii="Palatino Linotype" w:hAnsi="Palatino Linotype"/>
          <w:sz w:val="24"/>
          <w:szCs w:val="24"/>
        </w:rPr>
        <w:t xml:space="preserve">we </w:t>
      </w:r>
      <w:r w:rsidRPr="00342CF5">
        <w:rPr>
          <w:rFonts w:ascii="Palatino Linotype" w:hAnsi="Palatino Linotype"/>
          <w:sz w:val="24"/>
          <w:szCs w:val="24"/>
        </w:rPr>
        <w:t>have proper signage. The schedule at a glance gets sponsored. SAG costs $2200, sponsorship is $4300. Hopefully, this sponsorship money can be used elsewhere. Still looking at this. T.J. commented that it may be wise to have an APP Help Desk. Greg suggested taking 5 minutes at the beginning of the conference to show basic features.</w:t>
      </w:r>
    </w:p>
    <w:p w14:paraId="310F7AF4" w14:textId="281E805B" w:rsidR="00034D60" w:rsidRPr="00342CF5" w:rsidRDefault="00F419EA" w:rsidP="00D178CE">
      <w:pPr>
        <w:pStyle w:val="ListParagraph"/>
        <w:numPr>
          <w:ilvl w:val="1"/>
          <w:numId w:val="14"/>
        </w:numPr>
        <w:ind w:left="1440"/>
        <w:rPr>
          <w:rFonts w:ascii="Palatino Linotype" w:hAnsi="Palatino Linotype"/>
          <w:sz w:val="24"/>
          <w:szCs w:val="24"/>
        </w:rPr>
      </w:pPr>
      <w:r w:rsidRPr="00342CF5">
        <w:rPr>
          <w:rFonts w:ascii="Palatino Linotype" w:hAnsi="Palatino Linotype"/>
          <w:sz w:val="24"/>
          <w:szCs w:val="24"/>
        </w:rPr>
        <w:t xml:space="preserve">To address the problem of people calling and blocking rooms without registering for the conference, </w:t>
      </w:r>
      <w:r w:rsidR="00074EB5" w:rsidRPr="00342CF5">
        <w:rPr>
          <w:rFonts w:ascii="Palatino Linotype" w:hAnsi="Palatino Linotype"/>
          <w:sz w:val="24"/>
          <w:szCs w:val="24"/>
        </w:rPr>
        <w:t xml:space="preserve">attendees </w:t>
      </w:r>
      <w:r w:rsidRPr="00342CF5">
        <w:rPr>
          <w:rFonts w:ascii="Palatino Linotype" w:hAnsi="Palatino Linotype"/>
          <w:sz w:val="24"/>
          <w:szCs w:val="24"/>
        </w:rPr>
        <w:t>will not receive the link to the hotel until after they register for the conference.</w:t>
      </w:r>
    </w:p>
    <w:p w14:paraId="39EC9EF5" w14:textId="77777777" w:rsidR="00F419EA" w:rsidRPr="00342CF5" w:rsidRDefault="00F419EA" w:rsidP="00D178CE">
      <w:pPr>
        <w:pStyle w:val="ListParagraph"/>
        <w:numPr>
          <w:ilvl w:val="1"/>
          <w:numId w:val="14"/>
        </w:numPr>
        <w:ind w:left="1440"/>
        <w:rPr>
          <w:rFonts w:ascii="Palatino Linotype" w:hAnsi="Palatino Linotype"/>
          <w:sz w:val="24"/>
          <w:szCs w:val="24"/>
        </w:rPr>
      </w:pPr>
      <w:r w:rsidRPr="00342CF5">
        <w:rPr>
          <w:rFonts w:ascii="Palatino Linotype" w:hAnsi="Palatino Linotype"/>
          <w:sz w:val="24"/>
          <w:szCs w:val="24"/>
        </w:rPr>
        <w:t>Annual conference: working on theme, visited the Aquarium re: site for the social event. Lots of vendor opportunities to include a possible scavenger hunt.</w:t>
      </w:r>
    </w:p>
    <w:p w14:paraId="459AFF4F" w14:textId="77777777" w:rsidR="00034D60" w:rsidRPr="00342CF5" w:rsidRDefault="00F419EA" w:rsidP="00D178CE">
      <w:pPr>
        <w:pStyle w:val="ListParagraph"/>
        <w:numPr>
          <w:ilvl w:val="1"/>
          <w:numId w:val="14"/>
        </w:numPr>
        <w:ind w:left="1440"/>
        <w:rPr>
          <w:rFonts w:ascii="Palatino Linotype" w:hAnsi="Palatino Linotype"/>
          <w:sz w:val="24"/>
          <w:szCs w:val="24"/>
        </w:rPr>
      </w:pPr>
      <w:r w:rsidRPr="00342CF5">
        <w:rPr>
          <w:rFonts w:ascii="Palatino Linotype" w:hAnsi="Palatino Linotype"/>
          <w:sz w:val="24"/>
          <w:szCs w:val="24"/>
        </w:rPr>
        <w:t>Fun Run: Kathy walked around yesterday, is not sure there is an option for a fun run here.  Atlanta weird about events that don’t have permits. May need to work on different options.</w:t>
      </w:r>
    </w:p>
    <w:p w14:paraId="66415F86" w14:textId="77777777" w:rsidR="00034D60" w:rsidRPr="00342CF5" w:rsidRDefault="00034D60" w:rsidP="00CA414C">
      <w:pPr>
        <w:rPr>
          <w:rFonts w:ascii="Palatino Linotype" w:hAnsi="Palatino Linotype"/>
          <w:b/>
          <w:sz w:val="24"/>
          <w:szCs w:val="24"/>
        </w:rPr>
      </w:pPr>
      <w:r w:rsidRPr="00342CF5">
        <w:rPr>
          <w:rFonts w:ascii="Palatino Linotype" w:hAnsi="Palatino Linotype"/>
          <w:b/>
          <w:sz w:val="24"/>
          <w:szCs w:val="24"/>
        </w:rPr>
        <w:t xml:space="preserve">Vice President’s Report – </w:t>
      </w:r>
      <w:r w:rsidR="00F419EA" w:rsidRPr="00342CF5">
        <w:rPr>
          <w:rFonts w:ascii="Palatino Linotype" w:hAnsi="Palatino Linotype"/>
          <w:b/>
          <w:sz w:val="24"/>
          <w:szCs w:val="24"/>
        </w:rPr>
        <w:t>Will Simmons</w:t>
      </w:r>
    </w:p>
    <w:p w14:paraId="74FA921C" w14:textId="77777777" w:rsidR="00CD25C1" w:rsidRPr="00342CF5" w:rsidRDefault="00F419EA" w:rsidP="00D178CE">
      <w:pPr>
        <w:pStyle w:val="ListParagraph"/>
        <w:numPr>
          <w:ilvl w:val="0"/>
          <w:numId w:val="17"/>
        </w:numPr>
        <w:ind w:left="720"/>
        <w:rPr>
          <w:rFonts w:ascii="Palatino Linotype" w:hAnsi="Palatino Linotype"/>
          <w:sz w:val="24"/>
          <w:szCs w:val="24"/>
        </w:rPr>
      </w:pPr>
      <w:r w:rsidRPr="00342CF5">
        <w:rPr>
          <w:rFonts w:ascii="Palatino Linotype" w:hAnsi="Palatino Linotype"/>
          <w:b/>
          <w:i/>
          <w:sz w:val="24"/>
          <w:szCs w:val="24"/>
        </w:rPr>
        <w:t>Finance:</w:t>
      </w:r>
      <w:r w:rsidRPr="00342CF5">
        <w:rPr>
          <w:rFonts w:ascii="Palatino Linotype" w:hAnsi="Palatino Linotype"/>
          <w:sz w:val="24"/>
          <w:szCs w:val="24"/>
        </w:rPr>
        <w:t xml:space="preserve"> T.J., Paul &amp; Will met in Williamsburg to determine the budget and to meet with Wells Fargo advisors. Everything is in line. Will is looking to review the Finance Committee and its function. Vicky asked names to be sent to Will of any NACM non-board members who may be interested in serving. Paul questioned the rationale of Finance committee – Alyce agreed and stated there is not a lot of work to be done. Will agrees. Vicky suggested a Finance Committee on demand? This committee may be a good idea in theory but not in practice.</w:t>
      </w:r>
    </w:p>
    <w:p w14:paraId="4BC434BB" w14:textId="77777777" w:rsidR="00CD25C1" w:rsidRPr="00342CF5" w:rsidRDefault="00F419EA" w:rsidP="00D178CE">
      <w:pPr>
        <w:pStyle w:val="ListParagraph"/>
        <w:numPr>
          <w:ilvl w:val="0"/>
          <w:numId w:val="17"/>
        </w:numPr>
        <w:ind w:left="720"/>
        <w:rPr>
          <w:rFonts w:ascii="Palatino Linotype" w:hAnsi="Palatino Linotype"/>
          <w:sz w:val="24"/>
          <w:szCs w:val="24"/>
        </w:rPr>
      </w:pPr>
      <w:r w:rsidRPr="00342CF5">
        <w:rPr>
          <w:rFonts w:ascii="Palatino Linotype" w:hAnsi="Palatino Linotype"/>
          <w:b/>
          <w:i/>
          <w:sz w:val="24"/>
          <w:szCs w:val="24"/>
        </w:rPr>
        <w:t>State Associations:</w:t>
      </w:r>
      <w:r w:rsidRPr="00342CF5">
        <w:rPr>
          <w:rFonts w:ascii="Palatino Linotype" w:hAnsi="Palatino Linotype"/>
          <w:sz w:val="24"/>
          <w:szCs w:val="24"/>
        </w:rPr>
        <w:t xml:space="preserve"> hosted a call last month, where members discussed leadership retreat. The only concern which was heard was that people didn’t think retreat long enough. Wanted more time to converse. How to make more interesting?  Also discussed adding a “State Association Spotlight” in publications.</w:t>
      </w:r>
    </w:p>
    <w:p w14:paraId="4127CDD0" w14:textId="77777777" w:rsidR="00CD25C1" w:rsidRPr="00342CF5" w:rsidRDefault="00F419EA" w:rsidP="00D178CE">
      <w:pPr>
        <w:pStyle w:val="ListParagraph"/>
        <w:numPr>
          <w:ilvl w:val="0"/>
          <w:numId w:val="17"/>
        </w:numPr>
        <w:ind w:left="720"/>
        <w:rPr>
          <w:rFonts w:ascii="Palatino Linotype" w:hAnsi="Palatino Linotype"/>
          <w:sz w:val="24"/>
          <w:szCs w:val="24"/>
        </w:rPr>
      </w:pPr>
      <w:r w:rsidRPr="00342CF5">
        <w:rPr>
          <w:rFonts w:ascii="Palatino Linotype" w:hAnsi="Palatino Linotype"/>
          <w:sz w:val="24"/>
          <w:szCs w:val="24"/>
        </w:rPr>
        <w:t>Vicky – Will mentioned having a way for NACM to acknowledge partners at conference. Great idea to implement – whether a screen flash or acknowledgement.</w:t>
      </w:r>
    </w:p>
    <w:p w14:paraId="2F0F8346" w14:textId="77777777" w:rsidR="00CD25C1" w:rsidRPr="00342CF5" w:rsidRDefault="00F419EA" w:rsidP="00D178CE">
      <w:pPr>
        <w:pStyle w:val="ListParagraph"/>
        <w:numPr>
          <w:ilvl w:val="0"/>
          <w:numId w:val="17"/>
        </w:numPr>
        <w:ind w:left="720"/>
        <w:rPr>
          <w:rFonts w:ascii="Palatino Linotype" w:hAnsi="Palatino Linotype"/>
          <w:sz w:val="24"/>
          <w:szCs w:val="24"/>
        </w:rPr>
      </w:pPr>
      <w:r w:rsidRPr="00342CF5">
        <w:rPr>
          <w:rFonts w:ascii="Palatino Linotype" w:hAnsi="Palatino Linotype"/>
          <w:sz w:val="24"/>
          <w:szCs w:val="24"/>
        </w:rPr>
        <w:t>Jeff is reviewing dual memberships and Jeffrey is writing article for Court Express to raise awareness.</w:t>
      </w:r>
    </w:p>
    <w:p w14:paraId="012BDEB0" w14:textId="77777777" w:rsidR="00CD25C1" w:rsidRPr="00342CF5" w:rsidRDefault="00F419EA" w:rsidP="00D178CE">
      <w:pPr>
        <w:pStyle w:val="ListParagraph"/>
        <w:numPr>
          <w:ilvl w:val="0"/>
          <w:numId w:val="17"/>
        </w:numPr>
        <w:ind w:left="720"/>
        <w:rPr>
          <w:rFonts w:ascii="Palatino Linotype" w:hAnsi="Palatino Linotype"/>
          <w:sz w:val="24"/>
          <w:szCs w:val="24"/>
        </w:rPr>
      </w:pPr>
      <w:r w:rsidRPr="00342CF5">
        <w:rPr>
          <w:rFonts w:ascii="Palatino Linotype" w:hAnsi="Palatino Linotype"/>
          <w:sz w:val="24"/>
          <w:szCs w:val="24"/>
        </w:rPr>
        <w:t>Will – final discussion was to determine how to get more participation from State Associations. Take 10 members of the team to see if can make a list of the correct contacts.</w:t>
      </w:r>
    </w:p>
    <w:p w14:paraId="0B0AB9A4" w14:textId="77777777" w:rsidR="00CD25C1" w:rsidRPr="00342CF5" w:rsidRDefault="00CD25C1" w:rsidP="00CA414C">
      <w:pPr>
        <w:rPr>
          <w:rFonts w:ascii="Palatino Linotype" w:hAnsi="Palatino Linotype"/>
          <w:b/>
          <w:sz w:val="24"/>
          <w:szCs w:val="24"/>
        </w:rPr>
      </w:pPr>
      <w:r w:rsidRPr="00342CF5">
        <w:rPr>
          <w:rFonts w:ascii="Palatino Linotype" w:hAnsi="Palatino Linotype"/>
          <w:b/>
          <w:sz w:val="24"/>
          <w:szCs w:val="24"/>
        </w:rPr>
        <w:t xml:space="preserve">Secretary/Treasurer’s Report – </w:t>
      </w:r>
      <w:r w:rsidR="00F419EA" w:rsidRPr="00342CF5">
        <w:rPr>
          <w:rFonts w:ascii="Palatino Linotype" w:hAnsi="Palatino Linotype"/>
          <w:b/>
          <w:sz w:val="24"/>
          <w:szCs w:val="24"/>
        </w:rPr>
        <w:t>T.J. BeMent</w:t>
      </w:r>
    </w:p>
    <w:p w14:paraId="358088CB" w14:textId="77777777" w:rsidR="00CD25C1" w:rsidRPr="00342CF5" w:rsidRDefault="00CD25C1" w:rsidP="00D178CE">
      <w:pPr>
        <w:pStyle w:val="ListParagraph"/>
        <w:numPr>
          <w:ilvl w:val="0"/>
          <w:numId w:val="18"/>
        </w:numPr>
        <w:ind w:left="720"/>
        <w:rPr>
          <w:rFonts w:ascii="Palatino Linotype" w:hAnsi="Palatino Linotype"/>
          <w:sz w:val="24"/>
          <w:szCs w:val="24"/>
        </w:rPr>
      </w:pPr>
      <w:r w:rsidRPr="00342CF5">
        <w:rPr>
          <w:rFonts w:ascii="Palatino Linotype" w:hAnsi="Palatino Linotype"/>
          <w:sz w:val="24"/>
          <w:szCs w:val="24"/>
        </w:rPr>
        <w:t>Budget Update</w:t>
      </w:r>
    </w:p>
    <w:p w14:paraId="1F0CAC47" w14:textId="77777777" w:rsidR="00CD25C1" w:rsidRPr="00342CF5" w:rsidRDefault="00F419E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lastRenderedPageBreak/>
        <w:t>Budget materials in board book. Details are all there. Looking at a possible small surplus for 2017. Overall, conferences brought in higher revenue than expected in 2017.</w:t>
      </w:r>
    </w:p>
    <w:p w14:paraId="4439D764" w14:textId="77777777" w:rsidR="00CD25C1" w:rsidRPr="00342CF5" w:rsidRDefault="00F419E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2018 Budget: looking at deficit of -$124,000. Revenue has been estimated low, estimate expenses high. Hopefully washes a bit. Overall makeup of membership has not changed, and cities hosting conferences have been expensive. There are years that have a loss, 2018 will be one of those. Have $13,000 in secondary account, investment of approx. $500K. The $13,000 account used to have $200K. This has been due to losses. T.J. suggested moving the $13,000 toward cost of the website overhaul and using as a down payment.</w:t>
      </w:r>
    </w:p>
    <w:p w14:paraId="7A08E89F" w14:textId="77777777" w:rsidR="00CD25C1" w:rsidRPr="00342CF5" w:rsidRDefault="00F419E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Best estimate to get into safety zone, T.J. estimated the board will need to make cuts or bring revenues up $30,000. At any given time, NACM has had cash on hand. Over past 6 years, an average balance of $140K in bank account in December. Bear in mind, there has been a wide range of conference attendance – 400 as low, high year of 900. Reviewed the budget summary.</w:t>
      </w:r>
    </w:p>
    <w:p w14:paraId="42D11F09" w14:textId="77777777" w:rsidR="00CD25C1" w:rsidRPr="00342CF5" w:rsidRDefault="00F419E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Take away: mantra of recruit, retain and engage to aid budget.</w:t>
      </w:r>
    </w:p>
    <w:p w14:paraId="6BA07F19" w14:textId="77777777" w:rsidR="00CD25C1" w:rsidRPr="00342CF5" w:rsidRDefault="00F419E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Reviewed list of options distributed to the board to cut/i</w:t>
      </w:r>
      <w:r w:rsidR="00D451A1" w:rsidRPr="00342CF5">
        <w:rPr>
          <w:rFonts w:ascii="Palatino Linotype" w:hAnsi="Palatino Linotype"/>
          <w:sz w:val="24"/>
          <w:szCs w:val="24"/>
        </w:rPr>
        <w:t>ncrease: Officers recommend eliminating</w:t>
      </w:r>
      <w:r w:rsidRPr="00342CF5">
        <w:rPr>
          <w:rFonts w:ascii="Palatino Linotype" w:hAnsi="Palatino Linotype"/>
          <w:sz w:val="24"/>
          <w:szCs w:val="24"/>
        </w:rPr>
        <w:t xml:space="preserve"> </w:t>
      </w:r>
      <w:r w:rsidR="00074EB5" w:rsidRPr="00342CF5">
        <w:rPr>
          <w:rFonts w:ascii="Palatino Linotype" w:hAnsi="Palatino Linotype"/>
          <w:sz w:val="24"/>
          <w:szCs w:val="24"/>
        </w:rPr>
        <w:t xml:space="preserve">printed </w:t>
      </w:r>
      <w:r w:rsidRPr="00342CF5">
        <w:rPr>
          <w:rFonts w:ascii="Palatino Linotype" w:hAnsi="Palatino Linotype"/>
          <w:sz w:val="24"/>
          <w:szCs w:val="24"/>
        </w:rPr>
        <w:t>Court Manager, Reduce AV at Board Meetings, Reduce Photographer.</w:t>
      </w:r>
    </w:p>
    <w:p w14:paraId="0738D254" w14:textId="77777777" w:rsidR="00F419EA" w:rsidRPr="00342CF5" w:rsidRDefault="00F419E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Greg motioned for a vote</w:t>
      </w:r>
    </w:p>
    <w:p w14:paraId="29E997E4" w14:textId="77777777" w:rsidR="00CD25C1" w:rsidRPr="00342CF5" w:rsidRDefault="00F419EA" w:rsidP="00D178CE">
      <w:pPr>
        <w:pStyle w:val="ListParagraph"/>
        <w:numPr>
          <w:ilvl w:val="2"/>
          <w:numId w:val="18"/>
        </w:numPr>
        <w:ind w:left="2160" w:hanging="360"/>
        <w:rPr>
          <w:rFonts w:ascii="Palatino Linotype" w:hAnsi="Palatino Linotype"/>
          <w:sz w:val="24"/>
          <w:szCs w:val="24"/>
        </w:rPr>
      </w:pPr>
      <w:r w:rsidRPr="00342CF5">
        <w:rPr>
          <w:rFonts w:ascii="Palatino Linotype" w:hAnsi="Palatino Linotype"/>
          <w:sz w:val="24"/>
          <w:szCs w:val="24"/>
        </w:rPr>
        <w:t>all approved.</w:t>
      </w:r>
    </w:p>
    <w:p w14:paraId="0174C239" w14:textId="77777777" w:rsidR="00D7779A" w:rsidRPr="00342CF5" w:rsidRDefault="00D7779A" w:rsidP="00D178CE">
      <w:pPr>
        <w:pStyle w:val="ListParagraph"/>
        <w:numPr>
          <w:ilvl w:val="0"/>
          <w:numId w:val="18"/>
        </w:numPr>
        <w:ind w:left="720"/>
        <w:rPr>
          <w:rFonts w:ascii="Palatino Linotype" w:hAnsi="Palatino Linotype"/>
          <w:sz w:val="24"/>
          <w:szCs w:val="24"/>
        </w:rPr>
      </w:pPr>
      <w:r w:rsidRPr="00342CF5">
        <w:rPr>
          <w:rFonts w:ascii="Palatino Linotype" w:hAnsi="Palatino Linotype"/>
          <w:sz w:val="24"/>
          <w:szCs w:val="24"/>
        </w:rPr>
        <w:t xml:space="preserve">Revenue increases: </w:t>
      </w:r>
    </w:p>
    <w:p w14:paraId="774BC79D" w14:textId="77777777" w:rsidR="00D7779A" w:rsidRPr="00342CF5" w:rsidRDefault="00D7779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 xml:space="preserve">Voluntary registration fees from board. Most people’s organizations won’t pay. </w:t>
      </w:r>
    </w:p>
    <w:p w14:paraId="3135DA1B" w14:textId="77777777" w:rsidR="007A28D2" w:rsidRPr="00342CF5" w:rsidRDefault="00D7779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Vote on making midyear and</w:t>
      </w:r>
      <w:r w:rsidR="007A28D2" w:rsidRPr="00342CF5">
        <w:rPr>
          <w:rFonts w:ascii="Palatino Linotype" w:hAnsi="Palatino Linotype"/>
          <w:sz w:val="24"/>
          <w:szCs w:val="24"/>
        </w:rPr>
        <w:t xml:space="preserve"> annual registration voluntary</w:t>
      </w:r>
    </w:p>
    <w:p w14:paraId="79FD1DCA" w14:textId="77777777" w:rsidR="00D7779A" w:rsidRPr="00342CF5" w:rsidRDefault="00D7779A" w:rsidP="00D178CE">
      <w:pPr>
        <w:pStyle w:val="ListParagraph"/>
        <w:numPr>
          <w:ilvl w:val="2"/>
          <w:numId w:val="18"/>
        </w:numPr>
        <w:ind w:left="2160" w:hanging="360"/>
        <w:rPr>
          <w:rFonts w:ascii="Palatino Linotype" w:hAnsi="Palatino Linotype"/>
          <w:sz w:val="24"/>
          <w:szCs w:val="24"/>
        </w:rPr>
      </w:pPr>
      <w:r w:rsidRPr="00342CF5">
        <w:rPr>
          <w:rFonts w:ascii="Palatino Linotype" w:hAnsi="Palatino Linotype"/>
          <w:sz w:val="24"/>
          <w:szCs w:val="24"/>
        </w:rPr>
        <w:t>Most opposed, not approved.</w:t>
      </w:r>
    </w:p>
    <w:p w14:paraId="7E6CC25E" w14:textId="77777777" w:rsidR="007A28D2" w:rsidRPr="00342CF5" w:rsidRDefault="00D7779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 xml:space="preserve">Recouping speaker registration </w:t>
      </w:r>
      <w:r w:rsidR="007A28D2" w:rsidRPr="00342CF5">
        <w:rPr>
          <w:rFonts w:ascii="Palatino Linotype" w:hAnsi="Palatino Linotype"/>
          <w:sz w:val="24"/>
          <w:szCs w:val="24"/>
        </w:rPr>
        <w:t>fees in SJI grant: maximize</w:t>
      </w:r>
    </w:p>
    <w:p w14:paraId="2D69973F" w14:textId="77777777" w:rsidR="00D7779A" w:rsidRPr="00342CF5" w:rsidRDefault="00D7779A" w:rsidP="00D178CE">
      <w:pPr>
        <w:pStyle w:val="ListParagraph"/>
        <w:numPr>
          <w:ilvl w:val="2"/>
          <w:numId w:val="18"/>
        </w:numPr>
        <w:ind w:left="2160" w:hanging="360"/>
        <w:rPr>
          <w:rFonts w:ascii="Palatino Linotype" w:hAnsi="Palatino Linotype"/>
          <w:sz w:val="24"/>
          <w:szCs w:val="24"/>
        </w:rPr>
      </w:pPr>
      <w:r w:rsidRPr="00342CF5">
        <w:rPr>
          <w:rFonts w:ascii="Palatino Linotype" w:hAnsi="Palatino Linotype"/>
          <w:sz w:val="24"/>
          <w:szCs w:val="24"/>
        </w:rPr>
        <w:t>Vote made, all in favor.</w:t>
      </w:r>
    </w:p>
    <w:p w14:paraId="46DC128B" w14:textId="77777777" w:rsidR="007A28D2" w:rsidRPr="00342CF5" w:rsidRDefault="00D7779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Increase sponsored</w:t>
      </w:r>
      <w:r w:rsidR="007A28D2" w:rsidRPr="00342CF5">
        <w:rPr>
          <w:rFonts w:ascii="Palatino Linotype" w:hAnsi="Palatino Linotype"/>
          <w:sz w:val="24"/>
          <w:szCs w:val="24"/>
        </w:rPr>
        <w:t xml:space="preserve"> sessions and sponsored events</w:t>
      </w:r>
    </w:p>
    <w:p w14:paraId="03C0435B" w14:textId="77777777" w:rsidR="007A28D2" w:rsidRPr="00342CF5" w:rsidRDefault="007A28D2" w:rsidP="00D178CE">
      <w:pPr>
        <w:pStyle w:val="ListParagraph"/>
        <w:numPr>
          <w:ilvl w:val="2"/>
          <w:numId w:val="18"/>
        </w:numPr>
        <w:ind w:left="2160" w:hanging="360"/>
        <w:rPr>
          <w:rFonts w:ascii="Palatino Linotype" w:hAnsi="Palatino Linotype"/>
          <w:sz w:val="24"/>
          <w:szCs w:val="24"/>
        </w:rPr>
      </w:pPr>
      <w:r w:rsidRPr="00342CF5">
        <w:rPr>
          <w:rFonts w:ascii="Palatino Linotype" w:hAnsi="Palatino Linotype"/>
          <w:sz w:val="24"/>
          <w:szCs w:val="24"/>
        </w:rPr>
        <w:t>Alyce motioned to proceed</w:t>
      </w:r>
    </w:p>
    <w:p w14:paraId="01E499E8" w14:textId="77777777" w:rsidR="007A28D2" w:rsidRPr="00342CF5" w:rsidRDefault="007A28D2" w:rsidP="00D178CE">
      <w:pPr>
        <w:pStyle w:val="ListParagraph"/>
        <w:numPr>
          <w:ilvl w:val="3"/>
          <w:numId w:val="18"/>
        </w:numPr>
        <w:rPr>
          <w:rFonts w:ascii="Palatino Linotype" w:hAnsi="Palatino Linotype"/>
          <w:sz w:val="24"/>
          <w:szCs w:val="24"/>
        </w:rPr>
      </w:pPr>
      <w:r w:rsidRPr="00342CF5">
        <w:rPr>
          <w:rFonts w:ascii="Palatino Linotype" w:hAnsi="Palatino Linotype"/>
          <w:sz w:val="24"/>
          <w:szCs w:val="24"/>
        </w:rPr>
        <w:t>Greg seconded</w:t>
      </w:r>
    </w:p>
    <w:p w14:paraId="39F11453" w14:textId="77777777" w:rsidR="007A28D2" w:rsidRPr="00342CF5" w:rsidRDefault="007A28D2" w:rsidP="00D178CE">
      <w:pPr>
        <w:pStyle w:val="ListParagraph"/>
        <w:numPr>
          <w:ilvl w:val="3"/>
          <w:numId w:val="18"/>
        </w:numPr>
        <w:rPr>
          <w:rFonts w:ascii="Palatino Linotype" w:hAnsi="Palatino Linotype"/>
          <w:sz w:val="24"/>
          <w:szCs w:val="24"/>
        </w:rPr>
      </w:pPr>
      <w:r w:rsidRPr="00342CF5">
        <w:rPr>
          <w:rFonts w:ascii="Palatino Linotype" w:hAnsi="Palatino Linotype"/>
          <w:sz w:val="24"/>
          <w:szCs w:val="24"/>
        </w:rPr>
        <w:t>All in favor</w:t>
      </w:r>
    </w:p>
    <w:p w14:paraId="70A59316" w14:textId="03E8418F" w:rsidR="007A28D2" w:rsidRPr="00342CF5" w:rsidRDefault="007A28D2" w:rsidP="00D178CE">
      <w:pPr>
        <w:pStyle w:val="ListParagraph"/>
        <w:numPr>
          <w:ilvl w:val="2"/>
          <w:numId w:val="18"/>
        </w:numPr>
        <w:ind w:left="2160" w:hanging="360"/>
        <w:rPr>
          <w:rFonts w:ascii="Palatino Linotype" w:hAnsi="Palatino Linotype"/>
          <w:sz w:val="24"/>
          <w:szCs w:val="24"/>
        </w:rPr>
      </w:pPr>
      <w:r w:rsidRPr="00342CF5">
        <w:rPr>
          <w:rFonts w:ascii="Palatino Linotype" w:hAnsi="Palatino Linotype"/>
          <w:sz w:val="24"/>
          <w:szCs w:val="24"/>
        </w:rPr>
        <w:t xml:space="preserve">Kathy motioned </w:t>
      </w:r>
      <w:r w:rsidR="00264699" w:rsidRPr="00342CF5">
        <w:rPr>
          <w:rFonts w:ascii="Palatino Linotype" w:hAnsi="Palatino Linotype"/>
          <w:sz w:val="24"/>
          <w:szCs w:val="24"/>
        </w:rPr>
        <w:t>to increase revenue through sponsored events</w:t>
      </w:r>
      <w:r w:rsidR="00074EB5" w:rsidRPr="00342CF5">
        <w:rPr>
          <w:rFonts w:ascii="Palatino Linotype" w:hAnsi="Palatino Linotype"/>
          <w:sz w:val="24"/>
          <w:szCs w:val="24"/>
        </w:rPr>
        <w:t xml:space="preserve">  </w:t>
      </w:r>
    </w:p>
    <w:p w14:paraId="1B08A928" w14:textId="77777777" w:rsidR="007A28D2" w:rsidRPr="00342CF5" w:rsidRDefault="007A28D2" w:rsidP="00D178CE">
      <w:pPr>
        <w:pStyle w:val="ListParagraph"/>
        <w:numPr>
          <w:ilvl w:val="3"/>
          <w:numId w:val="18"/>
        </w:numPr>
        <w:rPr>
          <w:rFonts w:ascii="Palatino Linotype" w:hAnsi="Palatino Linotype"/>
          <w:sz w:val="24"/>
          <w:szCs w:val="24"/>
        </w:rPr>
      </w:pPr>
      <w:r w:rsidRPr="00342CF5">
        <w:rPr>
          <w:rFonts w:ascii="Palatino Linotype" w:hAnsi="Palatino Linotype"/>
          <w:sz w:val="24"/>
          <w:szCs w:val="24"/>
        </w:rPr>
        <w:t>Sarah second</w:t>
      </w:r>
    </w:p>
    <w:p w14:paraId="364E283E" w14:textId="77777777" w:rsidR="00D7779A" w:rsidRPr="00342CF5" w:rsidRDefault="007A28D2" w:rsidP="00D178CE">
      <w:pPr>
        <w:pStyle w:val="ListParagraph"/>
        <w:numPr>
          <w:ilvl w:val="3"/>
          <w:numId w:val="18"/>
        </w:numPr>
        <w:rPr>
          <w:rFonts w:ascii="Palatino Linotype" w:hAnsi="Palatino Linotype"/>
          <w:sz w:val="24"/>
          <w:szCs w:val="24"/>
        </w:rPr>
      </w:pPr>
      <w:r w:rsidRPr="00342CF5">
        <w:rPr>
          <w:rFonts w:ascii="Palatino Linotype" w:hAnsi="Palatino Linotype"/>
          <w:sz w:val="24"/>
          <w:szCs w:val="24"/>
        </w:rPr>
        <w:t>A</w:t>
      </w:r>
      <w:r w:rsidR="00D7779A" w:rsidRPr="00342CF5">
        <w:rPr>
          <w:rFonts w:ascii="Palatino Linotype" w:hAnsi="Palatino Linotype"/>
          <w:sz w:val="24"/>
          <w:szCs w:val="24"/>
        </w:rPr>
        <w:t>ll voted to approve</w:t>
      </w:r>
    </w:p>
    <w:p w14:paraId="6F6A9BA7" w14:textId="77777777" w:rsidR="00D7779A" w:rsidRPr="00342CF5" w:rsidRDefault="00D7779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 xml:space="preserve">Past presidents to pay registration fee? Scott talking to Past President’s and getting input first. Started 5 years ago. </w:t>
      </w:r>
    </w:p>
    <w:p w14:paraId="67E23A4B" w14:textId="77777777" w:rsidR="00D7779A" w:rsidRPr="00342CF5" w:rsidRDefault="00D7779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lastRenderedPageBreak/>
        <w:t xml:space="preserve">SJI Grant summary: received for $133K in 2017, prior to that </w:t>
      </w:r>
      <w:r w:rsidR="00074EB5" w:rsidRPr="00342CF5">
        <w:rPr>
          <w:rFonts w:ascii="Palatino Linotype" w:hAnsi="Palatino Linotype"/>
          <w:sz w:val="24"/>
          <w:szCs w:val="24"/>
        </w:rPr>
        <w:t xml:space="preserve">the award </w:t>
      </w:r>
      <w:r w:rsidRPr="00342CF5">
        <w:rPr>
          <w:rFonts w:ascii="Palatino Linotype" w:hAnsi="Palatino Linotype"/>
          <w:sz w:val="24"/>
          <w:szCs w:val="24"/>
        </w:rPr>
        <w:t xml:space="preserve">has been </w:t>
      </w:r>
      <w:r w:rsidR="00074EB5" w:rsidRPr="00342CF5">
        <w:rPr>
          <w:rFonts w:ascii="Palatino Linotype" w:hAnsi="Palatino Linotype"/>
          <w:sz w:val="24"/>
          <w:szCs w:val="24"/>
        </w:rPr>
        <w:t xml:space="preserve">closer to </w:t>
      </w:r>
      <w:r w:rsidRPr="00342CF5">
        <w:rPr>
          <w:rFonts w:ascii="Palatino Linotype" w:hAnsi="Palatino Linotype"/>
          <w:sz w:val="24"/>
          <w:szCs w:val="24"/>
        </w:rPr>
        <w:t>$100K</w:t>
      </w:r>
    </w:p>
    <w:p w14:paraId="6CE34D59" w14:textId="55C4B1B7" w:rsidR="00D7779A" w:rsidRPr="00342CF5" w:rsidRDefault="00D7779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 xml:space="preserve">Going to request </w:t>
      </w:r>
      <w:r w:rsidR="00342CF5">
        <w:rPr>
          <w:rFonts w:ascii="Palatino Linotype" w:hAnsi="Palatino Linotype"/>
          <w:sz w:val="24"/>
          <w:szCs w:val="24"/>
        </w:rPr>
        <w:t xml:space="preserve">approximately the </w:t>
      </w:r>
      <w:r w:rsidRPr="00342CF5">
        <w:rPr>
          <w:rFonts w:ascii="Palatino Linotype" w:hAnsi="Palatino Linotype"/>
          <w:sz w:val="24"/>
          <w:szCs w:val="24"/>
        </w:rPr>
        <w:t>same amount</w:t>
      </w:r>
      <w:r w:rsidR="00074EB5" w:rsidRPr="00342CF5">
        <w:rPr>
          <w:rFonts w:ascii="Palatino Linotype" w:hAnsi="Palatino Linotype"/>
          <w:sz w:val="24"/>
          <w:szCs w:val="24"/>
        </w:rPr>
        <w:t xml:space="preserve"> in 2018</w:t>
      </w:r>
      <w:r w:rsidRPr="00342CF5">
        <w:rPr>
          <w:rFonts w:ascii="Palatino Linotype" w:hAnsi="Palatino Linotype"/>
          <w:sz w:val="24"/>
          <w:szCs w:val="24"/>
        </w:rPr>
        <w:t xml:space="preserve">. Hoping </w:t>
      </w:r>
      <w:r w:rsidR="00074EB5" w:rsidRPr="00342CF5">
        <w:rPr>
          <w:rFonts w:ascii="Palatino Linotype" w:hAnsi="Palatino Linotype"/>
          <w:sz w:val="24"/>
          <w:szCs w:val="24"/>
        </w:rPr>
        <w:t xml:space="preserve">SJI </w:t>
      </w:r>
      <w:r w:rsidRPr="00342CF5">
        <w:rPr>
          <w:rFonts w:ascii="Palatino Linotype" w:hAnsi="Palatino Linotype"/>
          <w:sz w:val="24"/>
          <w:szCs w:val="24"/>
        </w:rPr>
        <w:t xml:space="preserve">will sponsor at this level. Write a second </w:t>
      </w:r>
      <w:r w:rsidR="00342CF5">
        <w:rPr>
          <w:rFonts w:ascii="Palatino Linotype" w:hAnsi="Palatino Linotype"/>
          <w:sz w:val="24"/>
          <w:szCs w:val="24"/>
        </w:rPr>
        <w:t xml:space="preserve">project </w:t>
      </w:r>
      <w:r w:rsidRPr="00342CF5">
        <w:rPr>
          <w:rFonts w:ascii="Palatino Linotype" w:hAnsi="Palatino Linotype"/>
          <w:sz w:val="24"/>
          <w:szCs w:val="24"/>
        </w:rPr>
        <w:t xml:space="preserve">grant for Webinars, website enhancements, and 1 printed guide (would have to be an SJI priority). </w:t>
      </w:r>
    </w:p>
    <w:p w14:paraId="1C0F4061" w14:textId="77777777" w:rsidR="00D7779A" w:rsidRPr="00342CF5" w:rsidRDefault="00D7779A" w:rsidP="00D178CE">
      <w:pPr>
        <w:pStyle w:val="ListParagraph"/>
        <w:numPr>
          <w:ilvl w:val="1"/>
          <w:numId w:val="18"/>
        </w:numPr>
        <w:ind w:left="1440"/>
        <w:rPr>
          <w:rFonts w:ascii="Palatino Linotype" w:hAnsi="Palatino Linotype"/>
          <w:sz w:val="24"/>
          <w:szCs w:val="24"/>
        </w:rPr>
      </w:pPr>
      <w:r w:rsidRPr="00342CF5">
        <w:rPr>
          <w:rFonts w:ascii="Palatino Linotype" w:hAnsi="Palatino Linotype"/>
          <w:sz w:val="24"/>
          <w:szCs w:val="24"/>
        </w:rPr>
        <w:t>T.J. made motion to approve 2018 budget with additions and subtractions made.</w:t>
      </w:r>
    </w:p>
    <w:p w14:paraId="10259AEA" w14:textId="77777777" w:rsidR="00D7779A" w:rsidRPr="00342CF5" w:rsidRDefault="00D7779A" w:rsidP="00D178CE">
      <w:pPr>
        <w:pStyle w:val="ListParagraph"/>
        <w:numPr>
          <w:ilvl w:val="2"/>
          <w:numId w:val="18"/>
        </w:numPr>
        <w:ind w:hanging="360"/>
        <w:rPr>
          <w:rFonts w:ascii="Palatino Linotype" w:hAnsi="Palatino Linotype"/>
          <w:sz w:val="24"/>
          <w:szCs w:val="24"/>
        </w:rPr>
      </w:pPr>
      <w:r w:rsidRPr="00342CF5">
        <w:rPr>
          <w:rFonts w:ascii="Palatino Linotype" w:hAnsi="Palatino Linotype"/>
          <w:sz w:val="24"/>
          <w:szCs w:val="24"/>
        </w:rPr>
        <w:t>Scott 2</w:t>
      </w:r>
      <w:r w:rsidRPr="00342CF5">
        <w:rPr>
          <w:rFonts w:ascii="Palatino Linotype" w:hAnsi="Palatino Linotype"/>
          <w:sz w:val="24"/>
          <w:szCs w:val="24"/>
          <w:vertAlign w:val="superscript"/>
        </w:rPr>
        <w:t>nd</w:t>
      </w:r>
    </w:p>
    <w:p w14:paraId="0DB4B60A" w14:textId="77777777" w:rsidR="00D7779A" w:rsidRPr="00342CF5" w:rsidRDefault="00D7779A" w:rsidP="00D178CE">
      <w:pPr>
        <w:pStyle w:val="ListParagraph"/>
        <w:numPr>
          <w:ilvl w:val="2"/>
          <w:numId w:val="18"/>
        </w:numPr>
        <w:ind w:hanging="360"/>
        <w:rPr>
          <w:rFonts w:ascii="Palatino Linotype" w:hAnsi="Palatino Linotype"/>
          <w:sz w:val="24"/>
          <w:szCs w:val="24"/>
        </w:rPr>
      </w:pPr>
      <w:r w:rsidRPr="00342CF5">
        <w:rPr>
          <w:rFonts w:ascii="Palatino Linotype" w:hAnsi="Palatino Linotype"/>
          <w:sz w:val="24"/>
          <w:szCs w:val="24"/>
        </w:rPr>
        <w:t>All in favor.</w:t>
      </w:r>
    </w:p>
    <w:p w14:paraId="68B8457E" w14:textId="77777777" w:rsidR="00D7779A" w:rsidRPr="00342CF5" w:rsidRDefault="00D7779A" w:rsidP="00D178CE">
      <w:pPr>
        <w:pStyle w:val="ListParagraph"/>
        <w:numPr>
          <w:ilvl w:val="3"/>
          <w:numId w:val="18"/>
        </w:numPr>
        <w:rPr>
          <w:rFonts w:ascii="Palatino Linotype" w:hAnsi="Palatino Linotype"/>
          <w:sz w:val="24"/>
          <w:szCs w:val="24"/>
        </w:rPr>
      </w:pPr>
      <w:r w:rsidRPr="00342CF5">
        <w:rPr>
          <w:rFonts w:ascii="Palatino Linotype" w:hAnsi="Palatino Linotype"/>
          <w:sz w:val="24"/>
          <w:szCs w:val="24"/>
        </w:rPr>
        <w:t>Budget passed.</w:t>
      </w:r>
    </w:p>
    <w:p w14:paraId="004EE4E5" w14:textId="77777777" w:rsidR="00CD25C1" w:rsidRPr="00342CF5" w:rsidRDefault="00CD25C1" w:rsidP="00CA414C">
      <w:pPr>
        <w:rPr>
          <w:rFonts w:ascii="Palatino Linotype" w:hAnsi="Palatino Linotype"/>
          <w:b/>
          <w:sz w:val="24"/>
          <w:szCs w:val="24"/>
        </w:rPr>
      </w:pPr>
      <w:r w:rsidRPr="00342CF5">
        <w:rPr>
          <w:rFonts w:ascii="Palatino Linotype" w:hAnsi="Palatino Linotype"/>
          <w:b/>
          <w:sz w:val="24"/>
          <w:szCs w:val="24"/>
        </w:rPr>
        <w:t>Communications Committee Report – Alyce Roberts</w:t>
      </w:r>
    </w:p>
    <w:p w14:paraId="6DAFCACE" w14:textId="2015E547" w:rsidR="007A28D2" w:rsidRPr="00342CF5" w:rsidRDefault="007A28D2" w:rsidP="00CD25C1">
      <w:pPr>
        <w:pStyle w:val="ListParagraph"/>
        <w:numPr>
          <w:ilvl w:val="0"/>
          <w:numId w:val="20"/>
        </w:numPr>
        <w:spacing w:after="0"/>
        <w:rPr>
          <w:rFonts w:ascii="Palatino Linotype" w:hAnsi="Palatino Linotype"/>
          <w:sz w:val="24"/>
          <w:szCs w:val="24"/>
        </w:rPr>
      </w:pPr>
      <w:r w:rsidRPr="00342CF5">
        <w:rPr>
          <w:rFonts w:ascii="Palatino Linotype" w:hAnsi="Palatino Linotype"/>
          <w:sz w:val="24"/>
          <w:szCs w:val="24"/>
        </w:rPr>
        <w:t>Motion to adopt rate card on page 133. Look at winter and spring; re-evaluate for after</w:t>
      </w:r>
      <w:r w:rsidR="00264699" w:rsidRPr="00342CF5">
        <w:rPr>
          <w:rFonts w:ascii="Palatino Linotype" w:hAnsi="Palatino Linotype"/>
          <w:sz w:val="24"/>
          <w:szCs w:val="24"/>
        </w:rPr>
        <w:t xml:space="preserve"> these issues have been published.</w:t>
      </w:r>
    </w:p>
    <w:p w14:paraId="0C0421B9" w14:textId="77777777" w:rsidR="007A28D2" w:rsidRPr="00342CF5" w:rsidRDefault="007A28D2" w:rsidP="00D178CE">
      <w:pPr>
        <w:pStyle w:val="ListParagraph"/>
        <w:numPr>
          <w:ilvl w:val="1"/>
          <w:numId w:val="20"/>
        </w:numPr>
        <w:spacing w:after="0"/>
        <w:rPr>
          <w:rFonts w:ascii="Palatino Linotype" w:hAnsi="Palatino Linotype"/>
          <w:sz w:val="24"/>
          <w:szCs w:val="24"/>
        </w:rPr>
      </w:pPr>
      <w:r w:rsidRPr="00342CF5">
        <w:rPr>
          <w:rFonts w:ascii="Palatino Linotype" w:hAnsi="Palatino Linotype"/>
          <w:sz w:val="24"/>
          <w:szCs w:val="24"/>
        </w:rPr>
        <w:t>Vicky made motion</w:t>
      </w:r>
    </w:p>
    <w:p w14:paraId="158E72D4" w14:textId="77777777" w:rsidR="007A28D2" w:rsidRPr="00342CF5" w:rsidRDefault="007A28D2" w:rsidP="00D178CE">
      <w:pPr>
        <w:pStyle w:val="ListParagraph"/>
        <w:numPr>
          <w:ilvl w:val="2"/>
          <w:numId w:val="20"/>
        </w:numPr>
        <w:spacing w:after="0"/>
        <w:ind w:hanging="360"/>
        <w:rPr>
          <w:rFonts w:ascii="Palatino Linotype" w:hAnsi="Palatino Linotype"/>
          <w:sz w:val="24"/>
          <w:szCs w:val="24"/>
        </w:rPr>
      </w:pPr>
      <w:r w:rsidRPr="00342CF5">
        <w:rPr>
          <w:rFonts w:ascii="Palatino Linotype" w:hAnsi="Palatino Linotype"/>
          <w:sz w:val="24"/>
          <w:szCs w:val="24"/>
        </w:rPr>
        <w:t>Alyce seconded</w:t>
      </w:r>
    </w:p>
    <w:p w14:paraId="14D7E079" w14:textId="77777777" w:rsidR="00CD25C1" w:rsidRPr="00342CF5" w:rsidRDefault="007A28D2" w:rsidP="00D178CE">
      <w:pPr>
        <w:pStyle w:val="ListParagraph"/>
        <w:numPr>
          <w:ilvl w:val="2"/>
          <w:numId w:val="20"/>
        </w:numPr>
        <w:spacing w:after="0"/>
        <w:ind w:hanging="360"/>
        <w:rPr>
          <w:rFonts w:ascii="Palatino Linotype" w:hAnsi="Palatino Linotype"/>
          <w:sz w:val="24"/>
          <w:szCs w:val="24"/>
        </w:rPr>
      </w:pPr>
      <w:r w:rsidRPr="00342CF5">
        <w:rPr>
          <w:rFonts w:ascii="Palatino Linotype" w:hAnsi="Palatino Linotype"/>
          <w:sz w:val="24"/>
          <w:szCs w:val="24"/>
        </w:rPr>
        <w:t>All in favor</w:t>
      </w:r>
    </w:p>
    <w:p w14:paraId="38CB30F0" w14:textId="77777777" w:rsidR="007A28D2" w:rsidRPr="00342CF5" w:rsidRDefault="007A28D2" w:rsidP="00D178CE">
      <w:pPr>
        <w:pStyle w:val="ListParagraph"/>
        <w:numPr>
          <w:ilvl w:val="0"/>
          <w:numId w:val="20"/>
        </w:numPr>
        <w:spacing w:after="0"/>
        <w:rPr>
          <w:rFonts w:ascii="Palatino Linotype" w:hAnsi="Palatino Linotype"/>
          <w:sz w:val="24"/>
          <w:szCs w:val="24"/>
        </w:rPr>
      </w:pPr>
      <w:r w:rsidRPr="00342CF5">
        <w:rPr>
          <w:rFonts w:ascii="Palatino Linotype" w:hAnsi="Palatino Linotype"/>
          <w:sz w:val="24"/>
          <w:szCs w:val="24"/>
        </w:rPr>
        <w:t>Court Manager coming out. Tasha is working – has been receiving articles. Question about keeping columns and adding columns.</w:t>
      </w:r>
    </w:p>
    <w:p w14:paraId="66213CC1" w14:textId="77777777" w:rsidR="007A28D2" w:rsidRPr="00342CF5" w:rsidRDefault="007A28D2" w:rsidP="00D178CE">
      <w:pPr>
        <w:pStyle w:val="ListParagraph"/>
        <w:numPr>
          <w:ilvl w:val="0"/>
          <w:numId w:val="20"/>
        </w:numPr>
        <w:spacing w:after="0"/>
        <w:rPr>
          <w:rFonts w:ascii="Palatino Linotype" w:hAnsi="Palatino Linotype"/>
          <w:sz w:val="24"/>
          <w:szCs w:val="24"/>
        </w:rPr>
      </w:pPr>
      <w:r w:rsidRPr="00342CF5">
        <w:rPr>
          <w:rFonts w:ascii="Palatino Linotype" w:hAnsi="Palatino Linotype"/>
          <w:sz w:val="24"/>
          <w:szCs w:val="24"/>
        </w:rPr>
        <w:t xml:space="preserve">Need to determine where to place Court Manager. Is it a members only or </w:t>
      </w:r>
      <w:proofErr w:type="gramStart"/>
      <w:r w:rsidRPr="00342CF5">
        <w:rPr>
          <w:rFonts w:ascii="Palatino Linotype" w:hAnsi="Palatino Linotype"/>
          <w:sz w:val="24"/>
          <w:szCs w:val="24"/>
        </w:rPr>
        <w:t>open.</w:t>
      </w:r>
      <w:proofErr w:type="gramEnd"/>
    </w:p>
    <w:p w14:paraId="2424A297" w14:textId="77777777" w:rsidR="007A28D2" w:rsidRPr="00342CF5" w:rsidRDefault="007A28D2" w:rsidP="00D178CE">
      <w:pPr>
        <w:pStyle w:val="ListParagraph"/>
        <w:numPr>
          <w:ilvl w:val="1"/>
          <w:numId w:val="20"/>
        </w:numPr>
        <w:spacing w:after="0"/>
        <w:rPr>
          <w:rFonts w:ascii="Palatino Linotype" w:hAnsi="Palatino Linotype"/>
          <w:sz w:val="24"/>
          <w:szCs w:val="24"/>
        </w:rPr>
      </w:pPr>
      <w:r w:rsidRPr="00342CF5">
        <w:rPr>
          <w:rFonts w:ascii="Palatino Linotype" w:hAnsi="Palatino Linotype"/>
          <w:sz w:val="24"/>
          <w:szCs w:val="24"/>
        </w:rPr>
        <w:t>Dawn motion to put behind member wall.</w:t>
      </w:r>
    </w:p>
    <w:p w14:paraId="2C7E329B" w14:textId="77777777" w:rsidR="00CD25C1" w:rsidRPr="00342CF5" w:rsidRDefault="007A28D2" w:rsidP="00D178CE">
      <w:pPr>
        <w:pStyle w:val="ListParagraph"/>
        <w:numPr>
          <w:ilvl w:val="2"/>
          <w:numId w:val="20"/>
        </w:numPr>
        <w:spacing w:after="0"/>
        <w:ind w:hanging="360"/>
        <w:rPr>
          <w:rFonts w:ascii="Palatino Linotype" w:hAnsi="Palatino Linotype"/>
          <w:sz w:val="24"/>
          <w:szCs w:val="24"/>
        </w:rPr>
      </w:pPr>
      <w:r w:rsidRPr="00342CF5">
        <w:rPr>
          <w:rFonts w:ascii="Palatino Linotype" w:hAnsi="Palatino Linotype"/>
          <w:sz w:val="24"/>
          <w:szCs w:val="24"/>
        </w:rPr>
        <w:t>All approved, no opposed.</w:t>
      </w:r>
    </w:p>
    <w:p w14:paraId="00681D2F" w14:textId="0309A7E4" w:rsidR="007A28D2" w:rsidRPr="00342CF5" w:rsidRDefault="007A28D2" w:rsidP="00D178CE">
      <w:pPr>
        <w:pStyle w:val="ListParagraph"/>
        <w:numPr>
          <w:ilvl w:val="0"/>
          <w:numId w:val="20"/>
        </w:numPr>
        <w:rPr>
          <w:rFonts w:ascii="Palatino Linotype" w:hAnsi="Palatino Linotype"/>
          <w:sz w:val="24"/>
          <w:szCs w:val="24"/>
        </w:rPr>
      </w:pPr>
      <w:r w:rsidRPr="00342CF5">
        <w:rPr>
          <w:rFonts w:ascii="Palatino Linotype" w:hAnsi="Palatino Linotype"/>
          <w:sz w:val="24"/>
          <w:szCs w:val="24"/>
        </w:rPr>
        <w:t>Mellen Street proposal: move to all electronic. Remove print</w:t>
      </w:r>
      <w:r w:rsidR="00074EB5" w:rsidRPr="00342CF5">
        <w:rPr>
          <w:rFonts w:ascii="Palatino Linotype" w:hAnsi="Palatino Linotype"/>
          <w:sz w:val="24"/>
          <w:szCs w:val="24"/>
        </w:rPr>
        <w:t xml:space="preserve"> Court Manager</w:t>
      </w:r>
      <w:r w:rsidRPr="00342CF5">
        <w:rPr>
          <w:rFonts w:ascii="Palatino Linotype" w:hAnsi="Palatino Linotype"/>
          <w:sz w:val="24"/>
          <w:szCs w:val="24"/>
        </w:rPr>
        <w:t xml:space="preserve"> add online.</w:t>
      </w:r>
    </w:p>
    <w:p w14:paraId="35344262" w14:textId="77777777" w:rsidR="007A28D2" w:rsidRPr="00342CF5" w:rsidRDefault="007A28D2"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Dawn motion to approve</w:t>
      </w:r>
    </w:p>
    <w:p w14:paraId="30E366D2" w14:textId="77777777" w:rsidR="007A28D2" w:rsidRPr="00342CF5" w:rsidRDefault="007A28D2" w:rsidP="00D178CE">
      <w:pPr>
        <w:pStyle w:val="ListParagraph"/>
        <w:numPr>
          <w:ilvl w:val="2"/>
          <w:numId w:val="20"/>
        </w:numPr>
        <w:ind w:hanging="360"/>
        <w:rPr>
          <w:rFonts w:ascii="Palatino Linotype" w:hAnsi="Palatino Linotype"/>
          <w:sz w:val="24"/>
          <w:szCs w:val="24"/>
        </w:rPr>
      </w:pPr>
      <w:r w:rsidRPr="00342CF5">
        <w:rPr>
          <w:rFonts w:ascii="Palatino Linotype" w:hAnsi="Palatino Linotype"/>
          <w:sz w:val="24"/>
          <w:szCs w:val="24"/>
        </w:rPr>
        <w:t>Seconded by Paul.</w:t>
      </w:r>
    </w:p>
    <w:p w14:paraId="1EEC5784" w14:textId="77777777" w:rsidR="007A28D2" w:rsidRPr="00342CF5" w:rsidRDefault="007A28D2" w:rsidP="00D178CE">
      <w:pPr>
        <w:pStyle w:val="ListParagraph"/>
        <w:numPr>
          <w:ilvl w:val="2"/>
          <w:numId w:val="20"/>
        </w:numPr>
        <w:ind w:hanging="360"/>
        <w:rPr>
          <w:rFonts w:ascii="Palatino Linotype" w:hAnsi="Palatino Linotype"/>
          <w:sz w:val="24"/>
          <w:szCs w:val="24"/>
        </w:rPr>
      </w:pPr>
      <w:r w:rsidRPr="00342CF5">
        <w:rPr>
          <w:rFonts w:ascii="Palatino Linotype" w:hAnsi="Palatino Linotype"/>
          <w:sz w:val="24"/>
          <w:szCs w:val="24"/>
        </w:rPr>
        <w:t>All in favor.</w:t>
      </w:r>
    </w:p>
    <w:p w14:paraId="6BE61288" w14:textId="547E1984" w:rsidR="007A28D2" w:rsidRPr="00342CF5" w:rsidRDefault="007A28D2" w:rsidP="00D178CE">
      <w:pPr>
        <w:pStyle w:val="ListParagraph"/>
        <w:numPr>
          <w:ilvl w:val="0"/>
          <w:numId w:val="20"/>
        </w:numPr>
        <w:rPr>
          <w:rFonts w:ascii="Palatino Linotype" w:hAnsi="Palatino Linotype"/>
          <w:sz w:val="24"/>
          <w:szCs w:val="24"/>
        </w:rPr>
      </w:pPr>
      <w:r w:rsidRPr="00342CF5">
        <w:rPr>
          <w:rFonts w:ascii="Palatino Linotype" w:hAnsi="Palatino Linotype"/>
          <w:sz w:val="24"/>
          <w:szCs w:val="24"/>
        </w:rPr>
        <w:t xml:space="preserve">Annual Conference edition – will be electronic. What do you want in it? Mainly report out and a few articles. Do away with summaries. Add articles re: topics covered at conference. </w:t>
      </w:r>
      <w:r w:rsidR="00074EB5" w:rsidRPr="00342CF5">
        <w:rPr>
          <w:rFonts w:ascii="Palatino Linotype" w:hAnsi="Palatino Linotype"/>
          <w:sz w:val="24"/>
          <w:szCs w:val="24"/>
        </w:rPr>
        <w:t xml:space="preserve">Board approved removing jury column.  </w:t>
      </w:r>
      <w:r w:rsidRPr="00342CF5">
        <w:rPr>
          <w:rFonts w:ascii="Palatino Linotype" w:hAnsi="Palatino Linotype"/>
          <w:sz w:val="24"/>
          <w:szCs w:val="24"/>
        </w:rPr>
        <w:t xml:space="preserve">Be a regular Court Manager but include conference information. Will need to assign tasks ahead of time to help write on key items. </w:t>
      </w:r>
      <w:r w:rsidR="00074EB5" w:rsidRPr="00342CF5">
        <w:rPr>
          <w:rFonts w:ascii="Palatino Linotype" w:hAnsi="Palatino Linotype"/>
          <w:sz w:val="24"/>
          <w:szCs w:val="24"/>
        </w:rPr>
        <w:t>Suggestion was made to</w:t>
      </w:r>
      <w:r w:rsidRPr="00342CF5">
        <w:rPr>
          <w:rFonts w:ascii="Palatino Linotype" w:hAnsi="Palatino Linotype"/>
          <w:sz w:val="24"/>
          <w:szCs w:val="24"/>
        </w:rPr>
        <w:t xml:space="preserve"> ask speaker to write </w:t>
      </w:r>
      <w:r w:rsidR="00074EB5" w:rsidRPr="00342CF5">
        <w:rPr>
          <w:rFonts w:ascii="Palatino Linotype" w:hAnsi="Palatino Linotype"/>
          <w:sz w:val="24"/>
          <w:szCs w:val="24"/>
        </w:rPr>
        <w:t>up a summary.</w:t>
      </w:r>
    </w:p>
    <w:p w14:paraId="7461D25B" w14:textId="77777777" w:rsidR="007A28D2" w:rsidRPr="00342CF5" w:rsidRDefault="007A28D2" w:rsidP="00D178CE">
      <w:pPr>
        <w:pStyle w:val="ListParagraph"/>
        <w:numPr>
          <w:ilvl w:val="0"/>
          <w:numId w:val="20"/>
        </w:numPr>
        <w:rPr>
          <w:rFonts w:ascii="Palatino Linotype" w:hAnsi="Palatino Linotype"/>
          <w:sz w:val="24"/>
          <w:szCs w:val="24"/>
        </w:rPr>
      </w:pPr>
      <w:r w:rsidRPr="00342CF5">
        <w:rPr>
          <w:rFonts w:ascii="Palatino Linotype" w:hAnsi="Palatino Linotype"/>
          <w:sz w:val="24"/>
          <w:szCs w:val="24"/>
        </w:rPr>
        <w:t>Is there going to be a state of the profession? Need to talk about. What will it look like? Committee needs more direction from the board.</w:t>
      </w:r>
    </w:p>
    <w:p w14:paraId="67CFDD13" w14:textId="68FEF9E5" w:rsidR="007A28D2" w:rsidRPr="00342CF5" w:rsidRDefault="007A28D2" w:rsidP="00D178CE">
      <w:pPr>
        <w:pStyle w:val="ListParagraph"/>
        <w:numPr>
          <w:ilvl w:val="0"/>
          <w:numId w:val="20"/>
        </w:numPr>
        <w:rPr>
          <w:rFonts w:ascii="Palatino Linotype" w:hAnsi="Palatino Linotype"/>
          <w:sz w:val="24"/>
          <w:szCs w:val="24"/>
        </w:rPr>
      </w:pPr>
      <w:r w:rsidRPr="00342CF5">
        <w:rPr>
          <w:rFonts w:ascii="Palatino Linotype" w:hAnsi="Palatino Linotype"/>
          <w:sz w:val="24"/>
          <w:szCs w:val="24"/>
        </w:rPr>
        <w:t xml:space="preserve">2018 guide – have ideas. Discussed whether </w:t>
      </w:r>
      <w:r w:rsidR="00074EB5" w:rsidRPr="00342CF5">
        <w:rPr>
          <w:rFonts w:ascii="Palatino Linotype" w:hAnsi="Palatino Linotype"/>
          <w:sz w:val="24"/>
          <w:szCs w:val="24"/>
        </w:rPr>
        <w:t xml:space="preserve">it </w:t>
      </w:r>
      <w:r w:rsidRPr="00342CF5">
        <w:rPr>
          <w:rFonts w:ascii="Palatino Linotype" w:hAnsi="Palatino Linotype"/>
          <w:sz w:val="24"/>
          <w:szCs w:val="24"/>
        </w:rPr>
        <w:t xml:space="preserve">would need to be SJI priority? </w:t>
      </w:r>
      <w:r w:rsidR="00074EB5" w:rsidRPr="00342CF5">
        <w:rPr>
          <w:rFonts w:ascii="Palatino Linotype" w:hAnsi="Palatino Linotype"/>
          <w:sz w:val="24"/>
          <w:szCs w:val="24"/>
        </w:rPr>
        <w:t>Possibilities:</w:t>
      </w:r>
      <w:r w:rsidRPr="00342CF5">
        <w:rPr>
          <w:rFonts w:ascii="Palatino Linotype" w:hAnsi="Palatino Linotype"/>
          <w:sz w:val="24"/>
          <w:szCs w:val="24"/>
        </w:rPr>
        <w:t xml:space="preserve"> Disaster Recovery, Court Security and Business Continuity. Greg: Data companies that may be willing to sponsor.  </w:t>
      </w:r>
      <w:r w:rsidR="00074EB5" w:rsidRPr="00342CF5">
        <w:rPr>
          <w:rFonts w:ascii="Palatino Linotype" w:hAnsi="Palatino Linotype"/>
          <w:sz w:val="24"/>
          <w:szCs w:val="24"/>
        </w:rPr>
        <w:t xml:space="preserve"> Some board members disagree with including advertisers in the NACM guides.  </w:t>
      </w:r>
    </w:p>
    <w:p w14:paraId="2C611106" w14:textId="77777777" w:rsidR="007A28D2" w:rsidRPr="00342CF5" w:rsidRDefault="007A28D2"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Motion for 2018 guide to be Plain Language</w:t>
      </w:r>
    </w:p>
    <w:p w14:paraId="22D6D4F8" w14:textId="77777777" w:rsidR="007A28D2" w:rsidRPr="00342CF5" w:rsidRDefault="007A28D2" w:rsidP="00D178CE">
      <w:pPr>
        <w:pStyle w:val="ListParagraph"/>
        <w:numPr>
          <w:ilvl w:val="2"/>
          <w:numId w:val="20"/>
        </w:numPr>
        <w:ind w:hanging="360"/>
        <w:rPr>
          <w:rFonts w:ascii="Palatino Linotype" w:hAnsi="Palatino Linotype"/>
          <w:sz w:val="24"/>
          <w:szCs w:val="24"/>
        </w:rPr>
      </w:pPr>
      <w:r w:rsidRPr="00342CF5">
        <w:rPr>
          <w:rFonts w:ascii="Palatino Linotype" w:hAnsi="Palatino Linotype"/>
          <w:sz w:val="24"/>
          <w:szCs w:val="24"/>
        </w:rPr>
        <w:lastRenderedPageBreak/>
        <w:t>Second by Paul.</w:t>
      </w:r>
    </w:p>
    <w:p w14:paraId="26B4F401" w14:textId="77777777" w:rsidR="007A28D2" w:rsidRPr="00342CF5" w:rsidRDefault="007A28D2" w:rsidP="00D178CE">
      <w:pPr>
        <w:pStyle w:val="ListParagraph"/>
        <w:numPr>
          <w:ilvl w:val="2"/>
          <w:numId w:val="20"/>
        </w:numPr>
        <w:ind w:hanging="360"/>
        <w:rPr>
          <w:rFonts w:ascii="Palatino Linotype" w:hAnsi="Palatino Linotype"/>
          <w:sz w:val="24"/>
          <w:szCs w:val="24"/>
        </w:rPr>
      </w:pPr>
      <w:r w:rsidRPr="00342CF5">
        <w:rPr>
          <w:rFonts w:ascii="Palatino Linotype" w:hAnsi="Palatino Linotype"/>
          <w:sz w:val="24"/>
          <w:szCs w:val="24"/>
        </w:rPr>
        <w:t>All in favor, none opposed.</w:t>
      </w:r>
    </w:p>
    <w:p w14:paraId="61FA339C" w14:textId="77777777" w:rsidR="007A28D2" w:rsidRPr="00342CF5" w:rsidRDefault="007A28D2" w:rsidP="00D178CE">
      <w:pPr>
        <w:pStyle w:val="ListParagraph"/>
        <w:numPr>
          <w:ilvl w:val="0"/>
          <w:numId w:val="20"/>
        </w:numPr>
        <w:rPr>
          <w:rFonts w:ascii="Palatino Linotype" w:hAnsi="Palatino Linotype"/>
          <w:sz w:val="24"/>
          <w:szCs w:val="24"/>
        </w:rPr>
      </w:pPr>
      <w:r w:rsidRPr="00342CF5">
        <w:rPr>
          <w:rFonts w:ascii="Palatino Linotype" w:hAnsi="Palatino Linotype"/>
          <w:sz w:val="24"/>
          <w:szCs w:val="24"/>
        </w:rPr>
        <w:t xml:space="preserve">2018 Webinar – 1st one: Scott – what about Civil Justice Initiative. Patti T – immigration, CCJ/COSCA are holding on taking an action. Holding for that reason. Trauma Awareness – judge </w:t>
      </w:r>
      <w:r w:rsidR="008010E1" w:rsidRPr="00342CF5">
        <w:rPr>
          <w:rFonts w:ascii="Palatino Linotype" w:hAnsi="Palatino Linotype"/>
          <w:sz w:val="24"/>
          <w:szCs w:val="24"/>
        </w:rPr>
        <w:t xml:space="preserve">from annual conference </w:t>
      </w:r>
      <w:r w:rsidRPr="00342CF5">
        <w:rPr>
          <w:rFonts w:ascii="Palatino Linotype" w:hAnsi="Palatino Linotype"/>
          <w:sz w:val="24"/>
          <w:szCs w:val="24"/>
        </w:rPr>
        <w:t>did great job.</w:t>
      </w:r>
    </w:p>
    <w:p w14:paraId="569AC555" w14:textId="77777777" w:rsidR="007A28D2" w:rsidRPr="00342CF5" w:rsidRDefault="007A28D2" w:rsidP="007A28D2">
      <w:pPr>
        <w:pStyle w:val="ListParagraph"/>
        <w:numPr>
          <w:ilvl w:val="0"/>
          <w:numId w:val="20"/>
        </w:numPr>
        <w:rPr>
          <w:rFonts w:ascii="Palatino Linotype" w:hAnsi="Palatino Linotype"/>
          <w:sz w:val="24"/>
          <w:szCs w:val="24"/>
        </w:rPr>
      </w:pPr>
      <w:r w:rsidRPr="00342CF5">
        <w:rPr>
          <w:rFonts w:ascii="Palatino Linotype" w:hAnsi="Palatino Linotype"/>
          <w:sz w:val="24"/>
          <w:szCs w:val="24"/>
        </w:rPr>
        <w:t>Ideas:</w:t>
      </w:r>
    </w:p>
    <w:p w14:paraId="0A9129AB" w14:textId="77777777" w:rsidR="007A28D2" w:rsidRPr="00342CF5" w:rsidRDefault="007A28D2"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Domestic Violence Gide</w:t>
      </w:r>
    </w:p>
    <w:p w14:paraId="7DF84C26" w14:textId="77777777" w:rsidR="007A28D2" w:rsidRPr="00342CF5" w:rsidRDefault="007A28D2"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JTC Projects/sponsorship</w:t>
      </w:r>
    </w:p>
    <w:p w14:paraId="398E5580" w14:textId="77777777" w:rsidR="007A28D2" w:rsidRPr="00342CF5" w:rsidRDefault="007A28D2"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Trauma Awareness</w:t>
      </w:r>
    </w:p>
    <w:p w14:paraId="2472E78B" w14:textId="77777777" w:rsidR="007A28D2" w:rsidRPr="00342CF5" w:rsidRDefault="007A28D2"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Civil Justice Initiatives</w:t>
      </w:r>
    </w:p>
    <w:p w14:paraId="67298361" w14:textId="77777777" w:rsidR="007A28D2" w:rsidRPr="00342CF5" w:rsidRDefault="007A28D2" w:rsidP="00D178CE">
      <w:pPr>
        <w:pStyle w:val="ListParagraph"/>
        <w:numPr>
          <w:ilvl w:val="2"/>
          <w:numId w:val="20"/>
        </w:numPr>
        <w:ind w:hanging="360"/>
        <w:rPr>
          <w:rFonts w:ascii="Palatino Linotype" w:hAnsi="Palatino Linotype"/>
          <w:sz w:val="24"/>
          <w:szCs w:val="24"/>
        </w:rPr>
      </w:pPr>
      <w:r w:rsidRPr="00342CF5">
        <w:rPr>
          <w:rFonts w:ascii="Palatino Linotype" w:hAnsi="Palatino Linotype"/>
          <w:sz w:val="24"/>
          <w:szCs w:val="24"/>
        </w:rPr>
        <w:t>Dawn made a motion</w:t>
      </w:r>
      <w:r w:rsidR="008010E1" w:rsidRPr="00342CF5">
        <w:rPr>
          <w:rFonts w:ascii="Palatino Linotype" w:hAnsi="Palatino Linotype"/>
          <w:sz w:val="24"/>
          <w:szCs w:val="24"/>
        </w:rPr>
        <w:t xml:space="preserve"> to proceed with the above 4</w:t>
      </w:r>
    </w:p>
    <w:p w14:paraId="3EA20FCF" w14:textId="77777777" w:rsidR="007A28D2" w:rsidRPr="00342CF5" w:rsidRDefault="007A28D2" w:rsidP="00D178CE">
      <w:pPr>
        <w:pStyle w:val="ListParagraph"/>
        <w:numPr>
          <w:ilvl w:val="3"/>
          <w:numId w:val="20"/>
        </w:numPr>
        <w:rPr>
          <w:rFonts w:ascii="Palatino Linotype" w:hAnsi="Palatino Linotype"/>
          <w:sz w:val="24"/>
          <w:szCs w:val="24"/>
        </w:rPr>
      </w:pPr>
      <w:r w:rsidRPr="00342CF5">
        <w:rPr>
          <w:rFonts w:ascii="Palatino Linotype" w:hAnsi="Palatino Linotype"/>
          <w:sz w:val="24"/>
          <w:szCs w:val="24"/>
        </w:rPr>
        <w:t>Kathy seconded.</w:t>
      </w:r>
    </w:p>
    <w:p w14:paraId="6A453D6E" w14:textId="77777777" w:rsidR="007A28D2" w:rsidRPr="00342CF5" w:rsidRDefault="007A28D2" w:rsidP="00D178CE">
      <w:pPr>
        <w:pStyle w:val="ListParagraph"/>
        <w:numPr>
          <w:ilvl w:val="3"/>
          <w:numId w:val="20"/>
        </w:numPr>
        <w:rPr>
          <w:rFonts w:ascii="Palatino Linotype" w:hAnsi="Palatino Linotype"/>
          <w:sz w:val="24"/>
          <w:szCs w:val="24"/>
        </w:rPr>
      </w:pPr>
      <w:r w:rsidRPr="00342CF5">
        <w:rPr>
          <w:rFonts w:ascii="Palatino Linotype" w:hAnsi="Palatino Linotype"/>
          <w:sz w:val="24"/>
          <w:szCs w:val="24"/>
        </w:rPr>
        <w:t>All in favor, none opposed.</w:t>
      </w:r>
    </w:p>
    <w:p w14:paraId="7D529EDE" w14:textId="77777777" w:rsidR="0086651E" w:rsidRPr="00342CF5" w:rsidRDefault="0086651E" w:rsidP="00D178CE">
      <w:pPr>
        <w:pStyle w:val="ListParagraph"/>
        <w:numPr>
          <w:ilvl w:val="0"/>
          <w:numId w:val="20"/>
        </w:numPr>
        <w:rPr>
          <w:rFonts w:ascii="Palatino Linotype" w:hAnsi="Palatino Linotype"/>
          <w:sz w:val="24"/>
          <w:szCs w:val="24"/>
        </w:rPr>
      </w:pPr>
      <w:r w:rsidRPr="00342CF5">
        <w:rPr>
          <w:rFonts w:ascii="Palatino Linotype" w:hAnsi="Palatino Linotype"/>
          <w:sz w:val="24"/>
          <w:szCs w:val="24"/>
        </w:rPr>
        <w:t>Nov 29 webinar, plain language. Registration will go out soon.</w:t>
      </w:r>
    </w:p>
    <w:p w14:paraId="65A598CB" w14:textId="77777777" w:rsidR="0086651E" w:rsidRPr="00342CF5" w:rsidRDefault="0086651E" w:rsidP="00D178CE">
      <w:pPr>
        <w:pStyle w:val="ListParagraph"/>
        <w:numPr>
          <w:ilvl w:val="0"/>
          <w:numId w:val="20"/>
        </w:numPr>
        <w:rPr>
          <w:rFonts w:ascii="Palatino Linotype" w:hAnsi="Palatino Linotype"/>
          <w:sz w:val="24"/>
          <w:szCs w:val="24"/>
        </w:rPr>
      </w:pPr>
      <w:r w:rsidRPr="00342CF5">
        <w:rPr>
          <w:rFonts w:ascii="Palatino Linotype" w:hAnsi="Palatino Linotype"/>
          <w:sz w:val="24"/>
          <w:szCs w:val="24"/>
        </w:rPr>
        <w:t>Court Express – Jeffrey is new editor. Articles due November 20.</w:t>
      </w:r>
    </w:p>
    <w:p w14:paraId="1CE37E30" w14:textId="77777777" w:rsidR="0086651E" w:rsidRPr="00342CF5" w:rsidRDefault="0086651E" w:rsidP="00D178CE">
      <w:pPr>
        <w:pStyle w:val="ListParagraph"/>
        <w:numPr>
          <w:ilvl w:val="0"/>
          <w:numId w:val="20"/>
        </w:numPr>
        <w:rPr>
          <w:rFonts w:ascii="Palatino Linotype" w:hAnsi="Palatino Linotype"/>
          <w:sz w:val="24"/>
          <w:szCs w:val="24"/>
        </w:rPr>
      </w:pPr>
      <w:r w:rsidRPr="00342CF5">
        <w:rPr>
          <w:rFonts w:ascii="Palatino Linotype" w:hAnsi="Palatino Linotype"/>
          <w:sz w:val="24"/>
          <w:szCs w:val="24"/>
        </w:rPr>
        <w:t>Website redesign: Jeffrey went through approach to website redesign – working with Janet and Roger Rand of Oregon (and his courts IT team). Has employed a lot of people with experience with websites and with consultant who did website review. Selected 5 vendors for bids. Focused on Mellen Street and Registered Creative, 2 other groups in Williamsburg mecca, but important to have company local because of face to face work. All submitted proposals. Cost ranged from $6,800 - $44,000. Scope ranged from 4 pages to 50 pages. Recommends Howell Creative Group to take on the website overhaul. Based in Williamsburg. References were great. Enormous amount of content on NACM site – plan to condense onto something quite a bit smaller. Critical to take step forward and deploy this. Cost $27,400.</w:t>
      </w:r>
    </w:p>
    <w:p w14:paraId="5E6CB421" w14:textId="77777777" w:rsidR="0086651E" w:rsidRPr="00342CF5" w:rsidRDefault="0086651E"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Need hourly rate for maintenance/technical assistance. More options out there.</w:t>
      </w:r>
    </w:p>
    <w:p w14:paraId="0B4734C7" w14:textId="77777777" w:rsidR="0086651E" w:rsidRPr="00342CF5" w:rsidRDefault="0086651E"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Jeffrey made recommendation to accept proposal as presented.</w:t>
      </w:r>
    </w:p>
    <w:p w14:paraId="45C06127" w14:textId="77777777" w:rsidR="0086651E" w:rsidRPr="00342CF5" w:rsidRDefault="0086651E" w:rsidP="00D178CE">
      <w:pPr>
        <w:pStyle w:val="ListParagraph"/>
        <w:numPr>
          <w:ilvl w:val="2"/>
          <w:numId w:val="20"/>
        </w:numPr>
        <w:ind w:hanging="360"/>
        <w:rPr>
          <w:rFonts w:ascii="Palatino Linotype" w:hAnsi="Palatino Linotype"/>
          <w:sz w:val="24"/>
          <w:szCs w:val="24"/>
        </w:rPr>
      </w:pPr>
      <w:r w:rsidRPr="00342CF5">
        <w:rPr>
          <w:rFonts w:ascii="Palatino Linotype" w:hAnsi="Palatino Linotype"/>
          <w:sz w:val="24"/>
          <w:szCs w:val="24"/>
        </w:rPr>
        <w:t xml:space="preserve">Seconded and vote approved. None opposed. </w:t>
      </w:r>
    </w:p>
    <w:p w14:paraId="005BEB1D" w14:textId="64A69A59" w:rsidR="0086651E" w:rsidRPr="00342CF5" w:rsidRDefault="0086651E" w:rsidP="00D178CE">
      <w:pPr>
        <w:pStyle w:val="ListParagraph"/>
        <w:numPr>
          <w:ilvl w:val="1"/>
          <w:numId w:val="20"/>
        </w:numPr>
        <w:rPr>
          <w:rFonts w:ascii="Palatino Linotype" w:hAnsi="Palatino Linotype"/>
          <w:sz w:val="24"/>
          <w:szCs w:val="24"/>
        </w:rPr>
      </w:pPr>
      <w:r w:rsidRPr="00342CF5">
        <w:rPr>
          <w:rFonts w:ascii="Palatino Linotype" w:hAnsi="Palatino Linotype"/>
          <w:sz w:val="24"/>
          <w:szCs w:val="24"/>
        </w:rPr>
        <w:t xml:space="preserve">Jeffrey </w:t>
      </w:r>
      <w:r w:rsidR="008010E1" w:rsidRPr="00342CF5">
        <w:rPr>
          <w:rFonts w:ascii="Palatino Linotype" w:hAnsi="Palatino Linotype"/>
          <w:sz w:val="24"/>
          <w:szCs w:val="24"/>
        </w:rPr>
        <w:t>suggested he attend the face to face meeting with</w:t>
      </w:r>
      <w:r w:rsidRPr="00342CF5">
        <w:rPr>
          <w:rFonts w:ascii="Palatino Linotype" w:hAnsi="Palatino Linotype"/>
          <w:sz w:val="24"/>
          <w:szCs w:val="24"/>
        </w:rPr>
        <w:t xml:space="preserve"> Howell Creative.</w:t>
      </w:r>
    </w:p>
    <w:p w14:paraId="6157781F" w14:textId="77777777" w:rsidR="0086651E" w:rsidRPr="00342CF5" w:rsidRDefault="0086651E" w:rsidP="00D178CE">
      <w:pPr>
        <w:pStyle w:val="ListParagraph"/>
        <w:numPr>
          <w:ilvl w:val="2"/>
          <w:numId w:val="20"/>
        </w:numPr>
        <w:ind w:hanging="360"/>
        <w:rPr>
          <w:rFonts w:ascii="Palatino Linotype" w:hAnsi="Palatino Linotype"/>
          <w:sz w:val="24"/>
          <w:szCs w:val="24"/>
        </w:rPr>
      </w:pPr>
      <w:r w:rsidRPr="00342CF5">
        <w:rPr>
          <w:rFonts w:ascii="Palatino Linotype" w:hAnsi="Palatino Linotype"/>
          <w:sz w:val="24"/>
          <w:szCs w:val="24"/>
        </w:rPr>
        <w:t>Scott moved in favor</w:t>
      </w:r>
    </w:p>
    <w:p w14:paraId="73A82D21" w14:textId="77777777" w:rsidR="0086651E" w:rsidRPr="00342CF5" w:rsidRDefault="0086651E" w:rsidP="00D178CE">
      <w:pPr>
        <w:pStyle w:val="ListParagraph"/>
        <w:numPr>
          <w:ilvl w:val="3"/>
          <w:numId w:val="20"/>
        </w:numPr>
        <w:rPr>
          <w:rFonts w:ascii="Palatino Linotype" w:hAnsi="Palatino Linotype"/>
          <w:sz w:val="24"/>
          <w:szCs w:val="24"/>
        </w:rPr>
      </w:pPr>
      <w:r w:rsidRPr="00342CF5">
        <w:rPr>
          <w:rFonts w:ascii="Palatino Linotype" w:hAnsi="Palatino Linotype"/>
          <w:sz w:val="24"/>
          <w:szCs w:val="24"/>
        </w:rPr>
        <w:t>Alyce seconded.</w:t>
      </w:r>
    </w:p>
    <w:p w14:paraId="15D83A7C" w14:textId="77777777" w:rsidR="0086651E" w:rsidRPr="00342CF5" w:rsidRDefault="0086651E" w:rsidP="00D178CE">
      <w:pPr>
        <w:pStyle w:val="ListParagraph"/>
        <w:numPr>
          <w:ilvl w:val="3"/>
          <w:numId w:val="20"/>
        </w:numPr>
        <w:rPr>
          <w:rFonts w:ascii="Palatino Linotype" w:hAnsi="Palatino Linotype"/>
          <w:sz w:val="24"/>
          <w:szCs w:val="24"/>
        </w:rPr>
      </w:pPr>
      <w:r w:rsidRPr="00342CF5">
        <w:rPr>
          <w:rFonts w:ascii="Palatino Linotype" w:hAnsi="Palatino Linotype"/>
          <w:sz w:val="24"/>
          <w:szCs w:val="24"/>
        </w:rPr>
        <w:t>All in favor, none opposed.</w:t>
      </w:r>
    </w:p>
    <w:p w14:paraId="23486550" w14:textId="77777777" w:rsidR="00CD25C1" w:rsidRPr="00342CF5" w:rsidRDefault="0086651E" w:rsidP="00CA414C">
      <w:pPr>
        <w:rPr>
          <w:rFonts w:ascii="Palatino Linotype" w:hAnsi="Palatino Linotype"/>
          <w:b/>
          <w:sz w:val="24"/>
          <w:szCs w:val="24"/>
        </w:rPr>
      </w:pPr>
      <w:bookmarkStart w:id="1" w:name="_Hlk494886958"/>
      <w:r w:rsidRPr="00342CF5">
        <w:rPr>
          <w:rFonts w:ascii="Palatino Linotype" w:hAnsi="Palatino Linotype"/>
          <w:b/>
          <w:sz w:val="24"/>
          <w:szCs w:val="24"/>
        </w:rPr>
        <w:t>Governance</w:t>
      </w:r>
      <w:r w:rsidR="00055F9A" w:rsidRPr="00342CF5">
        <w:rPr>
          <w:rFonts w:ascii="Palatino Linotype" w:hAnsi="Palatino Linotype"/>
          <w:b/>
          <w:sz w:val="24"/>
          <w:szCs w:val="24"/>
        </w:rPr>
        <w:t xml:space="preserve"> Committee</w:t>
      </w:r>
      <w:r w:rsidR="00050C6B" w:rsidRPr="00342CF5">
        <w:rPr>
          <w:rFonts w:ascii="Palatino Linotype" w:hAnsi="Palatino Linotype"/>
          <w:b/>
          <w:sz w:val="24"/>
          <w:szCs w:val="24"/>
        </w:rPr>
        <w:t xml:space="preserve">’s Report – </w:t>
      </w:r>
      <w:bookmarkEnd w:id="1"/>
      <w:r w:rsidRPr="00342CF5">
        <w:rPr>
          <w:rFonts w:ascii="Palatino Linotype" w:hAnsi="Palatino Linotype"/>
          <w:b/>
          <w:sz w:val="24"/>
          <w:szCs w:val="24"/>
        </w:rPr>
        <w:t>Greg Lambard</w:t>
      </w:r>
    </w:p>
    <w:p w14:paraId="2B6385BB" w14:textId="77777777" w:rsidR="0086651E" w:rsidRPr="00342CF5" w:rsidRDefault="0086651E" w:rsidP="00D178CE">
      <w:pPr>
        <w:pStyle w:val="ListParagraph"/>
        <w:numPr>
          <w:ilvl w:val="0"/>
          <w:numId w:val="21"/>
        </w:numPr>
        <w:spacing w:after="0"/>
        <w:rPr>
          <w:rFonts w:ascii="Palatino Linotype" w:hAnsi="Palatino Linotype"/>
          <w:sz w:val="24"/>
          <w:szCs w:val="24"/>
        </w:rPr>
      </w:pPr>
      <w:r w:rsidRPr="00342CF5">
        <w:rPr>
          <w:rFonts w:ascii="Palatino Linotype" w:hAnsi="Palatino Linotype"/>
          <w:sz w:val="24"/>
          <w:szCs w:val="24"/>
        </w:rPr>
        <w:t>Working on Voice of the Profession, determining what that means.</w:t>
      </w:r>
    </w:p>
    <w:p w14:paraId="240E1E58" w14:textId="77777777" w:rsidR="008010E1" w:rsidRPr="00342CF5" w:rsidRDefault="008010E1" w:rsidP="00264699">
      <w:pPr>
        <w:spacing w:after="0"/>
        <w:ind w:left="360"/>
        <w:rPr>
          <w:rFonts w:ascii="Palatino Linotype" w:hAnsi="Palatino Linotype"/>
          <w:sz w:val="24"/>
          <w:szCs w:val="24"/>
        </w:rPr>
      </w:pPr>
    </w:p>
    <w:p w14:paraId="4CAECD6A" w14:textId="77777777" w:rsidR="0086651E" w:rsidRPr="00342CF5" w:rsidRDefault="0086651E" w:rsidP="0086651E">
      <w:pPr>
        <w:rPr>
          <w:rFonts w:ascii="Palatino Linotype" w:hAnsi="Palatino Linotype"/>
          <w:b/>
          <w:sz w:val="24"/>
          <w:szCs w:val="24"/>
        </w:rPr>
      </w:pPr>
      <w:r w:rsidRPr="00342CF5">
        <w:rPr>
          <w:rFonts w:ascii="Palatino Linotype" w:hAnsi="Palatino Linotype"/>
          <w:b/>
          <w:sz w:val="24"/>
          <w:szCs w:val="24"/>
        </w:rPr>
        <w:t>Immediate Past President’s Report – Scott Griffith</w:t>
      </w:r>
    </w:p>
    <w:p w14:paraId="690B453B" w14:textId="43A7DE9D" w:rsidR="0086651E" w:rsidRPr="00342CF5" w:rsidRDefault="0086651E" w:rsidP="00D178CE">
      <w:pPr>
        <w:pStyle w:val="ListParagraph"/>
        <w:numPr>
          <w:ilvl w:val="0"/>
          <w:numId w:val="9"/>
        </w:numPr>
        <w:ind w:left="720"/>
        <w:rPr>
          <w:rFonts w:ascii="Palatino Linotype" w:hAnsi="Palatino Linotype"/>
          <w:sz w:val="24"/>
          <w:szCs w:val="24"/>
        </w:rPr>
      </w:pPr>
      <w:r w:rsidRPr="00342CF5">
        <w:rPr>
          <w:rFonts w:ascii="Palatino Linotype" w:hAnsi="Palatino Linotype"/>
          <w:sz w:val="24"/>
          <w:szCs w:val="24"/>
        </w:rPr>
        <w:lastRenderedPageBreak/>
        <w:t xml:space="preserve">Surveys were sent to members going off the board. Scott will forward results to the board.  One takeaway was a comment that Project Management Experience </w:t>
      </w:r>
      <w:r w:rsidR="008010E1" w:rsidRPr="00342CF5">
        <w:rPr>
          <w:rFonts w:ascii="Palatino Linotype" w:hAnsi="Palatino Linotype"/>
          <w:sz w:val="24"/>
          <w:szCs w:val="24"/>
        </w:rPr>
        <w:t xml:space="preserve">was </w:t>
      </w:r>
      <w:r w:rsidRPr="00342CF5">
        <w:rPr>
          <w:rFonts w:ascii="Palatino Linotype" w:hAnsi="Palatino Linotype"/>
          <w:sz w:val="24"/>
          <w:szCs w:val="24"/>
        </w:rPr>
        <w:t xml:space="preserve">needed for board members. Scott feels it </w:t>
      </w:r>
      <w:r w:rsidR="008010E1" w:rsidRPr="00342CF5">
        <w:rPr>
          <w:rFonts w:ascii="Palatino Linotype" w:hAnsi="Palatino Linotype"/>
          <w:sz w:val="24"/>
          <w:szCs w:val="24"/>
        </w:rPr>
        <w:t xml:space="preserve">is </w:t>
      </w:r>
      <w:r w:rsidRPr="00342CF5">
        <w:rPr>
          <w:rFonts w:ascii="Palatino Linotype" w:hAnsi="Palatino Linotype"/>
          <w:sz w:val="24"/>
          <w:szCs w:val="24"/>
        </w:rPr>
        <w:t xml:space="preserve">important to have survey, but nothing was a big surprise. </w:t>
      </w:r>
      <w:r w:rsidR="008010E1" w:rsidRPr="00342CF5">
        <w:rPr>
          <w:rFonts w:ascii="Palatino Linotype" w:hAnsi="Palatino Linotype"/>
          <w:sz w:val="24"/>
          <w:szCs w:val="24"/>
        </w:rPr>
        <w:t>Scott will</w:t>
      </w:r>
      <w:r w:rsidRPr="00342CF5">
        <w:rPr>
          <w:rFonts w:ascii="Palatino Linotype" w:hAnsi="Palatino Linotype"/>
          <w:sz w:val="24"/>
          <w:szCs w:val="24"/>
        </w:rPr>
        <w:t xml:space="preserve"> ask past presidents to give some thought as to what is the value of doing</w:t>
      </w:r>
      <w:r w:rsidR="008010E1" w:rsidRPr="00342CF5">
        <w:rPr>
          <w:rFonts w:ascii="Palatino Linotype" w:hAnsi="Palatino Linotype"/>
          <w:sz w:val="24"/>
          <w:szCs w:val="24"/>
        </w:rPr>
        <w:t xml:space="preserve"> the survey.</w:t>
      </w:r>
    </w:p>
    <w:p w14:paraId="706BCD96" w14:textId="54DC1917" w:rsidR="0086651E" w:rsidRPr="00342CF5" w:rsidRDefault="0086651E" w:rsidP="00D178CE">
      <w:pPr>
        <w:pStyle w:val="ListParagraph"/>
        <w:numPr>
          <w:ilvl w:val="0"/>
          <w:numId w:val="9"/>
        </w:numPr>
        <w:ind w:left="720"/>
        <w:rPr>
          <w:rFonts w:ascii="Palatino Linotype" w:hAnsi="Palatino Linotype"/>
          <w:sz w:val="24"/>
          <w:szCs w:val="24"/>
        </w:rPr>
      </w:pPr>
      <w:r w:rsidRPr="00342CF5">
        <w:rPr>
          <w:rFonts w:ascii="Palatino Linotype" w:hAnsi="Palatino Linotype"/>
          <w:sz w:val="24"/>
          <w:szCs w:val="24"/>
        </w:rPr>
        <w:t>Patti, Vicky, Paul and Scott and a few others have been working to finalize agreement with CITOC to collaborate on getting technology assistance</w:t>
      </w:r>
      <w:r w:rsidR="008010E1" w:rsidRPr="00342CF5">
        <w:rPr>
          <w:rFonts w:ascii="Palatino Linotype" w:hAnsi="Palatino Linotype"/>
          <w:sz w:val="24"/>
          <w:szCs w:val="24"/>
        </w:rPr>
        <w:t>.</w:t>
      </w:r>
      <w:r w:rsidRPr="00342CF5">
        <w:rPr>
          <w:rFonts w:ascii="Palatino Linotype" w:hAnsi="Palatino Linotype"/>
          <w:sz w:val="24"/>
          <w:szCs w:val="24"/>
        </w:rPr>
        <w:t xml:space="preserve"> JTC will be included. Trying to finalize agreement. Casey Kennedy president of CITOC, has the draft. NACM would give complimentary registration(s) to </w:t>
      </w:r>
      <w:r w:rsidR="008010E1" w:rsidRPr="00342CF5">
        <w:rPr>
          <w:rFonts w:ascii="Palatino Linotype" w:hAnsi="Palatino Linotype"/>
          <w:sz w:val="24"/>
          <w:szCs w:val="24"/>
        </w:rPr>
        <w:t xml:space="preserve">CITOC for </w:t>
      </w:r>
      <w:r w:rsidRPr="00342CF5">
        <w:rPr>
          <w:rFonts w:ascii="Palatino Linotype" w:hAnsi="Palatino Linotype"/>
          <w:sz w:val="24"/>
          <w:szCs w:val="24"/>
        </w:rPr>
        <w:t xml:space="preserve">NACM conferences. Casey does not think JTC should be a part of it. Nothing for board to do now. Heather </w:t>
      </w:r>
      <w:proofErr w:type="spellStart"/>
      <w:r w:rsidRPr="00342CF5">
        <w:rPr>
          <w:rFonts w:ascii="Palatino Linotype" w:hAnsi="Palatino Linotype"/>
          <w:sz w:val="24"/>
          <w:szCs w:val="24"/>
        </w:rPr>
        <w:t>Petitt</w:t>
      </w:r>
      <w:proofErr w:type="spellEnd"/>
      <w:r w:rsidRPr="00342CF5">
        <w:rPr>
          <w:rFonts w:ascii="Palatino Linotype" w:hAnsi="Palatino Linotype"/>
          <w:sz w:val="24"/>
          <w:szCs w:val="24"/>
        </w:rPr>
        <w:t xml:space="preserve"> will not assist with conference until the agreement is passed. Will come back to the board when ready.</w:t>
      </w:r>
    </w:p>
    <w:p w14:paraId="72BAD592" w14:textId="77777777" w:rsidR="0086651E" w:rsidRPr="00342CF5" w:rsidRDefault="0086651E" w:rsidP="0086651E">
      <w:pPr>
        <w:rPr>
          <w:rFonts w:ascii="Palatino Linotype" w:hAnsi="Palatino Linotype"/>
          <w:b/>
          <w:sz w:val="24"/>
          <w:szCs w:val="24"/>
        </w:rPr>
      </w:pPr>
      <w:r w:rsidRPr="00342CF5">
        <w:rPr>
          <w:rFonts w:ascii="Palatino Linotype" w:hAnsi="Palatino Linotype"/>
          <w:b/>
          <w:sz w:val="24"/>
          <w:szCs w:val="24"/>
        </w:rPr>
        <w:t>Membership Committee’s Report – Jeff Chapple</w:t>
      </w:r>
    </w:p>
    <w:p w14:paraId="04A03967" w14:textId="77777777" w:rsidR="0086651E" w:rsidRPr="00342CF5" w:rsidRDefault="0086651E" w:rsidP="00D178CE">
      <w:pPr>
        <w:pStyle w:val="ListParagraph"/>
        <w:numPr>
          <w:ilvl w:val="0"/>
          <w:numId w:val="8"/>
        </w:numPr>
        <w:ind w:left="720"/>
        <w:rPr>
          <w:rFonts w:ascii="Palatino Linotype" w:hAnsi="Palatino Linotype"/>
          <w:sz w:val="24"/>
          <w:szCs w:val="24"/>
        </w:rPr>
      </w:pPr>
      <w:r w:rsidRPr="00342CF5">
        <w:rPr>
          <w:rFonts w:ascii="Palatino Linotype" w:hAnsi="Palatino Linotype"/>
          <w:sz w:val="24"/>
          <w:szCs w:val="24"/>
        </w:rPr>
        <w:t>Linked in campaign has started. Onboarding campaign for new members will begin Nov 1. This will include 7 emails in a certain amount of time.</w:t>
      </w:r>
    </w:p>
    <w:p w14:paraId="11C6E589" w14:textId="77777777" w:rsidR="0086651E" w:rsidRPr="00342CF5" w:rsidRDefault="0086651E" w:rsidP="00D178CE">
      <w:pPr>
        <w:pStyle w:val="ListParagraph"/>
        <w:numPr>
          <w:ilvl w:val="0"/>
          <w:numId w:val="8"/>
        </w:numPr>
        <w:ind w:left="720"/>
        <w:rPr>
          <w:rFonts w:ascii="Palatino Linotype" w:hAnsi="Palatino Linotype"/>
          <w:sz w:val="24"/>
          <w:szCs w:val="24"/>
        </w:rPr>
      </w:pPr>
      <w:r w:rsidRPr="00342CF5">
        <w:rPr>
          <w:rFonts w:ascii="Palatino Linotype" w:hAnsi="Palatino Linotype"/>
          <w:sz w:val="24"/>
          <w:szCs w:val="24"/>
        </w:rPr>
        <w:t>Membership rates: would like to remove e-member, change to first time member for $75. Paul concerned about no guarantee. Help incentivize first time members. People currently e-member, will go to full members.</w:t>
      </w:r>
    </w:p>
    <w:p w14:paraId="16606654" w14:textId="77777777" w:rsidR="0086651E" w:rsidRPr="00342CF5" w:rsidRDefault="0086651E" w:rsidP="00D178CE">
      <w:pPr>
        <w:pStyle w:val="ListParagraph"/>
        <w:numPr>
          <w:ilvl w:val="1"/>
          <w:numId w:val="8"/>
        </w:numPr>
        <w:ind w:left="1440"/>
        <w:rPr>
          <w:rFonts w:ascii="Palatino Linotype" w:hAnsi="Palatino Linotype"/>
          <w:sz w:val="24"/>
          <w:szCs w:val="24"/>
        </w:rPr>
      </w:pPr>
      <w:r w:rsidRPr="00342CF5">
        <w:rPr>
          <w:rFonts w:ascii="Palatino Linotype" w:hAnsi="Palatino Linotype"/>
          <w:sz w:val="24"/>
          <w:szCs w:val="24"/>
        </w:rPr>
        <w:t>T.J. motioned to eliminate the e-member moving forward.</w:t>
      </w:r>
    </w:p>
    <w:p w14:paraId="0B4268C7" w14:textId="77777777" w:rsidR="0086651E" w:rsidRPr="00342CF5" w:rsidRDefault="0086651E" w:rsidP="00D178CE">
      <w:pPr>
        <w:pStyle w:val="ListParagraph"/>
        <w:numPr>
          <w:ilvl w:val="2"/>
          <w:numId w:val="8"/>
        </w:numPr>
        <w:ind w:left="2160" w:hanging="360"/>
        <w:rPr>
          <w:rFonts w:ascii="Palatino Linotype" w:hAnsi="Palatino Linotype"/>
          <w:sz w:val="24"/>
          <w:szCs w:val="24"/>
        </w:rPr>
      </w:pPr>
      <w:r w:rsidRPr="00342CF5">
        <w:rPr>
          <w:rFonts w:ascii="Palatino Linotype" w:hAnsi="Palatino Linotype"/>
          <w:sz w:val="24"/>
          <w:szCs w:val="24"/>
        </w:rPr>
        <w:t>Alyce seconded.</w:t>
      </w:r>
    </w:p>
    <w:p w14:paraId="0DBA5FFB" w14:textId="77777777" w:rsidR="0086651E" w:rsidRPr="00342CF5" w:rsidRDefault="0086651E" w:rsidP="00D178CE">
      <w:pPr>
        <w:pStyle w:val="ListParagraph"/>
        <w:numPr>
          <w:ilvl w:val="2"/>
          <w:numId w:val="8"/>
        </w:numPr>
        <w:ind w:left="2160" w:hanging="360"/>
        <w:rPr>
          <w:rFonts w:ascii="Palatino Linotype" w:hAnsi="Palatino Linotype"/>
          <w:sz w:val="24"/>
          <w:szCs w:val="24"/>
        </w:rPr>
      </w:pPr>
      <w:r w:rsidRPr="00342CF5">
        <w:rPr>
          <w:rFonts w:ascii="Palatino Linotype" w:hAnsi="Palatino Linotype"/>
          <w:sz w:val="24"/>
          <w:szCs w:val="24"/>
        </w:rPr>
        <w:t>All in favor, none opposed.</w:t>
      </w:r>
    </w:p>
    <w:p w14:paraId="4200D0D0" w14:textId="77777777" w:rsidR="0086651E" w:rsidRPr="00342CF5" w:rsidRDefault="0086651E" w:rsidP="00D178CE">
      <w:pPr>
        <w:pStyle w:val="ListParagraph"/>
        <w:numPr>
          <w:ilvl w:val="2"/>
          <w:numId w:val="8"/>
        </w:numPr>
        <w:ind w:left="2160" w:hanging="360"/>
        <w:rPr>
          <w:rFonts w:ascii="Palatino Linotype" w:hAnsi="Palatino Linotype"/>
          <w:sz w:val="24"/>
          <w:szCs w:val="24"/>
        </w:rPr>
      </w:pPr>
      <w:r w:rsidRPr="00342CF5">
        <w:rPr>
          <w:rFonts w:ascii="Palatino Linotype" w:hAnsi="Palatino Linotype"/>
          <w:sz w:val="24"/>
          <w:szCs w:val="24"/>
        </w:rPr>
        <w:t>Motion carried.</w:t>
      </w:r>
    </w:p>
    <w:p w14:paraId="345790FB" w14:textId="77777777" w:rsidR="0086651E" w:rsidRPr="00342CF5" w:rsidRDefault="0086651E" w:rsidP="00D178CE">
      <w:pPr>
        <w:pStyle w:val="ListParagraph"/>
        <w:numPr>
          <w:ilvl w:val="1"/>
          <w:numId w:val="8"/>
        </w:numPr>
        <w:ind w:left="1440"/>
        <w:rPr>
          <w:rFonts w:ascii="Palatino Linotype" w:hAnsi="Palatino Linotype"/>
          <w:sz w:val="24"/>
          <w:szCs w:val="24"/>
        </w:rPr>
      </w:pPr>
      <w:r w:rsidRPr="00342CF5">
        <w:rPr>
          <w:rFonts w:ascii="Palatino Linotype" w:hAnsi="Palatino Linotype"/>
          <w:sz w:val="24"/>
          <w:szCs w:val="24"/>
        </w:rPr>
        <w:t>First time member category was not voted on.</w:t>
      </w:r>
    </w:p>
    <w:p w14:paraId="1E61C9B9" w14:textId="77777777" w:rsidR="00CB00E1" w:rsidRPr="00342CF5" w:rsidRDefault="00CB00E1" w:rsidP="00D178CE">
      <w:pPr>
        <w:pStyle w:val="ListParagraph"/>
        <w:numPr>
          <w:ilvl w:val="0"/>
          <w:numId w:val="8"/>
        </w:numPr>
        <w:ind w:left="720"/>
        <w:rPr>
          <w:rFonts w:ascii="Palatino Linotype" w:hAnsi="Palatino Linotype"/>
          <w:sz w:val="24"/>
          <w:szCs w:val="24"/>
        </w:rPr>
      </w:pPr>
      <w:r w:rsidRPr="00342CF5">
        <w:rPr>
          <w:rFonts w:ascii="Palatino Linotype" w:hAnsi="Palatino Linotype"/>
          <w:sz w:val="24"/>
          <w:szCs w:val="24"/>
        </w:rPr>
        <w:t>Will asked if students were worth pursuing. Jeff says opportunity for outreach. Jeff C says to keep this category.</w:t>
      </w:r>
    </w:p>
    <w:p w14:paraId="28847E33" w14:textId="0A646437" w:rsidR="00CB00E1" w:rsidRPr="00342CF5" w:rsidRDefault="00CB00E1" w:rsidP="00D178CE">
      <w:pPr>
        <w:pStyle w:val="ListParagraph"/>
        <w:numPr>
          <w:ilvl w:val="0"/>
          <w:numId w:val="8"/>
        </w:numPr>
        <w:ind w:left="720"/>
        <w:rPr>
          <w:rFonts w:ascii="Palatino Linotype" w:hAnsi="Palatino Linotype"/>
          <w:sz w:val="24"/>
          <w:szCs w:val="24"/>
        </w:rPr>
      </w:pPr>
      <w:r w:rsidRPr="00342CF5">
        <w:rPr>
          <w:rFonts w:ascii="Palatino Linotype" w:hAnsi="Palatino Linotype"/>
          <w:sz w:val="24"/>
          <w:szCs w:val="24"/>
        </w:rPr>
        <w:t xml:space="preserve">Vicky wants to give COSCA members free membership for 2018 </w:t>
      </w:r>
      <w:r w:rsidR="008010E1" w:rsidRPr="00342CF5">
        <w:rPr>
          <w:rFonts w:ascii="Palatino Linotype" w:hAnsi="Palatino Linotype"/>
          <w:sz w:val="24"/>
          <w:szCs w:val="24"/>
        </w:rPr>
        <w:t xml:space="preserve">to strengthen partnership with COSCA and, hopefully, they will renew.  </w:t>
      </w:r>
      <w:r w:rsidRPr="00342CF5">
        <w:rPr>
          <w:rFonts w:ascii="Palatino Linotype" w:hAnsi="Palatino Linotype"/>
          <w:sz w:val="24"/>
          <w:szCs w:val="24"/>
        </w:rPr>
        <w:t xml:space="preserve"> Paul </w:t>
      </w:r>
      <w:r w:rsidR="008010E1" w:rsidRPr="00342CF5">
        <w:rPr>
          <w:rFonts w:ascii="Palatino Linotype" w:hAnsi="Palatino Linotype"/>
          <w:sz w:val="24"/>
          <w:szCs w:val="24"/>
        </w:rPr>
        <w:t xml:space="preserve">recommended that there should be some guidelines as to process.  </w:t>
      </w:r>
    </w:p>
    <w:p w14:paraId="7DEA22A5" w14:textId="77777777" w:rsidR="00CB00E1" w:rsidRPr="00342CF5" w:rsidRDefault="00CB00E1" w:rsidP="00D178CE">
      <w:pPr>
        <w:pStyle w:val="ListParagraph"/>
        <w:numPr>
          <w:ilvl w:val="1"/>
          <w:numId w:val="8"/>
        </w:numPr>
        <w:ind w:left="1440"/>
        <w:rPr>
          <w:rFonts w:ascii="Palatino Linotype" w:hAnsi="Palatino Linotype"/>
          <w:sz w:val="24"/>
          <w:szCs w:val="24"/>
        </w:rPr>
      </w:pPr>
      <w:r w:rsidRPr="00342CF5">
        <w:rPr>
          <w:rFonts w:ascii="Palatino Linotype" w:hAnsi="Palatino Linotype"/>
          <w:sz w:val="24"/>
          <w:szCs w:val="24"/>
        </w:rPr>
        <w:t>Jeff made a motion to extend a complimentary one year membership to new COSCA member. Must be an understanding there is a marketing outreach associated with this.</w:t>
      </w:r>
    </w:p>
    <w:p w14:paraId="1A401605" w14:textId="77777777" w:rsidR="00CB00E1" w:rsidRPr="00342CF5" w:rsidRDefault="00CB00E1" w:rsidP="00D178CE">
      <w:pPr>
        <w:pStyle w:val="ListParagraph"/>
        <w:numPr>
          <w:ilvl w:val="2"/>
          <w:numId w:val="8"/>
        </w:numPr>
        <w:ind w:left="2160" w:hanging="360"/>
        <w:rPr>
          <w:rFonts w:ascii="Palatino Linotype" w:hAnsi="Palatino Linotype"/>
          <w:sz w:val="24"/>
          <w:szCs w:val="24"/>
        </w:rPr>
      </w:pPr>
      <w:r w:rsidRPr="00342CF5">
        <w:rPr>
          <w:rFonts w:ascii="Palatino Linotype" w:hAnsi="Palatino Linotype"/>
          <w:sz w:val="24"/>
          <w:szCs w:val="24"/>
        </w:rPr>
        <w:t>Paul: concerned that there was no meat around the proposal. Vicky will write up and they can vote at next board meeting.</w:t>
      </w:r>
    </w:p>
    <w:p w14:paraId="27997DE2" w14:textId="342B6B16" w:rsidR="00CB00E1" w:rsidRPr="00342CF5" w:rsidRDefault="00CB00E1" w:rsidP="00D178CE">
      <w:pPr>
        <w:pStyle w:val="ListParagraph"/>
        <w:numPr>
          <w:ilvl w:val="1"/>
          <w:numId w:val="8"/>
        </w:numPr>
        <w:ind w:left="1440"/>
        <w:rPr>
          <w:rFonts w:ascii="Palatino Linotype" w:hAnsi="Palatino Linotype"/>
          <w:sz w:val="24"/>
          <w:szCs w:val="24"/>
        </w:rPr>
      </w:pPr>
      <w:r w:rsidRPr="00342CF5">
        <w:rPr>
          <w:rFonts w:ascii="Palatino Linotype" w:hAnsi="Palatino Linotype"/>
          <w:sz w:val="24"/>
          <w:szCs w:val="24"/>
        </w:rPr>
        <w:t xml:space="preserve">A new motion was made to approve </w:t>
      </w:r>
      <w:r w:rsidR="008010E1" w:rsidRPr="00342CF5">
        <w:rPr>
          <w:rFonts w:ascii="Palatino Linotype" w:hAnsi="Palatino Linotype"/>
          <w:sz w:val="24"/>
          <w:szCs w:val="24"/>
        </w:rPr>
        <w:t xml:space="preserve">a complimentary one year NACM membership for </w:t>
      </w:r>
      <w:r w:rsidRPr="00342CF5">
        <w:rPr>
          <w:rFonts w:ascii="Palatino Linotype" w:hAnsi="Palatino Linotype"/>
          <w:sz w:val="24"/>
          <w:szCs w:val="24"/>
        </w:rPr>
        <w:t xml:space="preserve">nonmembers of COSCA and </w:t>
      </w:r>
      <w:r w:rsidR="008010E1" w:rsidRPr="00342CF5">
        <w:rPr>
          <w:rFonts w:ascii="Palatino Linotype" w:hAnsi="Palatino Linotype"/>
          <w:sz w:val="24"/>
          <w:szCs w:val="24"/>
        </w:rPr>
        <w:t xml:space="preserve">any new </w:t>
      </w:r>
      <w:r w:rsidRPr="00342CF5">
        <w:rPr>
          <w:rFonts w:ascii="Palatino Linotype" w:hAnsi="Palatino Linotype"/>
          <w:sz w:val="24"/>
          <w:szCs w:val="24"/>
        </w:rPr>
        <w:t>COSCA members moving forward with the understanding of a marketing plan and onboarding plan will be created. Will work with COSCA liaison to see how this would work.</w:t>
      </w:r>
    </w:p>
    <w:p w14:paraId="467F0631" w14:textId="77777777" w:rsidR="00CB00E1" w:rsidRPr="00342CF5" w:rsidRDefault="00CB00E1" w:rsidP="00D178CE">
      <w:pPr>
        <w:pStyle w:val="ListParagraph"/>
        <w:numPr>
          <w:ilvl w:val="2"/>
          <w:numId w:val="8"/>
        </w:numPr>
        <w:ind w:left="2160" w:hanging="360"/>
        <w:rPr>
          <w:rFonts w:ascii="Palatino Linotype" w:hAnsi="Palatino Linotype"/>
          <w:sz w:val="24"/>
          <w:szCs w:val="24"/>
        </w:rPr>
      </w:pPr>
      <w:r w:rsidRPr="00342CF5">
        <w:rPr>
          <w:rFonts w:ascii="Palatino Linotype" w:hAnsi="Palatino Linotype"/>
          <w:sz w:val="24"/>
          <w:szCs w:val="24"/>
        </w:rPr>
        <w:t>Jeff made motion</w:t>
      </w:r>
    </w:p>
    <w:p w14:paraId="121D5D65" w14:textId="77777777" w:rsidR="00CB00E1" w:rsidRPr="00342CF5" w:rsidRDefault="00CB00E1" w:rsidP="00D178CE">
      <w:pPr>
        <w:pStyle w:val="ListParagraph"/>
        <w:numPr>
          <w:ilvl w:val="3"/>
          <w:numId w:val="8"/>
        </w:numPr>
        <w:ind w:left="2880"/>
        <w:rPr>
          <w:rFonts w:ascii="Palatino Linotype" w:hAnsi="Palatino Linotype"/>
          <w:sz w:val="24"/>
          <w:szCs w:val="24"/>
        </w:rPr>
      </w:pPr>
      <w:r w:rsidRPr="00342CF5">
        <w:rPr>
          <w:rFonts w:ascii="Palatino Linotype" w:hAnsi="Palatino Linotype"/>
          <w:sz w:val="24"/>
          <w:szCs w:val="24"/>
        </w:rPr>
        <w:lastRenderedPageBreak/>
        <w:t>Scott seconded.</w:t>
      </w:r>
    </w:p>
    <w:p w14:paraId="0B94AC22" w14:textId="77777777" w:rsidR="00CB00E1" w:rsidRPr="00342CF5" w:rsidRDefault="00CB00E1" w:rsidP="00D178CE">
      <w:pPr>
        <w:pStyle w:val="ListParagraph"/>
        <w:numPr>
          <w:ilvl w:val="3"/>
          <w:numId w:val="8"/>
        </w:numPr>
        <w:ind w:left="2880"/>
        <w:rPr>
          <w:rFonts w:ascii="Palatino Linotype" w:hAnsi="Palatino Linotype"/>
          <w:sz w:val="24"/>
          <w:szCs w:val="24"/>
        </w:rPr>
      </w:pPr>
      <w:r w:rsidRPr="00342CF5">
        <w:rPr>
          <w:rFonts w:ascii="Palatino Linotype" w:hAnsi="Palatino Linotype"/>
          <w:sz w:val="24"/>
          <w:szCs w:val="24"/>
        </w:rPr>
        <w:t>Jeffrey opposed, all others in favor.</w:t>
      </w:r>
    </w:p>
    <w:p w14:paraId="619C4FEB" w14:textId="00B7ED28" w:rsidR="00CB00E1" w:rsidRPr="00342CF5" w:rsidRDefault="00CB00E1" w:rsidP="00D178CE">
      <w:pPr>
        <w:pStyle w:val="ListParagraph"/>
        <w:numPr>
          <w:ilvl w:val="0"/>
          <w:numId w:val="8"/>
        </w:numPr>
        <w:ind w:left="720"/>
        <w:rPr>
          <w:rFonts w:ascii="Palatino Linotype" w:hAnsi="Palatino Linotype"/>
          <w:sz w:val="24"/>
          <w:szCs w:val="24"/>
        </w:rPr>
      </w:pPr>
      <w:r w:rsidRPr="00342CF5">
        <w:rPr>
          <w:rFonts w:ascii="Palatino Linotype" w:hAnsi="Palatino Linotype"/>
          <w:sz w:val="24"/>
          <w:szCs w:val="24"/>
        </w:rPr>
        <w:t xml:space="preserve">Received dual partnership agreement from NCJFCJ in board book. Jeff has concerns about it. No consistency on </w:t>
      </w:r>
      <w:proofErr w:type="gramStart"/>
      <w:r w:rsidRPr="00342CF5">
        <w:rPr>
          <w:rFonts w:ascii="Palatino Linotype" w:hAnsi="Palatino Linotype"/>
          <w:sz w:val="24"/>
          <w:szCs w:val="24"/>
        </w:rPr>
        <w:t>time period</w:t>
      </w:r>
      <w:proofErr w:type="gramEnd"/>
      <w:r w:rsidRPr="00342CF5">
        <w:rPr>
          <w:rFonts w:ascii="Palatino Linotype" w:hAnsi="Palatino Linotype"/>
          <w:sz w:val="24"/>
          <w:szCs w:val="24"/>
        </w:rPr>
        <w:t xml:space="preserve"> for dual membership agreement. Committee would recommend 3-year term for dual membership. Consistent review and consistent contact.  Decision made to keep dual member agreement </w:t>
      </w:r>
      <w:r w:rsidR="008010E1" w:rsidRPr="00342CF5">
        <w:rPr>
          <w:rFonts w:ascii="Palatino Linotype" w:hAnsi="Palatino Linotype"/>
          <w:sz w:val="24"/>
          <w:szCs w:val="24"/>
        </w:rPr>
        <w:t>regarding membership</w:t>
      </w:r>
      <w:r w:rsidRPr="00342CF5">
        <w:rPr>
          <w:rFonts w:ascii="Palatino Linotype" w:hAnsi="Palatino Linotype"/>
          <w:sz w:val="24"/>
          <w:szCs w:val="24"/>
        </w:rPr>
        <w:t>, partnership would be different conversation.</w:t>
      </w:r>
    </w:p>
    <w:p w14:paraId="44B2D3B8" w14:textId="77777777" w:rsidR="00050C6B" w:rsidRPr="00342CF5" w:rsidRDefault="00CC6459" w:rsidP="00CA414C">
      <w:pPr>
        <w:rPr>
          <w:rFonts w:ascii="Palatino Linotype" w:hAnsi="Palatino Linotype"/>
          <w:b/>
          <w:sz w:val="24"/>
          <w:szCs w:val="24"/>
        </w:rPr>
      </w:pPr>
      <w:r w:rsidRPr="00342CF5">
        <w:rPr>
          <w:rFonts w:ascii="Palatino Linotype" w:hAnsi="Palatino Linotype"/>
          <w:b/>
          <w:sz w:val="24"/>
          <w:szCs w:val="24"/>
        </w:rPr>
        <w:t xml:space="preserve">Core Committee </w:t>
      </w:r>
      <w:r w:rsidR="00050C6B" w:rsidRPr="00342CF5">
        <w:rPr>
          <w:rFonts w:ascii="Palatino Linotype" w:hAnsi="Palatino Linotype"/>
          <w:b/>
          <w:sz w:val="24"/>
          <w:szCs w:val="24"/>
        </w:rPr>
        <w:t xml:space="preserve">Report – </w:t>
      </w:r>
      <w:r w:rsidR="00055F9A" w:rsidRPr="00342CF5">
        <w:rPr>
          <w:rFonts w:ascii="Palatino Linotype" w:hAnsi="Palatino Linotype"/>
          <w:b/>
          <w:sz w:val="24"/>
          <w:szCs w:val="24"/>
        </w:rPr>
        <w:t>Kathy Griffin</w:t>
      </w:r>
    </w:p>
    <w:p w14:paraId="1B712285" w14:textId="77777777" w:rsidR="00CB00E1" w:rsidRPr="00342CF5" w:rsidRDefault="00CB00E1" w:rsidP="00D178CE">
      <w:pPr>
        <w:pStyle w:val="ListParagraph"/>
        <w:numPr>
          <w:ilvl w:val="0"/>
          <w:numId w:val="25"/>
        </w:numPr>
        <w:ind w:left="720"/>
        <w:rPr>
          <w:rFonts w:ascii="Palatino Linotype" w:hAnsi="Palatino Linotype"/>
          <w:sz w:val="24"/>
          <w:szCs w:val="24"/>
        </w:rPr>
      </w:pPr>
      <w:r w:rsidRPr="00342CF5">
        <w:rPr>
          <w:rFonts w:ascii="Palatino Linotype" w:hAnsi="Palatino Linotype"/>
          <w:sz w:val="24"/>
          <w:szCs w:val="24"/>
        </w:rPr>
        <w:t xml:space="preserve">Toolkits and self-help from the core will carryover from last year. Kathy received a quote from Registered Creative to move </w:t>
      </w:r>
      <w:r w:rsidR="006B705E" w:rsidRPr="00342CF5">
        <w:rPr>
          <w:rFonts w:ascii="Palatino Linotype" w:hAnsi="Palatino Linotype"/>
          <w:sz w:val="24"/>
          <w:szCs w:val="24"/>
        </w:rPr>
        <w:t xml:space="preserve">archived </w:t>
      </w:r>
      <w:r w:rsidRPr="00342CF5">
        <w:rPr>
          <w:rFonts w:ascii="Palatino Linotype" w:hAnsi="Palatino Linotype"/>
          <w:sz w:val="24"/>
          <w:szCs w:val="24"/>
        </w:rPr>
        <w:t>work from NACM Site to the CORE website.</w:t>
      </w:r>
    </w:p>
    <w:p w14:paraId="5E4618A3" w14:textId="77777777" w:rsidR="00CB00E1" w:rsidRPr="00342CF5" w:rsidRDefault="00CB00E1" w:rsidP="00D178CE">
      <w:pPr>
        <w:pStyle w:val="ListParagraph"/>
        <w:numPr>
          <w:ilvl w:val="1"/>
          <w:numId w:val="25"/>
        </w:numPr>
        <w:rPr>
          <w:rFonts w:ascii="Palatino Linotype" w:hAnsi="Palatino Linotype"/>
          <w:sz w:val="24"/>
          <w:szCs w:val="24"/>
        </w:rPr>
      </w:pPr>
      <w:r w:rsidRPr="00342CF5">
        <w:rPr>
          <w:rFonts w:ascii="Palatino Linotype" w:hAnsi="Palatino Linotype"/>
          <w:sz w:val="24"/>
          <w:szCs w:val="24"/>
        </w:rPr>
        <w:t>Suggested to move to the CORE Committee page on the new NACM site.</w:t>
      </w:r>
    </w:p>
    <w:p w14:paraId="31065E2B" w14:textId="77777777" w:rsidR="00CB00E1" w:rsidRPr="00342CF5" w:rsidRDefault="00CB00E1" w:rsidP="00D178CE">
      <w:pPr>
        <w:pStyle w:val="ListParagraph"/>
        <w:numPr>
          <w:ilvl w:val="2"/>
          <w:numId w:val="25"/>
        </w:numPr>
        <w:rPr>
          <w:rFonts w:ascii="Palatino Linotype" w:hAnsi="Palatino Linotype"/>
          <w:sz w:val="24"/>
          <w:szCs w:val="24"/>
        </w:rPr>
      </w:pPr>
      <w:r w:rsidRPr="00342CF5">
        <w:rPr>
          <w:rFonts w:ascii="Palatino Linotype" w:hAnsi="Palatino Linotype"/>
          <w:sz w:val="24"/>
          <w:szCs w:val="24"/>
        </w:rPr>
        <w:t xml:space="preserve">T.J. suggests </w:t>
      </w:r>
      <w:proofErr w:type="gramStart"/>
      <w:r w:rsidRPr="00342CF5">
        <w:rPr>
          <w:rFonts w:ascii="Palatino Linotype" w:hAnsi="Palatino Linotype"/>
          <w:sz w:val="24"/>
          <w:szCs w:val="24"/>
        </w:rPr>
        <w:t>to let</w:t>
      </w:r>
      <w:proofErr w:type="gramEnd"/>
      <w:r w:rsidRPr="00342CF5">
        <w:rPr>
          <w:rFonts w:ascii="Palatino Linotype" w:hAnsi="Palatino Linotype"/>
          <w:sz w:val="24"/>
          <w:szCs w:val="24"/>
        </w:rPr>
        <w:t xml:space="preserve"> it go away but keep the content somewhere.</w:t>
      </w:r>
    </w:p>
    <w:p w14:paraId="5C575CA1" w14:textId="77777777" w:rsidR="00CB00E1" w:rsidRPr="00342CF5" w:rsidRDefault="00CB00E1" w:rsidP="00D178CE">
      <w:pPr>
        <w:pStyle w:val="ListParagraph"/>
        <w:numPr>
          <w:ilvl w:val="2"/>
          <w:numId w:val="25"/>
        </w:numPr>
        <w:rPr>
          <w:rFonts w:ascii="Palatino Linotype" w:hAnsi="Palatino Linotype"/>
          <w:sz w:val="24"/>
          <w:szCs w:val="24"/>
        </w:rPr>
      </w:pPr>
      <w:r w:rsidRPr="00342CF5">
        <w:rPr>
          <w:rFonts w:ascii="Palatino Linotype" w:hAnsi="Palatino Linotype"/>
          <w:sz w:val="24"/>
          <w:szCs w:val="24"/>
        </w:rPr>
        <w:t>Decision was made to archive outdated information on new website.</w:t>
      </w:r>
    </w:p>
    <w:p w14:paraId="1E89717E" w14:textId="77777777" w:rsidR="00CB00E1" w:rsidRPr="00342CF5" w:rsidRDefault="00CB00E1" w:rsidP="00D178CE">
      <w:pPr>
        <w:pStyle w:val="ListParagraph"/>
        <w:numPr>
          <w:ilvl w:val="0"/>
          <w:numId w:val="25"/>
        </w:numPr>
        <w:ind w:left="720"/>
        <w:rPr>
          <w:rFonts w:ascii="Palatino Linotype" w:hAnsi="Palatino Linotype"/>
          <w:sz w:val="24"/>
          <w:szCs w:val="24"/>
        </w:rPr>
      </w:pPr>
      <w:r w:rsidRPr="00342CF5">
        <w:rPr>
          <w:rFonts w:ascii="Palatino Linotype" w:hAnsi="Palatino Linotype"/>
          <w:sz w:val="24"/>
          <w:szCs w:val="24"/>
        </w:rPr>
        <w:t>Regarding CORE presentations at conferences, the decision was made to get best speaker who will do the best job to present at conferences – not necessarily the author or committee members.</w:t>
      </w:r>
    </w:p>
    <w:p w14:paraId="19D3C2EC" w14:textId="77777777" w:rsidR="001854FA" w:rsidRPr="00342CF5" w:rsidRDefault="001854FA" w:rsidP="00CA414C">
      <w:pPr>
        <w:rPr>
          <w:rFonts w:ascii="Palatino Linotype" w:hAnsi="Palatino Linotype"/>
          <w:sz w:val="24"/>
          <w:szCs w:val="24"/>
        </w:rPr>
      </w:pPr>
      <w:r w:rsidRPr="00342CF5">
        <w:rPr>
          <w:rFonts w:ascii="Palatino Linotype" w:hAnsi="Palatino Linotype"/>
          <w:b/>
          <w:sz w:val="24"/>
          <w:szCs w:val="24"/>
        </w:rPr>
        <w:t>NCSC Report—</w:t>
      </w:r>
      <w:r w:rsidR="00055F9A" w:rsidRPr="00342CF5">
        <w:rPr>
          <w:rFonts w:ascii="Palatino Linotype" w:hAnsi="Palatino Linotype"/>
          <w:sz w:val="24"/>
          <w:szCs w:val="24"/>
        </w:rPr>
        <w:t xml:space="preserve"> </w:t>
      </w:r>
      <w:r w:rsidR="0033605C" w:rsidRPr="00342CF5">
        <w:rPr>
          <w:rFonts w:ascii="Palatino Linotype" w:hAnsi="Palatino Linotype"/>
          <w:b/>
          <w:sz w:val="24"/>
          <w:szCs w:val="24"/>
        </w:rPr>
        <w:t>Jesse Rutledge</w:t>
      </w:r>
    </w:p>
    <w:p w14:paraId="6BE98A89" w14:textId="77777777" w:rsidR="0033605C" w:rsidRPr="00342CF5" w:rsidRDefault="0033605C" w:rsidP="00D178CE">
      <w:pPr>
        <w:pStyle w:val="ListParagraph"/>
        <w:numPr>
          <w:ilvl w:val="0"/>
          <w:numId w:val="13"/>
        </w:numPr>
        <w:ind w:left="720"/>
        <w:rPr>
          <w:rFonts w:ascii="Palatino Linotype" w:hAnsi="Palatino Linotype"/>
          <w:sz w:val="24"/>
          <w:szCs w:val="24"/>
        </w:rPr>
      </w:pPr>
      <w:r w:rsidRPr="00342CF5">
        <w:rPr>
          <w:rFonts w:ascii="Palatino Linotype" w:hAnsi="Palatino Linotype"/>
          <w:sz w:val="24"/>
          <w:szCs w:val="24"/>
        </w:rPr>
        <w:t>Gave overview of things happening at the National Center</w:t>
      </w:r>
    </w:p>
    <w:p w14:paraId="79748973" w14:textId="77777777" w:rsidR="0033605C" w:rsidRPr="00342CF5" w:rsidRDefault="001854FA" w:rsidP="0033605C">
      <w:pPr>
        <w:pStyle w:val="ListParagraph"/>
        <w:numPr>
          <w:ilvl w:val="1"/>
          <w:numId w:val="13"/>
        </w:numPr>
        <w:rPr>
          <w:rFonts w:ascii="Palatino Linotype" w:hAnsi="Palatino Linotype"/>
          <w:sz w:val="24"/>
          <w:szCs w:val="24"/>
        </w:rPr>
      </w:pPr>
      <w:r w:rsidRPr="00342CF5">
        <w:rPr>
          <w:rFonts w:ascii="Palatino Linotype" w:hAnsi="Palatino Linotype"/>
          <w:sz w:val="24"/>
          <w:szCs w:val="24"/>
        </w:rPr>
        <w:t xml:space="preserve"> </w:t>
      </w:r>
      <w:r w:rsidR="0033605C" w:rsidRPr="00342CF5">
        <w:rPr>
          <w:rFonts w:ascii="Palatino Linotype" w:hAnsi="Palatino Linotype"/>
          <w:sz w:val="24"/>
          <w:szCs w:val="24"/>
        </w:rPr>
        <w:t xml:space="preserve">Trends </w:t>
      </w:r>
      <w:proofErr w:type="gramStart"/>
      <w:r w:rsidR="0033605C" w:rsidRPr="00342CF5">
        <w:rPr>
          <w:rFonts w:ascii="Palatino Linotype" w:hAnsi="Palatino Linotype"/>
          <w:sz w:val="24"/>
          <w:szCs w:val="24"/>
        </w:rPr>
        <w:t>Close Up</w:t>
      </w:r>
      <w:proofErr w:type="gramEnd"/>
      <w:r w:rsidR="0033605C" w:rsidRPr="00342CF5">
        <w:rPr>
          <w:rFonts w:ascii="Palatino Linotype" w:hAnsi="Palatino Linotype"/>
          <w:sz w:val="24"/>
          <w:szCs w:val="24"/>
        </w:rPr>
        <w:t xml:space="preserve"> – should receive in mail. Courts and Disaster Recovery. Will be on website as well.</w:t>
      </w:r>
    </w:p>
    <w:p w14:paraId="06C9FF56" w14:textId="77777777" w:rsidR="0033605C" w:rsidRPr="00342CF5" w:rsidRDefault="0033605C" w:rsidP="0033605C">
      <w:pPr>
        <w:pStyle w:val="ListParagraph"/>
        <w:numPr>
          <w:ilvl w:val="1"/>
          <w:numId w:val="13"/>
        </w:numPr>
        <w:rPr>
          <w:rFonts w:ascii="Palatino Linotype" w:hAnsi="Palatino Linotype"/>
          <w:sz w:val="24"/>
          <w:szCs w:val="24"/>
        </w:rPr>
      </w:pPr>
      <w:r w:rsidRPr="00342CF5">
        <w:rPr>
          <w:rFonts w:ascii="Palatino Linotype" w:hAnsi="Palatino Linotype"/>
          <w:sz w:val="24"/>
          <w:szCs w:val="24"/>
        </w:rPr>
        <w:t>Annual Publication – Trends in State Courts – in preview 2018. Accepting abstracts for articles until 10.13</w:t>
      </w:r>
    </w:p>
    <w:p w14:paraId="0E5531C7" w14:textId="4A07520B" w:rsidR="0033605C" w:rsidRPr="00342CF5" w:rsidRDefault="0033605C" w:rsidP="0033605C">
      <w:pPr>
        <w:pStyle w:val="ListParagraph"/>
        <w:numPr>
          <w:ilvl w:val="1"/>
          <w:numId w:val="13"/>
        </w:numPr>
        <w:rPr>
          <w:rFonts w:ascii="Palatino Linotype" w:hAnsi="Palatino Linotype"/>
          <w:sz w:val="24"/>
          <w:szCs w:val="24"/>
        </w:rPr>
      </w:pPr>
      <w:r w:rsidRPr="00342CF5">
        <w:rPr>
          <w:rFonts w:ascii="Palatino Linotype" w:hAnsi="Palatino Linotype"/>
          <w:sz w:val="24"/>
          <w:szCs w:val="24"/>
        </w:rPr>
        <w:t xml:space="preserve">Opioid Task Force – just constituting themselves now. Loretta Rush of Indiana and Deborah Taylor-Tate </w:t>
      </w:r>
      <w:r w:rsidR="006B705E" w:rsidRPr="00342CF5">
        <w:rPr>
          <w:rFonts w:ascii="Palatino Linotype" w:hAnsi="Palatino Linotype"/>
          <w:sz w:val="24"/>
          <w:szCs w:val="24"/>
        </w:rPr>
        <w:t xml:space="preserve">will </w:t>
      </w:r>
      <w:r w:rsidRPr="00342CF5">
        <w:rPr>
          <w:rFonts w:ascii="Palatino Linotype" w:hAnsi="Palatino Linotype"/>
          <w:sz w:val="24"/>
          <w:szCs w:val="24"/>
        </w:rPr>
        <w:t>chair</w:t>
      </w:r>
      <w:r w:rsidR="006B705E" w:rsidRPr="00342CF5">
        <w:rPr>
          <w:rFonts w:ascii="Palatino Linotype" w:hAnsi="Palatino Linotype"/>
          <w:sz w:val="24"/>
          <w:szCs w:val="24"/>
        </w:rPr>
        <w:t>.</w:t>
      </w:r>
      <w:r w:rsidRPr="00342CF5">
        <w:rPr>
          <w:rFonts w:ascii="Palatino Linotype" w:hAnsi="Palatino Linotype"/>
          <w:sz w:val="24"/>
          <w:szCs w:val="24"/>
        </w:rPr>
        <w:t xml:space="preserve"> </w:t>
      </w:r>
      <w:r w:rsidR="006B705E" w:rsidRPr="00342CF5">
        <w:rPr>
          <w:rFonts w:ascii="Palatino Linotype" w:hAnsi="Palatino Linotype"/>
          <w:sz w:val="24"/>
          <w:szCs w:val="24"/>
        </w:rPr>
        <w:t xml:space="preserve">These chairs will be adding other committee members. </w:t>
      </w:r>
    </w:p>
    <w:p w14:paraId="75636739" w14:textId="77777777" w:rsidR="0033605C" w:rsidRPr="00342CF5" w:rsidRDefault="0033605C" w:rsidP="0033605C">
      <w:pPr>
        <w:pStyle w:val="ListParagraph"/>
        <w:numPr>
          <w:ilvl w:val="1"/>
          <w:numId w:val="13"/>
        </w:numPr>
        <w:rPr>
          <w:rFonts w:ascii="Palatino Linotype" w:hAnsi="Palatino Linotype"/>
          <w:sz w:val="24"/>
          <w:szCs w:val="24"/>
        </w:rPr>
      </w:pPr>
      <w:r w:rsidRPr="00342CF5">
        <w:rPr>
          <w:rFonts w:ascii="Palatino Linotype" w:hAnsi="Palatino Linotype"/>
          <w:sz w:val="24"/>
          <w:szCs w:val="24"/>
        </w:rPr>
        <w:t>CTC – many sessions recorded – on website</w:t>
      </w:r>
    </w:p>
    <w:p w14:paraId="017BDDF0" w14:textId="77777777" w:rsidR="0033605C" w:rsidRPr="00342CF5" w:rsidRDefault="0033605C" w:rsidP="0033605C">
      <w:pPr>
        <w:pStyle w:val="ListParagraph"/>
        <w:numPr>
          <w:ilvl w:val="1"/>
          <w:numId w:val="13"/>
        </w:numPr>
        <w:rPr>
          <w:rFonts w:ascii="Palatino Linotype" w:hAnsi="Palatino Linotype"/>
          <w:sz w:val="24"/>
          <w:szCs w:val="24"/>
        </w:rPr>
      </w:pPr>
      <w:r w:rsidRPr="00342CF5">
        <w:rPr>
          <w:rFonts w:ascii="Palatino Linotype" w:hAnsi="Palatino Linotype"/>
          <w:sz w:val="24"/>
          <w:szCs w:val="24"/>
        </w:rPr>
        <w:t>Communications have started in NCSC Connected Community, Open Court Blog</w:t>
      </w:r>
    </w:p>
    <w:p w14:paraId="07FDE6C8" w14:textId="77777777" w:rsidR="001854FA" w:rsidRPr="00342CF5" w:rsidRDefault="0033605C" w:rsidP="00D178CE">
      <w:pPr>
        <w:pStyle w:val="ListParagraph"/>
        <w:numPr>
          <w:ilvl w:val="1"/>
          <w:numId w:val="13"/>
        </w:numPr>
        <w:rPr>
          <w:rFonts w:ascii="Palatino Linotype" w:hAnsi="Palatino Linotype"/>
          <w:sz w:val="24"/>
          <w:szCs w:val="24"/>
        </w:rPr>
      </w:pPr>
      <w:r w:rsidRPr="00342CF5">
        <w:rPr>
          <w:rFonts w:ascii="Palatino Linotype" w:hAnsi="Palatino Linotype"/>
          <w:sz w:val="24"/>
          <w:szCs w:val="24"/>
        </w:rPr>
        <w:t>Events coming up: Center for Judicial Ethics Bi-Annual Meeting, Digital Evidence Summit (2), Annual Rehnquist Award Dinner</w:t>
      </w:r>
    </w:p>
    <w:p w14:paraId="328B28AD" w14:textId="77777777" w:rsidR="001D3293" w:rsidRPr="00342CF5" w:rsidRDefault="0033605C" w:rsidP="00A61DD6">
      <w:pPr>
        <w:rPr>
          <w:rFonts w:ascii="Palatino Linotype" w:hAnsi="Palatino Linotype"/>
          <w:b/>
          <w:sz w:val="24"/>
          <w:szCs w:val="24"/>
        </w:rPr>
      </w:pPr>
      <w:r w:rsidRPr="00342CF5">
        <w:rPr>
          <w:rFonts w:ascii="Palatino Linotype" w:hAnsi="Palatino Linotype"/>
          <w:b/>
          <w:sz w:val="24"/>
          <w:szCs w:val="24"/>
        </w:rPr>
        <w:t>Strategic Plan</w:t>
      </w:r>
    </w:p>
    <w:p w14:paraId="1FA445A9" w14:textId="4DEA4D84" w:rsidR="00995746" w:rsidRPr="00342CF5" w:rsidRDefault="0033605C" w:rsidP="00D178CE">
      <w:pPr>
        <w:pStyle w:val="ListParagraph"/>
        <w:numPr>
          <w:ilvl w:val="0"/>
          <w:numId w:val="29"/>
        </w:numPr>
        <w:ind w:left="720"/>
        <w:rPr>
          <w:rFonts w:ascii="Palatino Linotype" w:hAnsi="Palatino Linotype"/>
          <w:sz w:val="24"/>
          <w:szCs w:val="24"/>
        </w:rPr>
      </w:pPr>
      <w:r w:rsidRPr="00342CF5">
        <w:rPr>
          <w:rFonts w:ascii="Palatino Linotype" w:hAnsi="Palatino Linotype"/>
          <w:sz w:val="24"/>
          <w:szCs w:val="24"/>
        </w:rPr>
        <w:t>Vicky gave an overview of history of current plan and last year’s goals and the plan for the remainder of the board meeting. Tomorrow the goal is to review</w:t>
      </w:r>
      <w:r w:rsidR="006B705E" w:rsidRPr="00342CF5">
        <w:rPr>
          <w:rFonts w:ascii="Palatino Linotype" w:hAnsi="Palatino Linotype"/>
          <w:sz w:val="24"/>
          <w:szCs w:val="24"/>
        </w:rPr>
        <w:t xml:space="preserve"> the strategic focus areas to see if they are still valid and if there are others to add to </w:t>
      </w:r>
      <w:r w:rsidR="006B705E" w:rsidRPr="00342CF5">
        <w:rPr>
          <w:rFonts w:ascii="Palatino Linotype" w:hAnsi="Palatino Linotype"/>
          <w:sz w:val="24"/>
          <w:szCs w:val="24"/>
        </w:rPr>
        <w:lastRenderedPageBreak/>
        <w:t xml:space="preserve">the list.  </w:t>
      </w:r>
      <w:r w:rsidRPr="00342CF5">
        <w:rPr>
          <w:rFonts w:ascii="Palatino Linotype" w:hAnsi="Palatino Linotype"/>
          <w:sz w:val="24"/>
          <w:szCs w:val="24"/>
        </w:rPr>
        <w:t xml:space="preserve">Strategic Plan recap identifies accomplishments from last year. Goal: put in small projects that can accomplish from year to year. </w:t>
      </w:r>
    </w:p>
    <w:p w14:paraId="7C112731" w14:textId="77777777" w:rsidR="00995746" w:rsidRPr="00342CF5" w:rsidRDefault="00995746" w:rsidP="00D178CE">
      <w:pPr>
        <w:pStyle w:val="ListParagraph"/>
        <w:numPr>
          <w:ilvl w:val="0"/>
          <w:numId w:val="29"/>
        </w:numPr>
        <w:ind w:left="720"/>
        <w:rPr>
          <w:rFonts w:ascii="Palatino Linotype" w:hAnsi="Palatino Linotype"/>
          <w:sz w:val="24"/>
          <w:szCs w:val="24"/>
        </w:rPr>
      </w:pPr>
      <w:r w:rsidRPr="00342CF5">
        <w:rPr>
          <w:rFonts w:ascii="Palatino Linotype" w:hAnsi="Palatino Linotype"/>
          <w:sz w:val="24"/>
          <w:szCs w:val="24"/>
        </w:rPr>
        <w:t>Governance Structure: Vicky presented an idea for the board to consider, which was an Education Committee. A lot of talk has occurred as to whether should pull together more strategically education components: conference, webinar, guides.</w:t>
      </w:r>
    </w:p>
    <w:p w14:paraId="39196D3D" w14:textId="77777777" w:rsidR="00995746" w:rsidRPr="00342CF5" w:rsidRDefault="00995746" w:rsidP="00342CF5">
      <w:pPr>
        <w:pStyle w:val="ListParagraph"/>
        <w:numPr>
          <w:ilvl w:val="1"/>
          <w:numId w:val="29"/>
        </w:numPr>
        <w:rPr>
          <w:rFonts w:ascii="Palatino Linotype" w:hAnsi="Palatino Linotype"/>
          <w:sz w:val="24"/>
          <w:szCs w:val="24"/>
        </w:rPr>
      </w:pPr>
      <w:r w:rsidRPr="00342CF5">
        <w:rPr>
          <w:rFonts w:ascii="Palatino Linotype" w:hAnsi="Palatino Linotype"/>
          <w:sz w:val="24"/>
          <w:szCs w:val="24"/>
        </w:rPr>
        <w:t xml:space="preserve">Dawn thinks would be helpful for webinars to give other volunteer opportunities.  Biggest value is education. Education could be more of a structured thought-provoking process. Look at COSCA and how they determine white paper. Does conference development committee get to the purpose of the association.  Decision to create education committee and then create subcommittees: webinars, guides, </w:t>
      </w:r>
    </w:p>
    <w:p w14:paraId="1F8084B8" w14:textId="66B006F4" w:rsidR="00995746" w:rsidRPr="00342CF5" w:rsidRDefault="00995746" w:rsidP="00342CF5">
      <w:pPr>
        <w:pStyle w:val="ListParagraph"/>
        <w:numPr>
          <w:ilvl w:val="1"/>
          <w:numId w:val="29"/>
        </w:numPr>
        <w:rPr>
          <w:rFonts w:ascii="Palatino Linotype" w:hAnsi="Palatino Linotype"/>
          <w:sz w:val="24"/>
          <w:szCs w:val="24"/>
        </w:rPr>
      </w:pPr>
      <w:r w:rsidRPr="00342CF5">
        <w:rPr>
          <w:rFonts w:ascii="Palatino Linotype" w:hAnsi="Palatino Linotype"/>
          <w:sz w:val="24"/>
          <w:szCs w:val="24"/>
        </w:rPr>
        <w:t xml:space="preserve">What would education committee do? Look more strategically as to what education should be – determine key themes as to what should be covered. Committee </w:t>
      </w:r>
      <w:r w:rsidR="006B705E" w:rsidRPr="00342CF5">
        <w:rPr>
          <w:rFonts w:ascii="Palatino Linotype" w:hAnsi="Palatino Linotype"/>
          <w:sz w:val="24"/>
          <w:szCs w:val="24"/>
        </w:rPr>
        <w:t>could work with Education Consultant to help</w:t>
      </w:r>
      <w:r w:rsidRPr="00342CF5">
        <w:rPr>
          <w:rFonts w:ascii="Palatino Linotype" w:hAnsi="Palatino Linotype"/>
          <w:sz w:val="24"/>
          <w:szCs w:val="24"/>
        </w:rPr>
        <w:t xml:space="preserve"> sort topics out. Survey results, what do they want to know about? Look at guides – look at trends to give guidance on what education should be.</w:t>
      </w:r>
    </w:p>
    <w:p w14:paraId="20704C3B" w14:textId="77777777" w:rsidR="00995746" w:rsidRPr="00342CF5" w:rsidRDefault="00995746" w:rsidP="00342CF5">
      <w:pPr>
        <w:pStyle w:val="ListParagraph"/>
        <w:numPr>
          <w:ilvl w:val="1"/>
          <w:numId w:val="29"/>
        </w:numPr>
        <w:rPr>
          <w:rFonts w:ascii="Palatino Linotype" w:hAnsi="Palatino Linotype"/>
          <w:sz w:val="24"/>
          <w:szCs w:val="24"/>
        </w:rPr>
      </w:pPr>
      <w:r w:rsidRPr="00342CF5">
        <w:rPr>
          <w:rFonts w:ascii="Palatino Linotype" w:hAnsi="Palatino Linotype"/>
          <w:sz w:val="24"/>
          <w:szCs w:val="24"/>
        </w:rPr>
        <w:t xml:space="preserve">If pull away from Communications, what is their role? Court Manager, Court Express. Facilitate webinar logistics. Website, social media, surveys. </w:t>
      </w:r>
    </w:p>
    <w:p w14:paraId="0F292E8E" w14:textId="77777777" w:rsidR="00995746" w:rsidRPr="00342CF5" w:rsidRDefault="00995746" w:rsidP="00342CF5">
      <w:pPr>
        <w:pStyle w:val="ListParagraph"/>
        <w:numPr>
          <w:ilvl w:val="1"/>
          <w:numId w:val="29"/>
        </w:numPr>
        <w:rPr>
          <w:rFonts w:ascii="Palatino Linotype" w:hAnsi="Palatino Linotype"/>
          <w:sz w:val="24"/>
          <w:szCs w:val="24"/>
        </w:rPr>
      </w:pPr>
      <w:r w:rsidRPr="00342CF5">
        <w:rPr>
          <w:rFonts w:ascii="Palatino Linotype" w:hAnsi="Palatino Linotype"/>
          <w:sz w:val="24"/>
          <w:szCs w:val="24"/>
        </w:rPr>
        <w:t xml:space="preserve">Education Committee would bring to board, board decides. Education Committee defines topic and recommends speakers, communications deals with marketing and logistics. (Guide &amp; Webinar). Communications </w:t>
      </w:r>
      <w:proofErr w:type="gramStart"/>
      <w:r w:rsidRPr="00342CF5">
        <w:rPr>
          <w:rFonts w:ascii="Palatino Linotype" w:hAnsi="Palatino Linotype"/>
          <w:sz w:val="24"/>
          <w:szCs w:val="24"/>
        </w:rPr>
        <w:t>is</w:t>
      </w:r>
      <w:proofErr w:type="gramEnd"/>
      <w:r w:rsidRPr="00342CF5">
        <w:rPr>
          <w:rFonts w:ascii="Palatino Linotype" w:hAnsi="Palatino Linotype"/>
          <w:sz w:val="24"/>
          <w:szCs w:val="24"/>
        </w:rPr>
        <w:t xml:space="preserve"> outreach. Log ideas as to speakers. </w:t>
      </w:r>
    </w:p>
    <w:p w14:paraId="39EBBD20" w14:textId="77777777" w:rsidR="00995746" w:rsidRPr="00342CF5" w:rsidRDefault="00995746" w:rsidP="00342CF5">
      <w:pPr>
        <w:pStyle w:val="ListParagraph"/>
        <w:numPr>
          <w:ilvl w:val="1"/>
          <w:numId w:val="29"/>
        </w:numPr>
        <w:rPr>
          <w:rFonts w:ascii="Palatino Linotype" w:hAnsi="Palatino Linotype"/>
          <w:sz w:val="24"/>
          <w:szCs w:val="24"/>
        </w:rPr>
      </w:pPr>
      <w:bookmarkStart w:id="2" w:name="_GoBack"/>
      <w:bookmarkEnd w:id="2"/>
      <w:r w:rsidRPr="00342CF5">
        <w:rPr>
          <w:rFonts w:ascii="Palatino Linotype" w:hAnsi="Palatino Linotype"/>
          <w:sz w:val="24"/>
          <w:szCs w:val="24"/>
        </w:rPr>
        <w:t>Chair establishes subcommittee to make this happen. Start July 1</w:t>
      </w:r>
      <w:r w:rsidR="00D451A1" w:rsidRPr="00342CF5">
        <w:rPr>
          <w:rFonts w:ascii="Palatino Linotype" w:hAnsi="Palatino Linotype"/>
          <w:sz w:val="24"/>
          <w:szCs w:val="24"/>
        </w:rPr>
        <w:t>,</w:t>
      </w:r>
      <w:r w:rsidRPr="00342CF5">
        <w:rPr>
          <w:rFonts w:ascii="Palatino Linotype" w:hAnsi="Palatino Linotype"/>
          <w:sz w:val="24"/>
          <w:szCs w:val="24"/>
        </w:rPr>
        <w:t xml:space="preserve"> 2018 with this. CORE would move under education(?). Subcommittees need strong leadership. Joint call with conference development and communications.  Is it too much to do conference development and webinars/guides. Subcommittee chairs would have to be strong to manage work. Different ways to design subcommittees. Guides, webinar and conference programming would have to be all together. Strategic ways of topics building on each other.  Don’t have to rely on board members to chair subcommittees. </w:t>
      </w:r>
    </w:p>
    <w:p w14:paraId="23C34FAA" w14:textId="27389521" w:rsidR="00995746" w:rsidRPr="00342CF5" w:rsidRDefault="00995746" w:rsidP="00D178CE">
      <w:pPr>
        <w:pStyle w:val="ListParagraph"/>
        <w:numPr>
          <w:ilvl w:val="0"/>
          <w:numId w:val="29"/>
        </w:numPr>
        <w:ind w:left="720"/>
        <w:rPr>
          <w:rFonts w:ascii="Palatino Linotype" w:hAnsi="Palatino Linotype"/>
          <w:sz w:val="24"/>
          <w:szCs w:val="24"/>
        </w:rPr>
      </w:pPr>
      <w:r w:rsidRPr="00342CF5">
        <w:rPr>
          <w:rFonts w:ascii="Palatino Linotype" w:hAnsi="Palatino Linotype"/>
          <w:sz w:val="24"/>
          <w:szCs w:val="24"/>
        </w:rPr>
        <w:t>Take away finance from vice chair and give to Secretary Treasurer. Vice Chair to take on Education. Identify non-board members to assist.</w:t>
      </w:r>
    </w:p>
    <w:p w14:paraId="16D3FAD6" w14:textId="40BDE6C2" w:rsidR="00995746" w:rsidRPr="00342CF5" w:rsidRDefault="006B705E" w:rsidP="00D178CE">
      <w:pPr>
        <w:pStyle w:val="ListParagraph"/>
        <w:numPr>
          <w:ilvl w:val="0"/>
          <w:numId w:val="29"/>
        </w:numPr>
        <w:ind w:left="720"/>
        <w:rPr>
          <w:rFonts w:ascii="Palatino Linotype" w:hAnsi="Palatino Linotype"/>
          <w:sz w:val="24"/>
          <w:szCs w:val="24"/>
        </w:rPr>
      </w:pPr>
      <w:r w:rsidRPr="00342CF5">
        <w:rPr>
          <w:rFonts w:ascii="Palatino Linotype" w:hAnsi="Palatino Linotype"/>
          <w:sz w:val="24"/>
          <w:szCs w:val="24"/>
        </w:rPr>
        <w:t>It was determined that a bylaw change is not needed</w:t>
      </w:r>
      <w:r w:rsidR="00995746" w:rsidRPr="00342CF5">
        <w:rPr>
          <w:rFonts w:ascii="Palatino Linotype" w:hAnsi="Palatino Linotype"/>
          <w:sz w:val="24"/>
          <w:szCs w:val="24"/>
        </w:rPr>
        <w:t xml:space="preserve"> rename conference development to education. This committee </w:t>
      </w:r>
      <w:r w:rsidRPr="00342CF5">
        <w:rPr>
          <w:rFonts w:ascii="Palatino Linotype" w:hAnsi="Palatino Linotype"/>
          <w:sz w:val="24"/>
          <w:szCs w:val="24"/>
        </w:rPr>
        <w:t>could</w:t>
      </w:r>
      <w:r w:rsidR="00995746" w:rsidRPr="00342CF5">
        <w:rPr>
          <w:rFonts w:ascii="Palatino Linotype" w:hAnsi="Palatino Linotype"/>
          <w:sz w:val="24"/>
          <w:szCs w:val="24"/>
        </w:rPr>
        <w:t xml:space="preserve"> determine subcommittees. </w:t>
      </w:r>
    </w:p>
    <w:p w14:paraId="5D4AA18E" w14:textId="504A7D2A" w:rsidR="00995746" w:rsidRPr="00342CF5" w:rsidRDefault="00995746" w:rsidP="00D178CE">
      <w:pPr>
        <w:pStyle w:val="ListParagraph"/>
        <w:numPr>
          <w:ilvl w:val="0"/>
          <w:numId w:val="29"/>
        </w:numPr>
        <w:ind w:left="720"/>
        <w:rPr>
          <w:rFonts w:ascii="Palatino Linotype" w:hAnsi="Palatino Linotype"/>
          <w:sz w:val="24"/>
          <w:szCs w:val="24"/>
        </w:rPr>
      </w:pPr>
      <w:r w:rsidRPr="00342CF5">
        <w:rPr>
          <w:rFonts w:ascii="Palatino Linotype" w:hAnsi="Palatino Linotype"/>
          <w:sz w:val="24"/>
          <w:szCs w:val="24"/>
        </w:rPr>
        <w:lastRenderedPageBreak/>
        <w:t xml:space="preserve">Alyce: bylaws indicate board can discharge a standing committee based on 2/3 vote of board. Standing committees </w:t>
      </w:r>
      <w:proofErr w:type="gramStart"/>
      <w:r w:rsidRPr="00342CF5">
        <w:rPr>
          <w:rFonts w:ascii="Palatino Linotype" w:hAnsi="Palatino Linotype"/>
          <w:sz w:val="24"/>
          <w:szCs w:val="24"/>
        </w:rPr>
        <w:t>have to</w:t>
      </w:r>
      <w:proofErr w:type="gramEnd"/>
      <w:r w:rsidRPr="00342CF5">
        <w:rPr>
          <w:rFonts w:ascii="Palatino Linotype" w:hAnsi="Palatino Linotype"/>
          <w:sz w:val="24"/>
          <w:szCs w:val="24"/>
        </w:rPr>
        <w:t xml:space="preserve"> be reviewed and have goals each year. </w:t>
      </w:r>
    </w:p>
    <w:p w14:paraId="1324BF2C" w14:textId="77777777" w:rsidR="00995746" w:rsidRPr="00342CF5" w:rsidRDefault="00995746" w:rsidP="00D178CE">
      <w:pPr>
        <w:pStyle w:val="ListParagraph"/>
        <w:numPr>
          <w:ilvl w:val="0"/>
          <w:numId w:val="29"/>
        </w:numPr>
        <w:ind w:left="720"/>
        <w:rPr>
          <w:rFonts w:ascii="Palatino Linotype" w:hAnsi="Palatino Linotype"/>
          <w:sz w:val="24"/>
          <w:szCs w:val="24"/>
        </w:rPr>
      </w:pPr>
      <w:r w:rsidRPr="00342CF5">
        <w:rPr>
          <w:rFonts w:ascii="Palatino Linotype" w:hAnsi="Palatino Linotype"/>
          <w:sz w:val="24"/>
          <w:szCs w:val="24"/>
        </w:rPr>
        <w:t xml:space="preserve">Motion to change conference development to education committee. Asked to table and map out tomorrow. Also re: removing finance committee making an ad hoc committee.  Scott: get through tomorrow and get to next board call to have written proposal to react to.  </w:t>
      </w:r>
    </w:p>
    <w:p w14:paraId="03C6B4C2" w14:textId="54B0822F" w:rsidR="00995746" w:rsidRPr="00342CF5" w:rsidRDefault="00995746" w:rsidP="00D178CE">
      <w:pPr>
        <w:pStyle w:val="ListParagraph"/>
        <w:numPr>
          <w:ilvl w:val="0"/>
          <w:numId w:val="29"/>
        </w:numPr>
        <w:ind w:left="720"/>
        <w:rPr>
          <w:rFonts w:ascii="Palatino Linotype" w:hAnsi="Palatino Linotype"/>
          <w:sz w:val="24"/>
          <w:szCs w:val="24"/>
        </w:rPr>
      </w:pPr>
      <w:r w:rsidRPr="00342CF5">
        <w:rPr>
          <w:rFonts w:ascii="Palatino Linotype" w:hAnsi="Palatino Linotype"/>
          <w:sz w:val="24"/>
          <w:szCs w:val="24"/>
        </w:rPr>
        <w:t>T.J. gave overview about Sunday’s meeting. Requested board review strategic focuses and review strategies and activities</w:t>
      </w:r>
      <w:r w:rsidR="006B705E" w:rsidRPr="00342CF5">
        <w:rPr>
          <w:rFonts w:ascii="Palatino Linotype" w:hAnsi="Palatino Linotype"/>
          <w:sz w:val="24"/>
          <w:szCs w:val="24"/>
        </w:rPr>
        <w:t xml:space="preserve"> to</w:t>
      </w:r>
      <w:r w:rsidRPr="00342CF5">
        <w:rPr>
          <w:rFonts w:ascii="Palatino Linotype" w:hAnsi="Palatino Linotype"/>
          <w:sz w:val="24"/>
          <w:szCs w:val="24"/>
        </w:rPr>
        <w:t xml:space="preserve"> determine if major goals are still in play.</w:t>
      </w:r>
    </w:p>
    <w:p w14:paraId="79112BAC" w14:textId="77777777" w:rsidR="00995746" w:rsidRPr="00342CF5" w:rsidRDefault="00995746" w:rsidP="00D178CE">
      <w:pPr>
        <w:pStyle w:val="ListParagraph"/>
        <w:rPr>
          <w:rFonts w:ascii="Palatino Linotype" w:hAnsi="Palatino Linotype"/>
          <w:sz w:val="24"/>
          <w:szCs w:val="24"/>
        </w:rPr>
      </w:pPr>
    </w:p>
    <w:p w14:paraId="22C56457" w14:textId="77777777" w:rsidR="007F146D" w:rsidRPr="00342CF5" w:rsidRDefault="00995746" w:rsidP="00A61DD6">
      <w:pPr>
        <w:rPr>
          <w:rFonts w:ascii="Palatino Linotype" w:hAnsi="Palatino Linotype"/>
          <w:sz w:val="24"/>
          <w:szCs w:val="24"/>
        </w:rPr>
      </w:pPr>
      <w:r w:rsidRPr="00342CF5">
        <w:rPr>
          <w:rFonts w:ascii="Palatino Linotype" w:hAnsi="Palatino Linotype"/>
          <w:sz w:val="24"/>
          <w:szCs w:val="24"/>
        </w:rPr>
        <w:t>There being no further business, the meeting adjourned.</w:t>
      </w:r>
    </w:p>
    <w:sectPr w:rsidR="007F146D" w:rsidRPr="00342CF5" w:rsidSect="00BC1859">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360A7" w14:textId="77777777" w:rsidR="002E29FB" w:rsidRDefault="002E29FB">
      <w:pPr>
        <w:spacing w:after="0" w:line="240" w:lineRule="auto"/>
      </w:pPr>
      <w:r>
        <w:separator/>
      </w:r>
    </w:p>
  </w:endnote>
  <w:endnote w:type="continuationSeparator" w:id="0">
    <w:p w14:paraId="52905EA2" w14:textId="77777777" w:rsidR="002E29FB" w:rsidRDefault="002E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NKDI M+ Times">
    <w:altName w:val="Yu Gothic"/>
    <w:panose1 w:val="00000000000000000000"/>
    <w:charset w:val="00"/>
    <w:family w:val="auto"/>
    <w:notTrueType/>
    <w:pitch w:val="default"/>
    <w:sig w:usb0="00000000" w:usb1="08070000" w:usb2="00000010" w:usb3="00000000" w:csb0="0002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8DFF" w14:textId="77777777" w:rsidR="00E74B98" w:rsidRDefault="00E74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A3E51" w14:textId="77777777" w:rsidR="002E29FB" w:rsidRDefault="002E29FB">
      <w:pPr>
        <w:spacing w:after="0" w:line="240" w:lineRule="auto"/>
      </w:pPr>
      <w:r>
        <w:separator/>
      </w:r>
    </w:p>
  </w:footnote>
  <w:footnote w:type="continuationSeparator" w:id="0">
    <w:p w14:paraId="5F14F7C0" w14:textId="77777777" w:rsidR="002E29FB" w:rsidRDefault="002E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DDB"/>
    <w:multiLevelType w:val="hybridMultilevel"/>
    <w:tmpl w:val="246804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F6F68"/>
    <w:multiLevelType w:val="hybridMultilevel"/>
    <w:tmpl w:val="E2A0D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862BB"/>
    <w:multiLevelType w:val="hybridMultilevel"/>
    <w:tmpl w:val="F8E02DC8"/>
    <w:lvl w:ilvl="0" w:tplc="5C0EED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05379"/>
    <w:multiLevelType w:val="hybridMultilevel"/>
    <w:tmpl w:val="2042E7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821BD"/>
    <w:multiLevelType w:val="hybridMultilevel"/>
    <w:tmpl w:val="351274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7498D"/>
    <w:multiLevelType w:val="hybridMultilevel"/>
    <w:tmpl w:val="B114E47E"/>
    <w:lvl w:ilvl="0" w:tplc="5C0EED0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A3A92"/>
    <w:multiLevelType w:val="hybridMultilevel"/>
    <w:tmpl w:val="4EB26D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76E65"/>
    <w:multiLevelType w:val="hybridMultilevel"/>
    <w:tmpl w:val="6752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E28D5"/>
    <w:multiLevelType w:val="hybridMultilevel"/>
    <w:tmpl w:val="0BBC92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D4050"/>
    <w:multiLevelType w:val="hybridMultilevel"/>
    <w:tmpl w:val="4468A0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217297"/>
    <w:multiLevelType w:val="hybridMultilevel"/>
    <w:tmpl w:val="5700F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438F6"/>
    <w:multiLevelType w:val="hybridMultilevel"/>
    <w:tmpl w:val="351274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B1EEF"/>
    <w:multiLevelType w:val="hybridMultilevel"/>
    <w:tmpl w:val="198A47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0C410F"/>
    <w:multiLevelType w:val="hybridMultilevel"/>
    <w:tmpl w:val="2042E7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D6B43"/>
    <w:multiLevelType w:val="hybridMultilevel"/>
    <w:tmpl w:val="5720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7133A"/>
    <w:multiLevelType w:val="hybridMultilevel"/>
    <w:tmpl w:val="96966DD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CB1AC7"/>
    <w:multiLevelType w:val="hybridMultilevel"/>
    <w:tmpl w:val="FF5CFC80"/>
    <w:lvl w:ilvl="0" w:tplc="5C0EED0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633469"/>
    <w:multiLevelType w:val="hybridMultilevel"/>
    <w:tmpl w:val="923C9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13D9E"/>
    <w:multiLevelType w:val="hybridMultilevel"/>
    <w:tmpl w:val="02E44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316CC"/>
    <w:multiLevelType w:val="hybridMultilevel"/>
    <w:tmpl w:val="6D5A789C"/>
    <w:lvl w:ilvl="0" w:tplc="5C0EED0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585D04"/>
    <w:multiLevelType w:val="hybridMultilevel"/>
    <w:tmpl w:val="5700F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C6977"/>
    <w:multiLevelType w:val="hybridMultilevel"/>
    <w:tmpl w:val="81C25F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D80C46"/>
    <w:multiLevelType w:val="hybridMultilevel"/>
    <w:tmpl w:val="2042E7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500E59"/>
    <w:multiLevelType w:val="hybridMultilevel"/>
    <w:tmpl w:val="766A4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8047E"/>
    <w:multiLevelType w:val="hybridMultilevel"/>
    <w:tmpl w:val="2042E7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165702"/>
    <w:multiLevelType w:val="hybridMultilevel"/>
    <w:tmpl w:val="6D8E46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1869FF"/>
    <w:multiLevelType w:val="hybridMultilevel"/>
    <w:tmpl w:val="55A887E2"/>
    <w:lvl w:ilvl="0" w:tplc="5C0EED0A">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165D54"/>
    <w:multiLevelType w:val="hybridMultilevel"/>
    <w:tmpl w:val="2042E7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687CC0"/>
    <w:multiLevelType w:val="hybridMultilevel"/>
    <w:tmpl w:val="6CD0C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17"/>
  </w:num>
  <w:num w:numId="4">
    <w:abstractNumId w:val="12"/>
  </w:num>
  <w:num w:numId="5">
    <w:abstractNumId w:val="9"/>
  </w:num>
  <w:num w:numId="6">
    <w:abstractNumId w:val="6"/>
  </w:num>
  <w:num w:numId="7">
    <w:abstractNumId w:val="21"/>
  </w:num>
  <w:num w:numId="8">
    <w:abstractNumId w:val="25"/>
  </w:num>
  <w:num w:numId="9">
    <w:abstractNumId w:val="4"/>
  </w:num>
  <w:num w:numId="10">
    <w:abstractNumId w:val="0"/>
  </w:num>
  <w:num w:numId="11">
    <w:abstractNumId w:val="15"/>
  </w:num>
  <w:num w:numId="12">
    <w:abstractNumId w:val="3"/>
  </w:num>
  <w:num w:numId="13">
    <w:abstractNumId w:val="11"/>
  </w:num>
  <w:num w:numId="14">
    <w:abstractNumId w:val="22"/>
  </w:num>
  <w:num w:numId="15">
    <w:abstractNumId w:val="7"/>
  </w:num>
  <w:num w:numId="16">
    <w:abstractNumId w:val="8"/>
  </w:num>
  <w:num w:numId="17">
    <w:abstractNumId w:val="27"/>
  </w:num>
  <w:num w:numId="18">
    <w:abstractNumId w:val="24"/>
  </w:num>
  <w:num w:numId="19">
    <w:abstractNumId w:val="13"/>
  </w:num>
  <w:num w:numId="20">
    <w:abstractNumId w:val="18"/>
  </w:num>
  <w:num w:numId="21">
    <w:abstractNumId w:val="10"/>
  </w:num>
  <w:num w:numId="22">
    <w:abstractNumId w:val="20"/>
  </w:num>
  <w:num w:numId="23">
    <w:abstractNumId w:val="14"/>
  </w:num>
  <w:num w:numId="24">
    <w:abstractNumId w:val="28"/>
  </w:num>
  <w:num w:numId="25">
    <w:abstractNumId w:val="5"/>
  </w:num>
  <w:num w:numId="26">
    <w:abstractNumId w:val="2"/>
  </w:num>
  <w:num w:numId="27">
    <w:abstractNumId w:val="16"/>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DD"/>
    <w:rsid w:val="000014FB"/>
    <w:rsid w:val="0000332A"/>
    <w:rsid w:val="000042A2"/>
    <w:rsid w:val="00007ADE"/>
    <w:rsid w:val="0001315A"/>
    <w:rsid w:val="000132BB"/>
    <w:rsid w:val="000159A9"/>
    <w:rsid w:val="00016AFE"/>
    <w:rsid w:val="00016C03"/>
    <w:rsid w:val="000175E2"/>
    <w:rsid w:val="00021F8B"/>
    <w:rsid w:val="00022A2E"/>
    <w:rsid w:val="000236BA"/>
    <w:rsid w:val="000237A6"/>
    <w:rsid w:val="00025743"/>
    <w:rsid w:val="00027652"/>
    <w:rsid w:val="0002777F"/>
    <w:rsid w:val="00027F90"/>
    <w:rsid w:val="00030885"/>
    <w:rsid w:val="0003176F"/>
    <w:rsid w:val="0003248D"/>
    <w:rsid w:val="00034D60"/>
    <w:rsid w:val="00035BF9"/>
    <w:rsid w:val="00042582"/>
    <w:rsid w:val="00042A9F"/>
    <w:rsid w:val="000430EE"/>
    <w:rsid w:val="00044FB5"/>
    <w:rsid w:val="00045880"/>
    <w:rsid w:val="00045A5A"/>
    <w:rsid w:val="00047231"/>
    <w:rsid w:val="00047688"/>
    <w:rsid w:val="00050448"/>
    <w:rsid w:val="0005047B"/>
    <w:rsid w:val="00050C6B"/>
    <w:rsid w:val="00051A04"/>
    <w:rsid w:val="000524FA"/>
    <w:rsid w:val="000552E4"/>
    <w:rsid w:val="000555B6"/>
    <w:rsid w:val="000559E3"/>
    <w:rsid w:val="00055F9A"/>
    <w:rsid w:val="00056573"/>
    <w:rsid w:val="0005711A"/>
    <w:rsid w:val="000632E3"/>
    <w:rsid w:val="00067FF0"/>
    <w:rsid w:val="00072286"/>
    <w:rsid w:val="00072749"/>
    <w:rsid w:val="00072FA1"/>
    <w:rsid w:val="000739DE"/>
    <w:rsid w:val="00073DBF"/>
    <w:rsid w:val="00074DC8"/>
    <w:rsid w:val="00074EB5"/>
    <w:rsid w:val="000757CA"/>
    <w:rsid w:val="0008121C"/>
    <w:rsid w:val="00081222"/>
    <w:rsid w:val="0008196E"/>
    <w:rsid w:val="00084EE7"/>
    <w:rsid w:val="00087BA7"/>
    <w:rsid w:val="00087CA6"/>
    <w:rsid w:val="0009293E"/>
    <w:rsid w:val="00095CD3"/>
    <w:rsid w:val="000973AA"/>
    <w:rsid w:val="000A0015"/>
    <w:rsid w:val="000A1298"/>
    <w:rsid w:val="000A1E82"/>
    <w:rsid w:val="000A324D"/>
    <w:rsid w:val="000A3E7E"/>
    <w:rsid w:val="000A5CA6"/>
    <w:rsid w:val="000B10F9"/>
    <w:rsid w:val="000B430D"/>
    <w:rsid w:val="000B668A"/>
    <w:rsid w:val="000C1C22"/>
    <w:rsid w:val="000D100D"/>
    <w:rsid w:val="000D33B4"/>
    <w:rsid w:val="000E150B"/>
    <w:rsid w:val="000E2263"/>
    <w:rsid w:val="000E37D6"/>
    <w:rsid w:val="000E4756"/>
    <w:rsid w:val="000E4E93"/>
    <w:rsid w:val="000E57F4"/>
    <w:rsid w:val="000E7F61"/>
    <w:rsid w:val="000F071B"/>
    <w:rsid w:val="000F0C8C"/>
    <w:rsid w:val="000F0D9E"/>
    <w:rsid w:val="000F3DFA"/>
    <w:rsid w:val="000F5DE7"/>
    <w:rsid w:val="000F6108"/>
    <w:rsid w:val="000F7D80"/>
    <w:rsid w:val="001034C8"/>
    <w:rsid w:val="00106AFA"/>
    <w:rsid w:val="00111CED"/>
    <w:rsid w:val="00113817"/>
    <w:rsid w:val="001171D6"/>
    <w:rsid w:val="0012120E"/>
    <w:rsid w:val="00122651"/>
    <w:rsid w:val="00122835"/>
    <w:rsid w:val="001228D5"/>
    <w:rsid w:val="00126BFD"/>
    <w:rsid w:val="001279E8"/>
    <w:rsid w:val="001279EA"/>
    <w:rsid w:val="00127BAD"/>
    <w:rsid w:val="00130A72"/>
    <w:rsid w:val="001311AD"/>
    <w:rsid w:val="001337B6"/>
    <w:rsid w:val="001346AA"/>
    <w:rsid w:val="001352BF"/>
    <w:rsid w:val="00136EBE"/>
    <w:rsid w:val="0014028D"/>
    <w:rsid w:val="001408EF"/>
    <w:rsid w:val="001416AF"/>
    <w:rsid w:val="00144CE3"/>
    <w:rsid w:val="00145852"/>
    <w:rsid w:val="001459F2"/>
    <w:rsid w:val="00145E39"/>
    <w:rsid w:val="00146F96"/>
    <w:rsid w:val="00150FC6"/>
    <w:rsid w:val="00156D48"/>
    <w:rsid w:val="00160E66"/>
    <w:rsid w:val="00167F06"/>
    <w:rsid w:val="001736FC"/>
    <w:rsid w:val="00175ADD"/>
    <w:rsid w:val="00175C97"/>
    <w:rsid w:val="001763E8"/>
    <w:rsid w:val="00181FDA"/>
    <w:rsid w:val="0018244C"/>
    <w:rsid w:val="00185378"/>
    <w:rsid w:val="001854FA"/>
    <w:rsid w:val="0018572A"/>
    <w:rsid w:val="00185871"/>
    <w:rsid w:val="00186C49"/>
    <w:rsid w:val="001904C8"/>
    <w:rsid w:val="001959B4"/>
    <w:rsid w:val="001959E8"/>
    <w:rsid w:val="001A001D"/>
    <w:rsid w:val="001A039E"/>
    <w:rsid w:val="001A06A5"/>
    <w:rsid w:val="001A1104"/>
    <w:rsid w:val="001B0400"/>
    <w:rsid w:val="001B40B4"/>
    <w:rsid w:val="001B688A"/>
    <w:rsid w:val="001C465C"/>
    <w:rsid w:val="001C4A2D"/>
    <w:rsid w:val="001C4E32"/>
    <w:rsid w:val="001C50A7"/>
    <w:rsid w:val="001C55B2"/>
    <w:rsid w:val="001C5849"/>
    <w:rsid w:val="001C7133"/>
    <w:rsid w:val="001D3293"/>
    <w:rsid w:val="001D426D"/>
    <w:rsid w:val="001D6777"/>
    <w:rsid w:val="001D73A4"/>
    <w:rsid w:val="001D7C75"/>
    <w:rsid w:val="001E03A4"/>
    <w:rsid w:val="001E0D15"/>
    <w:rsid w:val="001E11FB"/>
    <w:rsid w:val="001E2F56"/>
    <w:rsid w:val="001E3E80"/>
    <w:rsid w:val="001E44DD"/>
    <w:rsid w:val="001E5863"/>
    <w:rsid w:val="001E58DD"/>
    <w:rsid w:val="001E5F9E"/>
    <w:rsid w:val="001F069F"/>
    <w:rsid w:val="001F4190"/>
    <w:rsid w:val="001F45AB"/>
    <w:rsid w:val="001F6EB6"/>
    <w:rsid w:val="00201594"/>
    <w:rsid w:val="00202FFB"/>
    <w:rsid w:val="002042AB"/>
    <w:rsid w:val="0020685A"/>
    <w:rsid w:val="00206F23"/>
    <w:rsid w:val="00207857"/>
    <w:rsid w:val="00211AB5"/>
    <w:rsid w:val="00211F2C"/>
    <w:rsid w:val="00212695"/>
    <w:rsid w:val="0021361D"/>
    <w:rsid w:val="002166E2"/>
    <w:rsid w:val="00216EA5"/>
    <w:rsid w:val="00220ECD"/>
    <w:rsid w:val="00221AA1"/>
    <w:rsid w:val="00222614"/>
    <w:rsid w:val="0022478A"/>
    <w:rsid w:val="00224D89"/>
    <w:rsid w:val="0023096B"/>
    <w:rsid w:val="002309E1"/>
    <w:rsid w:val="00230D12"/>
    <w:rsid w:val="00230FA1"/>
    <w:rsid w:val="00231A04"/>
    <w:rsid w:val="00234BD5"/>
    <w:rsid w:val="00235121"/>
    <w:rsid w:val="0024004C"/>
    <w:rsid w:val="00242F9D"/>
    <w:rsid w:val="00243441"/>
    <w:rsid w:val="002467E1"/>
    <w:rsid w:val="00251879"/>
    <w:rsid w:val="00251E1E"/>
    <w:rsid w:val="00252095"/>
    <w:rsid w:val="002542C9"/>
    <w:rsid w:val="00255789"/>
    <w:rsid w:val="00260B0C"/>
    <w:rsid w:val="002619BF"/>
    <w:rsid w:val="00262CE5"/>
    <w:rsid w:val="00263027"/>
    <w:rsid w:val="0026463C"/>
    <w:rsid w:val="00264699"/>
    <w:rsid w:val="002703E7"/>
    <w:rsid w:val="00270FB0"/>
    <w:rsid w:val="00271BD2"/>
    <w:rsid w:val="00272358"/>
    <w:rsid w:val="002724F9"/>
    <w:rsid w:val="002767AE"/>
    <w:rsid w:val="00280088"/>
    <w:rsid w:val="00280492"/>
    <w:rsid w:val="002841C0"/>
    <w:rsid w:val="002860FC"/>
    <w:rsid w:val="002869F1"/>
    <w:rsid w:val="0029033A"/>
    <w:rsid w:val="002924CC"/>
    <w:rsid w:val="0029263F"/>
    <w:rsid w:val="002960DA"/>
    <w:rsid w:val="002963A3"/>
    <w:rsid w:val="00297977"/>
    <w:rsid w:val="002A1210"/>
    <w:rsid w:val="002A1B03"/>
    <w:rsid w:val="002A38BE"/>
    <w:rsid w:val="002A668D"/>
    <w:rsid w:val="002A7238"/>
    <w:rsid w:val="002B14CF"/>
    <w:rsid w:val="002B52F9"/>
    <w:rsid w:val="002B5C21"/>
    <w:rsid w:val="002B6127"/>
    <w:rsid w:val="002B646C"/>
    <w:rsid w:val="002B6FB6"/>
    <w:rsid w:val="002C056F"/>
    <w:rsid w:val="002C1105"/>
    <w:rsid w:val="002C1FB7"/>
    <w:rsid w:val="002C2686"/>
    <w:rsid w:val="002C4008"/>
    <w:rsid w:val="002D062D"/>
    <w:rsid w:val="002D19C4"/>
    <w:rsid w:val="002D22C5"/>
    <w:rsid w:val="002D2303"/>
    <w:rsid w:val="002E02DB"/>
    <w:rsid w:val="002E0549"/>
    <w:rsid w:val="002E29FB"/>
    <w:rsid w:val="002E3ED2"/>
    <w:rsid w:val="002E75FB"/>
    <w:rsid w:val="002F032C"/>
    <w:rsid w:val="002F0EA7"/>
    <w:rsid w:val="002F1940"/>
    <w:rsid w:val="002F3954"/>
    <w:rsid w:val="00301066"/>
    <w:rsid w:val="00301B38"/>
    <w:rsid w:val="003045BC"/>
    <w:rsid w:val="00304B5B"/>
    <w:rsid w:val="003053DF"/>
    <w:rsid w:val="00305DD2"/>
    <w:rsid w:val="00310189"/>
    <w:rsid w:val="00310207"/>
    <w:rsid w:val="003107C7"/>
    <w:rsid w:val="0031166E"/>
    <w:rsid w:val="00312238"/>
    <w:rsid w:val="003124D7"/>
    <w:rsid w:val="00315320"/>
    <w:rsid w:val="00315BCA"/>
    <w:rsid w:val="00315CFF"/>
    <w:rsid w:val="00315DAA"/>
    <w:rsid w:val="00316D29"/>
    <w:rsid w:val="00317FCC"/>
    <w:rsid w:val="00320249"/>
    <w:rsid w:val="00322583"/>
    <w:rsid w:val="003276FF"/>
    <w:rsid w:val="00327EA2"/>
    <w:rsid w:val="0033201A"/>
    <w:rsid w:val="00332A14"/>
    <w:rsid w:val="00332A4D"/>
    <w:rsid w:val="00332DA9"/>
    <w:rsid w:val="00334721"/>
    <w:rsid w:val="0033605C"/>
    <w:rsid w:val="00340E96"/>
    <w:rsid w:val="00340F44"/>
    <w:rsid w:val="00341CDF"/>
    <w:rsid w:val="00342C8D"/>
    <w:rsid w:val="00342CF5"/>
    <w:rsid w:val="00344419"/>
    <w:rsid w:val="00347E4B"/>
    <w:rsid w:val="00350A32"/>
    <w:rsid w:val="003510CF"/>
    <w:rsid w:val="00351913"/>
    <w:rsid w:val="00351F1D"/>
    <w:rsid w:val="00352496"/>
    <w:rsid w:val="003619BD"/>
    <w:rsid w:val="00362D75"/>
    <w:rsid w:val="003644D1"/>
    <w:rsid w:val="00364C12"/>
    <w:rsid w:val="00366A07"/>
    <w:rsid w:val="0037021E"/>
    <w:rsid w:val="00370478"/>
    <w:rsid w:val="00371269"/>
    <w:rsid w:val="00371B5B"/>
    <w:rsid w:val="003728D1"/>
    <w:rsid w:val="00375B81"/>
    <w:rsid w:val="003779CC"/>
    <w:rsid w:val="00387C63"/>
    <w:rsid w:val="00394D27"/>
    <w:rsid w:val="00395DEF"/>
    <w:rsid w:val="0039621F"/>
    <w:rsid w:val="003976C8"/>
    <w:rsid w:val="003A0FD3"/>
    <w:rsid w:val="003A4FFB"/>
    <w:rsid w:val="003A658C"/>
    <w:rsid w:val="003A68B7"/>
    <w:rsid w:val="003A7430"/>
    <w:rsid w:val="003B02B1"/>
    <w:rsid w:val="003B0A45"/>
    <w:rsid w:val="003B0BBF"/>
    <w:rsid w:val="003B1B0B"/>
    <w:rsid w:val="003B1F26"/>
    <w:rsid w:val="003B22D4"/>
    <w:rsid w:val="003B3B5E"/>
    <w:rsid w:val="003B5FE8"/>
    <w:rsid w:val="003B64A4"/>
    <w:rsid w:val="003C28A4"/>
    <w:rsid w:val="003C299E"/>
    <w:rsid w:val="003C2AEE"/>
    <w:rsid w:val="003C311B"/>
    <w:rsid w:val="003C4F81"/>
    <w:rsid w:val="003C604E"/>
    <w:rsid w:val="003C74BA"/>
    <w:rsid w:val="003D140E"/>
    <w:rsid w:val="003D261E"/>
    <w:rsid w:val="003D41F3"/>
    <w:rsid w:val="003D4337"/>
    <w:rsid w:val="003D5258"/>
    <w:rsid w:val="003D5C47"/>
    <w:rsid w:val="003D61AC"/>
    <w:rsid w:val="003E0E33"/>
    <w:rsid w:val="003E115B"/>
    <w:rsid w:val="003E2155"/>
    <w:rsid w:val="003E25A5"/>
    <w:rsid w:val="003E293E"/>
    <w:rsid w:val="003E2A92"/>
    <w:rsid w:val="003E3309"/>
    <w:rsid w:val="003E3725"/>
    <w:rsid w:val="003E39A5"/>
    <w:rsid w:val="003E4A58"/>
    <w:rsid w:val="003E4B38"/>
    <w:rsid w:val="003E54C9"/>
    <w:rsid w:val="003F3409"/>
    <w:rsid w:val="003F34AB"/>
    <w:rsid w:val="003F4129"/>
    <w:rsid w:val="003F53F6"/>
    <w:rsid w:val="00400F8D"/>
    <w:rsid w:val="00401246"/>
    <w:rsid w:val="0040501A"/>
    <w:rsid w:val="0040531B"/>
    <w:rsid w:val="00405BF6"/>
    <w:rsid w:val="004064F4"/>
    <w:rsid w:val="00410588"/>
    <w:rsid w:val="00412F1E"/>
    <w:rsid w:val="00413A2C"/>
    <w:rsid w:val="00414F4C"/>
    <w:rsid w:val="00415B7A"/>
    <w:rsid w:val="004200A0"/>
    <w:rsid w:val="00421966"/>
    <w:rsid w:val="00421CC8"/>
    <w:rsid w:val="00421F3D"/>
    <w:rsid w:val="004256C7"/>
    <w:rsid w:val="004338FB"/>
    <w:rsid w:val="00435899"/>
    <w:rsid w:val="004404ED"/>
    <w:rsid w:val="00442F57"/>
    <w:rsid w:val="00443332"/>
    <w:rsid w:val="004460B1"/>
    <w:rsid w:val="0044639A"/>
    <w:rsid w:val="0044726A"/>
    <w:rsid w:val="00450A9A"/>
    <w:rsid w:val="004525D0"/>
    <w:rsid w:val="004544C0"/>
    <w:rsid w:val="00454D30"/>
    <w:rsid w:val="00456B4C"/>
    <w:rsid w:val="00461D3C"/>
    <w:rsid w:val="00462BE3"/>
    <w:rsid w:val="004646C3"/>
    <w:rsid w:val="00465BB8"/>
    <w:rsid w:val="00465CE6"/>
    <w:rsid w:val="004741BD"/>
    <w:rsid w:val="00474C34"/>
    <w:rsid w:val="00475DDC"/>
    <w:rsid w:val="0048056A"/>
    <w:rsid w:val="004828B9"/>
    <w:rsid w:val="00483ACE"/>
    <w:rsid w:val="00485843"/>
    <w:rsid w:val="00486714"/>
    <w:rsid w:val="00486B12"/>
    <w:rsid w:val="004908F3"/>
    <w:rsid w:val="00490BED"/>
    <w:rsid w:val="00494B99"/>
    <w:rsid w:val="004975F1"/>
    <w:rsid w:val="00497DFB"/>
    <w:rsid w:val="004A1B95"/>
    <w:rsid w:val="004A2AE7"/>
    <w:rsid w:val="004A3712"/>
    <w:rsid w:val="004A3B1D"/>
    <w:rsid w:val="004A44C1"/>
    <w:rsid w:val="004A6FA1"/>
    <w:rsid w:val="004B1446"/>
    <w:rsid w:val="004B27DA"/>
    <w:rsid w:val="004C0A7A"/>
    <w:rsid w:val="004C24F0"/>
    <w:rsid w:val="004C34AF"/>
    <w:rsid w:val="004C5AF6"/>
    <w:rsid w:val="004C6B1D"/>
    <w:rsid w:val="004C762A"/>
    <w:rsid w:val="004C7DFF"/>
    <w:rsid w:val="004D0626"/>
    <w:rsid w:val="004D2042"/>
    <w:rsid w:val="004D38FB"/>
    <w:rsid w:val="004D55D1"/>
    <w:rsid w:val="004D6200"/>
    <w:rsid w:val="004D7D6D"/>
    <w:rsid w:val="004E1006"/>
    <w:rsid w:val="004E2507"/>
    <w:rsid w:val="004E2637"/>
    <w:rsid w:val="004E3BBA"/>
    <w:rsid w:val="004E3EA4"/>
    <w:rsid w:val="004E4853"/>
    <w:rsid w:val="004E62CE"/>
    <w:rsid w:val="004F0346"/>
    <w:rsid w:val="004F0FB3"/>
    <w:rsid w:val="004F4BA1"/>
    <w:rsid w:val="004F7A0C"/>
    <w:rsid w:val="00500D40"/>
    <w:rsid w:val="00501DAB"/>
    <w:rsid w:val="005021AB"/>
    <w:rsid w:val="005067ED"/>
    <w:rsid w:val="00506F8F"/>
    <w:rsid w:val="005070E4"/>
    <w:rsid w:val="00510081"/>
    <w:rsid w:val="005106B1"/>
    <w:rsid w:val="00511614"/>
    <w:rsid w:val="00512EC7"/>
    <w:rsid w:val="00513963"/>
    <w:rsid w:val="005154A8"/>
    <w:rsid w:val="0051723D"/>
    <w:rsid w:val="00521AFB"/>
    <w:rsid w:val="005244AB"/>
    <w:rsid w:val="00525C18"/>
    <w:rsid w:val="00525E4A"/>
    <w:rsid w:val="00526990"/>
    <w:rsid w:val="00531259"/>
    <w:rsid w:val="00531962"/>
    <w:rsid w:val="00531B1F"/>
    <w:rsid w:val="0053399B"/>
    <w:rsid w:val="00533F60"/>
    <w:rsid w:val="00535881"/>
    <w:rsid w:val="00535D06"/>
    <w:rsid w:val="005405D9"/>
    <w:rsid w:val="005410FA"/>
    <w:rsid w:val="00546AAD"/>
    <w:rsid w:val="00547187"/>
    <w:rsid w:val="0054724F"/>
    <w:rsid w:val="005474EF"/>
    <w:rsid w:val="005573D2"/>
    <w:rsid w:val="00557AC9"/>
    <w:rsid w:val="00561A02"/>
    <w:rsid w:val="005641F4"/>
    <w:rsid w:val="0056455B"/>
    <w:rsid w:val="00564788"/>
    <w:rsid w:val="0056747B"/>
    <w:rsid w:val="0056758E"/>
    <w:rsid w:val="00567B66"/>
    <w:rsid w:val="005771B7"/>
    <w:rsid w:val="005771DB"/>
    <w:rsid w:val="00577DA1"/>
    <w:rsid w:val="005800FC"/>
    <w:rsid w:val="005838D5"/>
    <w:rsid w:val="005934FF"/>
    <w:rsid w:val="005938FF"/>
    <w:rsid w:val="005940C6"/>
    <w:rsid w:val="005941FD"/>
    <w:rsid w:val="00597539"/>
    <w:rsid w:val="005A27CA"/>
    <w:rsid w:val="005A2D38"/>
    <w:rsid w:val="005A4173"/>
    <w:rsid w:val="005A45A3"/>
    <w:rsid w:val="005B1165"/>
    <w:rsid w:val="005B29AD"/>
    <w:rsid w:val="005B4A07"/>
    <w:rsid w:val="005C2A7E"/>
    <w:rsid w:val="005C4083"/>
    <w:rsid w:val="005C5289"/>
    <w:rsid w:val="005C5485"/>
    <w:rsid w:val="005C7153"/>
    <w:rsid w:val="005D0361"/>
    <w:rsid w:val="005D047F"/>
    <w:rsid w:val="005D0547"/>
    <w:rsid w:val="005D2628"/>
    <w:rsid w:val="005D6F82"/>
    <w:rsid w:val="005E06B2"/>
    <w:rsid w:val="005E0D65"/>
    <w:rsid w:val="005E17EB"/>
    <w:rsid w:val="005E5751"/>
    <w:rsid w:val="005E6331"/>
    <w:rsid w:val="005E68A5"/>
    <w:rsid w:val="005E7956"/>
    <w:rsid w:val="005E7F5A"/>
    <w:rsid w:val="005F34A1"/>
    <w:rsid w:val="005F3955"/>
    <w:rsid w:val="005F4402"/>
    <w:rsid w:val="005F5C5F"/>
    <w:rsid w:val="005F6A2A"/>
    <w:rsid w:val="006027A9"/>
    <w:rsid w:val="00602A41"/>
    <w:rsid w:val="00602E5C"/>
    <w:rsid w:val="006032FD"/>
    <w:rsid w:val="0060477E"/>
    <w:rsid w:val="00604CB5"/>
    <w:rsid w:val="00605B23"/>
    <w:rsid w:val="00607DF1"/>
    <w:rsid w:val="00610F69"/>
    <w:rsid w:val="00611033"/>
    <w:rsid w:val="00612BF8"/>
    <w:rsid w:val="00613211"/>
    <w:rsid w:val="00613571"/>
    <w:rsid w:val="00614010"/>
    <w:rsid w:val="00615681"/>
    <w:rsid w:val="00616FCA"/>
    <w:rsid w:val="00620E1C"/>
    <w:rsid w:val="00620E53"/>
    <w:rsid w:val="006261D5"/>
    <w:rsid w:val="006262B8"/>
    <w:rsid w:val="00627F6D"/>
    <w:rsid w:val="00631CDC"/>
    <w:rsid w:val="00637D73"/>
    <w:rsid w:val="00642118"/>
    <w:rsid w:val="00642991"/>
    <w:rsid w:val="00642D1E"/>
    <w:rsid w:val="0064366F"/>
    <w:rsid w:val="00643F59"/>
    <w:rsid w:val="0064481E"/>
    <w:rsid w:val="006450FF"/>
    <w:rsid w:val="00646A73"/>
    <w:rsid w:val="00651DDD"/>
    <w:rsid w:val="00652625"/>
    <w:rsid w:val="006538FD"/>
    <w:rsid w:val="00653D6D"/>
    <w:rsid w:val="00655BB7"/>
    <w:rsid w:val="006560AF"/>
    <w:rsid w:val="0065776F"/>
    <w:rsid w:val="0066070B"/>
    <w:rsid w:val="00660946"/>
    <w:rsid w:val="00660C5F"/>
    <w:rsid w:val="00662394"/>
    <w:rsid w:val="0066515F"/>
    <w:rsid w:val="00665168"/>
    <w:rsid w:val="00666553"/>
    <w:rsid w:val="006675F9"/>
    <w:rsid w:val="00667984"/>
    <w:rsid w:val="006702C8"/>
    <w:rsid w:val="0067042B"/>
    <w:rsid w:val="00670A46"/>
    <w:rsid w:val="00670D86"/>
    <w:rsid w:val="006718E6"/>
    <w:rsid w:val="00671E9F"/>
    <w:rsid w:val="006730F5"/>
    <w:rsid w:val="006731D5"/>
    <w:rsid w:val="0068030F"/>
    <w:rsid w:val="006803AA"/>
    <w:rsid w:val="006807E6"/>
    <w:rsid w:val="006807ED"/>
    <w:rsid w:val="006827EB"/>
    <w:rsid w:val="00683999"/>
    <w:rsid w:val="00685E53"/>
    <w:rsid w:val="00686763"/>
    <w:rsid w:val="00687E24"/>
    <w:rsid w:val="006917A7"/>
    <w:rsid w:val="00691E15"/>
    <w:rsid w:val="00693FDF"/>
    <w:rsid w:val="006942AA"/>
    <w:rsid w:val="00694539"/>
    <w:rsid w:val="00694CA5"/>
    <w:rsid w:val="00695FDA"/>
    <w:rsid w:val="006A1354"/>
    <w:rsid w:val="006A2C9B"/>
    <w:rsid w:val="006A3170"/>
    <w:rsid w:val="006A66BD"/>
    <w:rsid w:val="006B2061"/>
    <w:rsid w:val="006B496F"/>
    <w:rsid w:val="006B4B88"/>
    <w:rsid w:val="006B705E"/>
    <w:rsid w:val="006C1BB2"/>
    <w:rsid w:val="006C25B2"/>
    <w:rsid w:val="006C27A5"/>
    <w:rsid w:val="006C27F5"/>
    <w:rsid w:val="006C447D"/>
    <w:rsid w:val="006C47EF"/>
    <w:rsid w:val="006C7989"/>
    <w:rsid w:val="006D1A8A"/>
    <w:rsid w:val="006D213C"/>
    <w:rsid w:val="006D26E0"/>
    <w:rsid w:val="006D2786"/>
    <w:rsid w:val="006D28AD"/>
    <w:rsid w:val="006D2DE8"/>
    <w:rsid w:val="006D32A4"/>
    <w:rsid w:val="006D4EF5"/>
    <w:rsid w:val="006D5063"/>
    <w:rsid w:val="006D5B62"/>
    <w:rsid w:val="006D6419"/>
    <w:rsid w:val="006E0DBE"/>
    <w:rsid w:val="006E1DE2"/>
    <w:rsid w:val="006E39D0"/>
    <w:rsid w:val="006F3307"/>
    <w:rsid w:val="006F3BDB"/>
    <w:rsid w:val="006F4CA0"/>
    <w:rsid w:val="006F6EE8"/>
    <w:rsid w:val="00701136"/>
    <w:rsid w:val="00701FFD"/>
    <w:rsid w:val="007031C1"/>
    <w:rsid w:val="00703D2A"/>
    <w:rsid w:val="00704E88"/>
    <w:rsid w:val="007052D8"/>
    <w:rsid w:val="0070712A"/>
    <w:rsid w:val="00710242"/>
    <w:rsid w:val="00711755"/>
    <w:rsid w:val="007125AF"/>
    <w:rsid w:val="00715219"/>
    <w:rsid w:val="00721BE8"/>
    <w:rsid w:val="00721D2E"/>
    <w:rsid w:val="0072446C"/>
    <w:rsid w:val="00725B25"/>
    <w:rsid w:val="0073165D"/>
    <w:rsid w:val="00732034"/>
    <w:rsid w:val="0073231A"/>
    <w:rsid w:val="00734472"/>
    <w:rsid w:val="00735924"/>
    <w:rsid w:val="0073668D"/>
    <w:rsid w:val="00740EE2"/>
    <w:rsid w:val="0074287C"/>
    <w:rsid w:val="00742F68"/>
    <w:rsid w:val="007458A0"/>
    <w:rsid w:val="007501B2"/>
    <w:rsid w:val="00750AD0"/>
    <w:rsid w:val="007533D4"/>
    <w:rsid w:val="00753B05"/>
    <w:rsid w:val="00755B0E"/>
    <w:rsid w:val="0075682E"/>
    <w:rsid w:val="0076057B"/>
    <w:rsid w:val="00761830"/>
    <w:rsid w:val="007630DA"/>
    <w:rsid w:val="007665EE"/>
    <w:rsid w:val="00766E3E"/>
    <w:rsid w:val="0076788F"/>
    <w:rsid w:val="00767B57"/>
    <w:rsid w:val="007726B3"/>
    <w:rsid w:val="00773ADC"/>
    <w:rsid w:val="00773EA6"/>
    <w:rsid w:val="00775E47"/>
    <w:rsid w:val="00780E1F"/>
    <w:rsid w:val="00782473"/>
    <w:rsid w:val="00782546"/>
    <w:rsid w:val="00782886"/>
    <w:rsid w:val="007844C6"/>
    <w:rsid w:val="00785035"/>
    <w:rsid w:val="00796E5A"/>
    <w:rsid w:val="007A0731"/>
    <w:rsid w:val="007A1B70"/>
    <w:rsid w:val="007A28D2"/>
    <w:rsid w:val="007A36A3"/>
    <w:rsid w:val="007A54CE"/>
    <w:rsid w:val="007A5C44"/>
    <w:rsid w:val="007A6C90"/>
    <w:rsid w:val="007A720B"/>
    <w:rsid w:val="007B15B1"/>
    <w:rsid w:val="007B5730"/>
    <w:rsid w:val="007B79C5"/>
    <w:rsid w:val="007C40F7"/>
    <w:rsid w:val="007C4754"/>
    <w:rsid w:val="007C6A56"/>
    <w:rsid w:val="007C7037"/>
    <w:rsid w:val="007D14A8"/>
    <w:rsid w:val="007D4A27"/>
    <w:rsid w:val="007D4C94"/>
    <w:rsid w:val="007D6570"/>
    <w:rsid w:val="007D7BD8"/>
    <w:rsid w:val="007E36B6"/>
    <w:rsid w:val="007E3B4A"/>
    <w:rsid w:val="007E3B8C"/>
    <w:rsid w:val="007E506F"/>
    <w:rsid w:val="007E6533"/>
    <w:rsid w:val="007F146D"/>
    <w:rsid w:val="007F1671"/>
    <w:rsid w:val="007F2B9E"/>
    <w:rsid w:val="007F3199"/>
    <w:rsid w:val="007F54D7"/>
    <w:rsid w:val="007F5F10"/>
    <w:rsid w:val="00800BEC"/>
    <w:rsid w:val="008010E1"/>
    <w:rsid w:val="008042EF"/>
    <w:rsid w:val="00810615"/>
    <w:rsid w:val="00811473"/>
    <w:rsid w:val="0081317E"/>
    <w:rsid w:val="008169B4"/>
    <w:rsid w:val="00816CB0"/>
    <w:rsid w:val="00817646"/>
    <w:rsid w:val="00817A70"/>
    <w:rsid w:val="00822AC5"/>
    <w:rsid w:val="00822F97"/>
    <w:rsid w:val="008230D3"/>
    <w:rsid w:val="00823B04"/>
    <w:rsid w:val="00823B5A"/>
    <w:rsid w:val="00824B3B"/>
    <w:rsid w:val="00824E2C"/>
    <w:rsid w:val="00826881"/>
    <w:rsid w:val="00826E91"/>
    <w:rsid w:val="0083124F"/>
    <w:rsid w:val="0083647D"/>
    <w:rsid w:val="00836974"/>
    <w:rsid w:val="00840642"/>
    <w:rsid w:val="00841E1A"/>
    <w:rsid w:val="008425CA"/>
    <w:rsid w:val="0084287D"/>
    <w:rsid w:val="00842E7C"/>
    <w:rsid w:val="00845E9A"/>
    <w:rsid w:val="00850D94"/>
    <w:rsid w:val="0085209E"/>
    <w:rsid w:val="00853411"/>
    <w:rsid w:val="00860182"/>
    <w:rsid w:val="0086651E"/>
    <w:rsid w:val="00867754"/>
    <w:rsid w:val="00873103"/>
    <w:rsid w:val="00874FCE"/>
    <w:rsid w:val="008758CC"/>
    <w:rsid w:val="008773B9"/>
    <w:rsid w:val="00877DCD"/>
    <w:rsid w:val="00884788"/>
    <w:rsid w:val="00884A3D"/>
    <w:rsid w:val="00886F71"/>
    <w:rsid w:val="008875EC"/>
    <w:rsid w:val="008919A1"/>
    <w:rsid w:val="008933DF"/>
    <w:rsid w:val="00894A1C"/>
    <w:rsid w:val="0089560C"/>
    <w:rsid w:val="00895761"/>
    <w:rsid w:val="00895CD2"/>
    <w:rsid w:val="008968EC"/>
    <w:rsid w:val="008975C2"/>
    <w:rsid w:val="008A5295"/>
    <w:rsid w:val="008B0F8E"/>
    <w:rsid w:val="008B2135"/>
    <w:rsid w:val="008B2398"/>
    <w:rsid w:val="008B2817"/>
    <w:rsid w:val="008B5E59"/>
    <w:rsid w:val="008B6D07"/>
    <w:rsid w:val="008B6D8F"/>
    <w:rsid w:val="008B72EC"/>
    <w:rsid w:val="008B7388"/>
    <w:rsid w:val="008C390B"/>
    <w:rsid w:val="008C4F50"/>
    <w:rsid w:val="008D1809"/>
    <w:rsid w:val="008D496B"/>
    <w:rsid w:val="008D6072"/>
    <w:rsid w:val="008D6922"/>
    <w:rsid w:val="008E2645"/>
    <w:rsid w:val="008F3541"/>
    <w:rsid w:val="008F48B0"/>
    <w:rsid w:val="009005AA"/>
    <w:rsid w:val="009014D8"/>
    <w:rsid w:val="0090247E"/>
    <w:rsid w:val="009041ED"/>
    <w:rsid w:val="00904C12"/>
    <w:rsid w:val="00912454"/>
    <w:rsid w:val="00913005"/>
    <w:rsid w:val="00914D38"/>
    <w:rsid w:val="009152DD"/>
    <w:rsid w:val="00916753"/>
    <w:rsid w:val="0092443E"/>
    <w:rsid w:val="0092659D"/>
    <w:rsid w:val="0093019C"/>
    <w:rsid w:val="00932285"/>
    <w:rsid w:val="009322CC"/>
    <w:rsid w:val="00933014"/>
    <w:rsid w:val="009336F6"/>
    <w:rsid w:val="009345FA"/>
    <w:rsid w:val="00940DC2"/>
    <w:rsid w:val="00940E37"/>
    <w:rsid w:val="00943A29"/>
    <w:rsid w:val="00944490"/>
    <w:rsid w:val="00946BA0"/>
    <w:rsid w:val="0094766A"/>
    <w:rsid w:val="00947D3F"/>
    <w:rsid w:val="00947F1A"/>
    <w:rsid w:val="009515DA"/>
    <w:rsid w:val="00951C4B"/>
    <w:rsid w:val="009521E8"/>
    <w:rsid w:val="00952AA4"/>
    <w:rsid w:val="0095351E"/>
    <w:rsid w:val="00954254"/>
    <w:rsid w:val="00956129"/>
    <w:rsid w:val="0096043E"/>
    <w:rsid w:val="00961D49"/>
    <w:rsid w:val="0096222F"/>
    <w:rsid w:val="0096257D"/>
    <w:rsid w:val="00965FEC"/>
    <w:rsid w:val="00966730"/>
    <w:rsid w:val="00966F0C"/>
    <w:rsid w:val="0096732B"/>
    <w:rsid w:val="00972B7B"/>
    <w:rsid w:val="00973099"/>
    <w:rsid w:val="00973D75"/>
    <w:rsid w:val="00976E24"/>
    <w:rsid w:val="00977134"/>
    <w:rsid w:val="00977E5A"/>
    <w:rsid w:val="0098326E"/>
    <w:rsid w:val="009836FD"/>
    <w:rsid w:val="009859D3"/>
    <w:rsid w:val="00987D5F"/>
    <w:rsid w:val="00992FA0"/>
    <w:rsid w:val="009930EA"/>
    <w:rsid w:val="00993BBA"/>
    <w:rsid w:val="00995746"/>
    <w:rsid w:val="00995965"/>
    <w:rsid w:val="00995C4D"/>
    <w:rsid w:val="00997BA4"/>
    <w:rsid w:val="009A5359"/>
    <w:rsid w:val="009A78AA"/>
    <w:rsid w:val="009A7CF4"/>
    <w:rsid w:val="009B06F5"/>
    <w:rsid w:val="009B0F7A"/>
    <w:rsid w:val="009B3193"/>
    <w:rsid w:val="009B3248"/>
    <w:rsid w:val="009B342F"/>
    <w:rsid w:val="009B52BA"/>
    <w:rsid w:val="009B7819"/>
    <w:rsid w:val="009B7F7B"/>
    <w:rsid w:val="009C18F4"/>
    <w:rsid w:val="009C192C"/>
    <w:rsid w:val="009C24CD"/>
    <w:rsid w:val="009C5B34"/>
    <w:rsid w:val="009D01A6"/>
    <w:rsid w:val="009D1E85"/>
    <w:rsid w:val="009D2C13"/>
    <w:rsid w:val="009D3F0E"/>
    <w:rsid w:val="009D582D"/>
    <w:rsid w:val="009D6A70"/>
    <w:rsid w:val="009E012F"/>
    <w:rsid w:val="009E02C2"/>
    <w:rsid w:val="009E615E"/>
    <w:rsid w:val="009F0128"/>
    <w:rsid w:val="009F475B"/>
    <w:rsid w:val="009F5805"/>
    <w:rsid w:val="009F65E7"/>
    <w:rsid w:val="009F7E51"/>
    <w:rsid w:val="00A00CB1"/>
    <w:rsid w:val="00A01350"/>
    <w:rsid w:val="00A0313F"/>
    <w:rsid w:val="00A0458A"/>
    <w:rsid w:val="00A05C7E"/>
    <w:rsid w:val="00A12085"/>
    <w:rsid w:val="00A12DB9"/>
    <w:rsid w:val="00A14FC1"/>
    <w:rsid w:val="00A15508"/>
    <w:rsid w:val="00A20313"/>
    <w:rsid w:val="00A226B8"/>
    <w:rsid w:val="00A2392E"/>
    <w:rsid w:val="00A24953"/>
    <w:rsid w:val="00A25BBD"/>
    <w:rsid w:val="00A275E1"/>
    <w:rsid w:val="00A3119E"/>
    <w:rsid w:val="00A32329"/>
    <w:rsid w:val="00A331DB"/>
    <w:rsid w:val="00A3337A"/>
    <w:rsid w:val="00A33649"/>
    <w:rsid w:val="00A33793"/>
    <w:rsid w:val="00A34C9E"/>
    <w:rsid w:val="00A41475"/>
    <w:rsid w:val="00A45363"/>
    <w:rsid w:val="00A459BB"/>
    <w:rsid w:val="00A4692D"/>
    <w:rsid w:val="00A46F00"/>
    <w:rsid w:val="00A5358A"/>
    <w:rsid w:val="00A535A0"/>
    <w:rsid w:val="00A53740"/>
    <w:rsid w:val="00A55A64"/>
    <w:rsid w:val="00A604FB"/>
    <w:rsid w:val="00A61DD6"/>
    <w:rsid w:val="00A6249C"/>
    <w:rsid w:val="00A62644"/>
    <w:rsid w:val="00A6523D"/>
    <w:rsid w:val="00A66BA2"/>
    <w:rsid w:val="00A7010D"/>
    <w:rsid w:val="00A7193C"/>
    <w:rsid w:val="00A72175"/>
    <w:rsid w:val="00A72239"/>
    <w:rsid w:val="00A73258"/>
    <w:rsid w:val="00A76E4E"/>
    <w:rsid w:val="00A77792"/>
    <w:rsid w:val="00A80A8B"/>
    <w:rsid w:val="00A82902"/>
    <w:rsid w:val="00A83F7F"/>
    <w:rsid w:val="00A91FE9"/>
    <w:rsid w:val="00A95573"/>
    <w:rsid w:val="00AA0105"/>
    <w:rsid w:val="00AA167A"/>
    <w:rsid w:val="00AA2135"/>
    <w:rsid w:val="00AA2926"/>
    <w:rsid w:val="00AA2BCF"/>
    <w:rsid w:val="00AA4213"/>
    <w:rsid w:val="00AB131F"/>
    <w:rsid w:val="00AC0939"/>
    <w:rsid w:val="00AC0C6C"/>
    <w:rsid w:val="00AC391E"/>
    <w:rsid w:val="00AC4946"/>
    <w:rsid w:val="00AC680C"/>
    <w:rsid w:val="00AD03E5"/>
    <w:rsid w:val="00AD33EE"/>
    <w:rsid w:val="00AD3796"/>
    <w:rsid w:val="00AD5188"/>
    <w:rsid w:val="00AD6DFF"/>
    <w:rsid w:val="00AE010D"/>
    <w:rsid w:val="00AE4360"/>
    <w:rsid w:val="00AE4A11"/>
    <w:rsid w:val="00AE4D9E"/>
    <w:rsid w:val="00AE66AC"/>
    <w:rsid w:val="00AF23B6"/>
    <w:rsid w:val="00AF3FDA"/>
    <w:rsid w:val="00AF45A2"/>
    <w:rsid w:val="00AF7793"/>
    <w:rsid w:val="00B00313"/>
    <w:rsid w:val="00B03592"/>
    <w:rsid w:val="00B03A73"/>
    <w:rsid w:val="00B04818"/>
    <w:rsid w:val="00B0493F"/>
    <w:rsid w:val="00B05BA5"/>
    <w:rsid w:val="00B06E3A"/>
    <w:rsid w:val="00B1142A"/>
    <w:rsid w:val="00B11DBF"/>
    <w:rsid w:val="00B11EAA"/>
    <w:rsid w:val="00B14401"/>
    <w:rsid w:val="00B14619"/>
    <w:rsid w:val="00B162E0"/>
    <w:rsid w:val="00B20350"/>
    <w:rsid w:val="00B21DF5"/>
    <w:rsid w:val="00B22510"/>
    <w:rsid w:val="00B226C5"/>
    <w:rsid w:val="00B277A2"/>
    <w:rsid w:val="00B27F87"/>
    <w:rsid w:val="00B32A76"/>
    <w:rsid w:val="00B3481F"/>
    <w:rsid w:val="00B35001"/>
    <w:rsid w:val="00B3567A"/>
    <w:rsid w:val="00B37EFA"/>
    <w:rsid w:val="00B401D0"/>
    <w:rsid w:val="00B430E0"/>
    <w:rsid w:val="00B45E26"/>
    <w:rsid w:val="00B52E20"/>
    <w:rsid w:val="00B53C42"/>
    <w:rsid w:val="00B5445B"/>
    <w:rsid w:val="00B54E0F"/>
    <w:rsid w:val="00B56291"/>
    <w:rsid w:val="00B574BE"/>
    <w:rsid w:val="00B616C5"/>
    <w:rsid w:val="00B62F5C"/>
    <w:rsid w:val="00B653BB"/>
    <w:rsid w:val="00B70659"/>
    <w:rsid w:val="00B707C7"/>
    <w:rsid w:val="00B70892"/>
    <w:rsid w:val="00B729E8"/>
    <w:rsid w:val="00B7399D"/>
    <w:rsid w:val="00B7501D"/>
    <w:rsid w:val="00B774D9"/>
    <w:rsid w:val="00B80702"/>
    <w:rsid w:val="00B83E6A"/>
    <w:rsid w:val="00B851D9"/>
    <w:rsid w:val="00B86E83"/>
    <w:rsid w:val="00B86F61"/>
    <w:rsid w:val="00B90ADF"/>
    <w:rsid w:val="00B91C53"/>
    <w:rsid w:val="00B941B1"/>
    <w:rsid w:val="00B94F67"/>
    <w:rsid w:val="00BA03F0"/>
    <w:rsid w:val="00BA2080"/>
    <w:rsid w:val="00BA208F"/>
    <w:rsid w:val="00BA2452"/>
    <w:rsid w:val="00BA42C3"/>
    <w:rsid w:val="00BA5332"/>
    <w:rsid w:val="00BA721C"/>
    <w:rsid w:val="00BA7F9E"/>
    <w:rsid w:val="00BB1C63"/>
    <w:rsid w:val="00BB77D4"/>
    <w:rsid w:val="00BC05FA"/>
    <w:rsid w:val="00BC0A1C"/>
    <w:rsid w:val="00BC1859"/>
    <w:rsid w:val="00BC2D69"/>
    <w:rsid w:val="00BC3139"/>
    <w:rsid w:val="00BD0A58"/>
    <w:rsid w:val="00BD4EA1"/>
    <w:rsid w:val="00BD5893"/>
    <w:rsid w:val="00BD6279"/>
    <w:rsid w:val="00BD63AF"/>
    <w:rsid w:val="00BD69B4"/>
    <w:rsid w:val="00BD7B22"/>
    <w:rsid w:val="00BD7E3E"/>
    <w:rsid w:val="00BE039F"/>
    <w:rsid w:val="00BE3426"/>
    <w:rsid w:val="00BE35ED"/>
    <w:rsid w:val="00BE3D7D"/>
    <w:rsid w:val="00BE6D5F"/>
    <w:rsid w:val="00BE7A6F"/>
    <w:rsid w:val="00BF1728"/>
    <w:rsid w:val="00C060A7"/>
    <w:rsid w:val="00C104CC"/>
    <w:rsid w:val="00C123AA"/>
    <w:rsid w:val="00C139FA"/>
    <w:rsid w:val="00C14457"/>
    <w:rsid w:val="00C16581"/>
    <w:rsid w:val="00C21D2B"/>
    <w:rsid w:val="00C222F3"/>
    <w:rsid w:val="00C2233F"/>
    <w:rsid w:val="00C22588"/>
    <w:rsid w:val="00C24204"/>
    <w:rsid w:val="00C25C53"/>
    <w:rsid w:val="00C279C0"/>
    <w:rsid w:val="00C302FD"/>
    <w:rsid w:val="00C32A06"/>
    <w:rsid w:val="00C32A82"/>
    <w:rsid w:val="00C3354E"/>
    <w:rsid w:val="00C33FA7"/>
    <w:rsid w:val="00C346E4"/>
    <w:rsid w:val="00C35264"/>
    <w:rsid w:val="00C353D2"/>
    <w:rsid w:val="00C35896"/>
    <w:rsid w:val="00C36B93"/>
    <w:rsid w:val="00C437CB"/>
    <w:rsid w:val="00C44254"/>
    <w:rsid w:val="00C47D6B"/>
    <w:rsid w:val="00C50181"/>
    <w:rsid w:val="00C51946"/>
    <w:rsid w:val="00C52623"/>
    <w:rsid w:val="00C546D2"/>
    <w:rsid w:val="00C5479E"/>
    <w:rsid w:val="00C54F6B"/>
    <w:rsid w:val="00C55488"/>
    <w:rsid w:val="00C55EEA"/>
    <w:rsid w:val="00C56978"/>
    <w:rsid w:val="00C604EB"/>
    <w:rsid w:val="00C60E6D"/>
    <w:rsid w:val="00C64102"/>
    <w:rsid w:val="00C65900"/>
    <w:rsid w:val="00C679FF"/>
    <w:rsid w:val="00C700A5"/>
    <w:rsid w:val="00C7155A"/>
    <w:rsid w:val="00C71DA3"/>
    <w:rsid w:val="00C73630"/>
    <w:rsid w:val="00C73A80"/>
    <w:rsid w:val="00C75085"/>
    <w:rsid w:val="00C75B0D"/>
    <w:rsid w:val="00C77552"/>
    <w:rsid w:val="00C83E36"/>
    <w:rsid w:val="00C8422A"/>
    <w:rsid w:val="00C848FE"/>
    <w:rsid w:val="00C86A47"/>
    <w:rsid w:val="00C87623"/>
    <w:rsid w:val="00C8763F"/>
    <w:rsid w:val="00C91FCE"/>
    <w:rsid w:val="00C929AA"/>
    <w:rsid w:val="00C955E1"/>
    <w:rsid w:val="00CA2D6A"/>
    <w:rsid w:val="00CA414C"/>
    <w:rsid w:val="00CA41F7"/>
    <w:rsid w:val="00CA6D34"/>
    <w:rsid w:val="00CB00E1"/>
    <w:rsid w:val="00CB287E"/>
    <w:rsid w:val="00CB33B1"/>
    <w:rsid w:val="00CB347F"/>
    <w:rsid w:val="00CB5A68"/>
    <w:rsid w:val="00CB5B22"/>
    <w:rsid w:val="00CB5D73"/>
    <w:rsid w:val="00CB5DC2"/>
    <w:rsid w:val="00CB7577"/>
    <w:rsid w:val="00CC1606"/>
    <w:rsid w:val="00CC16DB"/>
    <w:rsid w:val="00CC3662"/>
    <w:rsid w:val="00CC519C"/>
    <w:rsid w:val="00CC6330"/>
    <w:rsid w:val="00CC63EE"/>
    <w:rsid w:val="00CC6459"/>
    <w:rsid w:val="00CC6A25"/>
    <w:rsid w:val="00CC6BF5"/>
    <w:rsid w:val="00CD25C1"/>
    <w:rsid w:val="00CD2690"/>
    <w:rsid w:val="00CD4EA5"/>
    <w:rsid w:val="00CD51C5"/>
    <w:rsid w:val="00CD729D"/>
    <w:rsid w:val="00CD7629"/>
    <w:rsid w:val="00CE1702"/>
    <w:rsid w:val="00CE1811"/>
    <w:rsid w:val="00CE3854"/>
    <w:rsid w:val="00CE40C3"/>
    <w:rsid w:val="00CE668E"/>
    <w:rsid w:val="00CE6D78"/>
    <w:rsid w:val="00CF0C30"/>
    <w:rsid w:val="00CF3266"/>
    <w:rsid w:val="00CF757A"/>
    <w:rsid w:val="00CF7894"/>
    <w:rsid w:val="00D00BF3"/>
    <w:rsid w:val="00D01DC3"/>
    <w:rsid w:val="00D028F0"/>
    <w:rsid w:val="00D0376F"/>
    <w:rsid w:val="00D03F98"/>
    <w:rsid w:val="00D06522"/>
    <w:rsid w:val="00D06E44"/>
    <w:rsid w:val="00D11BD5"/>
    <w:rsid w:val="00D12709"/>
    <w:rsid w:val="00D14087"/>
    <w:rsid w:val="00D14582"/>
    <w:rsid w:val="00D148A3"/>
    <w:rsid w:val="00D15CDE"/>
    <w:rsid w:val="00D178CE"/>
    <w:rsid w:val="00D17CC8"/>
    <w:rsid w:val="00D220C8"/>
    <w:rsid w:val="00D224BA"/>
    <w:rsid w:val="00D22B1B"/>
    <w:rsid w:val="00D261A0"/>
    <w:rsid w:val="00D278E2"/>
    <w:rsid w:val="00D343DA"/>
    <w:rsid w:val="00D35660"/>
    <w:rsid w:val="00D36663"/>
    <w:rsid w:val="00D36E2C"/>
    <w:rsid w:val="00D37251"/>
    <w:rsid w:val="00D40D9E"/>
    <w:rsid w:val="00D41B3B"/>
    <w:rsid w:val="00D451A1"/>
    <w:rsid w:val="00D461FF"/>
    <w:rsid w:val="00D46F58"/>
    <w:rsid w:val="00D5282E"/>
    <w:rsid w:val="00D53F0D"/>
    <w:rsid w:val="00D53FCB"/>
    <w:rsid w:val="00D543D1"/>
    <w:rsid w:val="00D54DD4"/>
    <w:rsid w:val="00D60114"/>
    <w:rsid w:val="00D62955"/>
    <w:rsid w:val="00D64491"/>
    <w:rsid w:val="00D64F53"/>
    <w:rsid w:val="00D64F88"/>
    <w:rsid w:val="00D65EBB"/>
    <w:rsid w:val="00D721C9"/>
    <w:rsid w:val="00D75F18"/>
    <w:rsid w:val="00D76F1B"/>
    <w:rsid w:val="00D7779A"/>
    <w:rsid w:val="00D80AAE"/>
    <w:rsid w:val="00D852B3"/>
    <w:rsid w:val="00D867CA"/>
    <w:rsid w:val="00D908F7"/>
    <w:rsid w:val="00D923DC"/>
    <w:rsid w:val="00D936DC"/>
    <w:rsid w:val="00D94176"/>
    <w:rsid w:val="00D95771"/>
    <w:rsid w:val="00DA1816"/>
    <w:rsid w:val="00DA1EC4"/>
    <w:rsid w:val="00DA2F2B"/>
    <w:rsid w:val="00DA393B"/>
    <w:rsid w:val="00DA51D0"/>
    <w:rsid w:val="00DA5347"/>
    <w:rsid w:val="00DA5AC8"/>
    <w:rsid w:val="00DB2A4F"/>
    <w:rsid w:val="00DB2B5F"/>
    <w:rsid w:val="00DB2C38"/>
    <w:rsid w:val="00DB6DBA"/>
    <w:rsid w:val="00DC2743"/>
    <w:rsid w:val="00DC502A"/>
    <w:rsid w:val="00DC59D9"/>
    <w:rsid w:val="00DD17C1"/>
    <w:rsid w:val="00DD1841"/>
    <w:rsid w:val="00DD3E6F"/>
    <w:rsid w:val="00DD5C1D"/>
    <w:rsid w:val="00DE32E3"/>
    <w:rsid w:val="00DE4C1C"/>
    <w:rsid w:val="00DE4CFE"/>
    <w:rsid w:val="00DE65AA"/>
    <w:rsid w:val="00DE69D9"/>
    <w:rsid w:val="00DF1F27"/>
    <w:rsid w:val="00DF2F69"/>
    <w:rsid w:val="00DF42EF"/>
    <w:rsid w:val="00DF4CE9"/>
    <w:rsid w:val="00E0069B"/>
    <w:rsid w:val="00E019F4"/>
    <w:rsid w:val="00E01AB2"/>
    <w:rsid w:val="00E02268"/>
    <w:rsid w:val="00E03512"/>
    <w:rsid w:val="00E05C5E"/>
    <w:rsid w:val="00E14285"/>
    <w:rsid w:val="00E146C0"/>
    <w:rsid w:val="00E15E59"/>
    <w:rsid w:val="00E17887"/>
    <w:rsid w:val="00E22D71"/>
    <w:rsid w:val="00E2395B"/>
    <w:rsid w:val="00E25EC9"/>
    <w:rsid w:val="00E26228"/>
    <w:rsid w:val="00E314DA"/>
    <w:rsid w:val="00E31AE4"/>
    <w:rsid w:val="00E33A48"/>
    <w:rsid w:val="00E33B4A"/>
    <w:rsid w:val="00E40046"/>
    <w:rsid w:val="00E4075B"/>
    <w:rsid w:val="00E433E9"/>
    <w:rsid w:val="00E45E9C"/>
    <w:rsid w:val="00E46506"/>
    <w:rsid w:val="00E50591"/>
    <w:rsid w:val="00E51B3C"/>
    <w:rsid w:val="00E530BD"/>
    <w:rsid w:val="00E540B1"/>
    <w:rsid w:val="00E55A73"/>
    <w:rsid w:val="00E576A4"/>
    <w:rsid w:val="00E57952"/>
    <w:rsid w:val="00E6276F"/>
    <w:rsid w:val="00E62A8D"/>
    <w:rsid w:val="00E63E04"/>
    <w:rsid w:val="00E6567A"/>
    <w:rsid w:val="00E702E3"/>
    <w:rsid w:val="00E7111F"/>
    <w:rsid w:val="00E7334A"/>
    <w:rsid w:val="00E73A71"/>
    <w:rsid w:val="00E74B90"/>
    <w:rsid w:val="00E74B98"/>
    <w:rsid w:val="00E77375"/>
    <w:rsid w:val="00E81460"/>
    <w:rsid w:val="00E90B02"/>
    <w:rsid w:val="00E90BEE"/>
    <w:rsid w:val="00E9344D"/>
    <w:rsid w:val="00E96E7B"/>
    <w:rsid w:val="00E977C3"/>
    <w:rsid w:val="00EA1B2F"/>
    <w:rsid w:val="00EA31D3"/>
    <w:rsid w:val="00EA4F6A"/>
    <w:rsid w:val="00EA5672"/>
    <w:rsid w:val="00EA5CB1"/>
    <w:rsid w:val="00EA770E"/>
    <w:rsid w:val="00EB0278"/>
    <w:rsid w:val="00EB1907"/>
    <w:rsid w:val="00EB4030"/>
    <w:rsid w:val="00EB40EA"/>
    <w:rsid w:val="00EC0AA0"/>
    <w:rsid w:val="00EC11C9"/>
    <w:rsid w:val="00EC20F1"/>
    <w:rsid w:val="00EC4DC3"/>
    <w:rsid w:val="00EC6353"/>
    <w:rsid w:val="00EC7659"/>
    <w:rsid w:val="00ED3458"/>
    <w:rsid w:val="00ED40D7"/>
    <w:rsid w:val="00ED4805"/>
    <w:rsid w:val="00ED6B49"/>
    <w:rsid w:val="00EE20BE"/>
    <w:rsid w:val="00EE356A"/>
    <w:rsid w:val="00EE637E"/>
    <w:rsid w:val="00EF0822"/>
    <w:rsid w:val="00EF17AB"/>
    <w:rsid w:val="00EF4FE4"/>
    <w:rsid w:val="00EF4FED"/>
    <w:rsid w:val="00F006EE"/>
    <w:rsid w:val="00F00826"/>
    <w:rsid w:val="00F0157D"/>
    <w:rsid w:val="00F0162D"/>
    <w:rsid w:val="00F01781"/>
    <w:rsid w:val="00F01BDB"/>
    <w:rsid w:val="00F030A0"/>
    <w:rsid w:val="00F03EF5"/>
    <w:rsid w:val="00F04A0D"/>
    <w:rsid w:val="00F05299"/>
    <w:rsid w:val="00F05AE0"/>
    <w:rsid w:val="00F11FB7"/>
    <w:rsid w:val="00F1657D"/>
    <w:rsid w:val="00F16B84"/>
    <w:rsid w:val="00F17DC0"/>
    <w:rsid w:val="00F21D65"/>
    <w:rsid w:val="00F24AAD"/>
    <w:rsid w:val="00F25D86"/>
    <w:rsid w:val="00F2789C"/>
    <w:rsid w:val="00F301F6"/>
    <w:rsid w:val="00F308FF"/>
    <w:rsid w:val="00F32E6A"/>
    <w:rsid w:val="00F34BE2"/>
    <w:rsid w:val="00F3665E"/>
    <w:rsid w:val="00F4042E"/>
    <w:rsid w:val="00F40A47"/>
    <w:rsid w:val="00F419EA"/>
    <w:rsid w:val="00F41AAA"/>
    <w:rsid w:val="00F4472E"/>
    <w:rsid w:val="00F44F84"/>
    <w:rsid w:val="00F4545B"/>
    <w:rsid w:val="00F469AF"/>
    <w:rsid w:val="00F47070"/>
    <w:rsid w:val="00F5011D"/>
    <w:rsid w:val="00F50462"/>
    <w:rsid w:val="00F512DA"/>
    <w:rsid w:val="00F54518"/>
    <w:rsid w:val="00F60908"/>
    <w:rsid w:val="00F61C1A"/>
    <w:rsid w:val="00F6222D"/>
    <w:rsid w:val="00F632C5"/>
    <w:rsid w:val="00F64168"/>
    <w:rsid w:val="00F6436E"/>
    <w:rsid w:val="00F65534"/>
    <w:rsid w:val="00F6633C"/>
    <w:rsid w:val="00F6696C"/>
    <w:rsid w:val="00F709EE"/>
    <w:rsid w:val="00F73987"/>
    <w:rsid w:val="00F74A72"/>
    <w:rsid w:val="00F766FC"/>
    <w:rsid w:val="00F76E05"/>
    <w:rsid w:val="00F776F4"/>
    <w:rsid w:val="00F77E1D"/>
    <w:rsid w:val="00F803EF"/>
    <w:rsid w:val="00F8150F"/>
    <w:rsid w:val="00F815E5"/>
    <w:rsid w:val="00F818AD"/>
    <w:rsid w:val="00F824DB"/>
    <w:rsid w:val="00F864FC"/>
    <w:rsid w:val="00F8650E"/>
    <w:rsid w:val="00F86FA3"/>
    <w:rsid w:val="00F87CDC"/>
    <w:rsid w:val="00F90515"/>
    <w:rsid w:val="00F91974"/>
    <w:rsid w:val="00F951C6"/>
    <w:rsid w:val="00F96400"/>
    <w:rsid w:val="00F964F2"/>
    <w:rsid w:val="00F973ED"/>
    <w:rsid w:val="00F9761E"/>
    <w:rsid w:val="00FA18DC"/>
    <w:rsid w:val="00FA198D"/>
    <w:rsid w:val="00FA2506"/>
    <w:rsid w:val="00FA29C7"/>
    <w:rsid w:val="00FA2CD6"/>
    <w:rsid w:val="00FA33E0"/>
    <w:rsid w:val="00FA5358"/>
    <w:rsid w:val="00FA7677"/>
    <w:rsid w:val="00FB18E8"/>
    <w:rsid w:val="00FB747E"/>
    <w:rsid w:val="00FC1B95"/>
    <w:rsid w:val="00FC2314"/>
    <w:rsid w:val="00FC594B"/>
    <w:rsid w:val="00FD1247"/>
    <w:rsid w:val="00FD1292"/>
    <w:rsid w:val="00FD1E7B"/>
    <w:rsid w:val="00FD5DAB"/>
    <w:rsid w:val="00FD69D9"/>
    <w:rsid w:val="00FD6E5D"/>
    <w:rsid w:val="00FD72CB"/>
    <w:rsid w:val="00FE1715"/>
    <w:rsid w:val="00FE6143"/>
    <w:rsid w:val="00FF2EBE"/>
    <w:rsid w:val="00FF4223"/>
    <w:rsid w:val="00FF56F9"/>
    <w:rsid w:val="00FF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02EAC"/>
  <w15:chartTrackingRefBased/>
  <w15:docId w15:val="{49F56D23-F117-4E14-B747-7BD5F574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695"/>
    <w:pPr>
      <w:widowControl w:val="0"/>
      <w:autoSpaceDE w:val="0"/>
      <w:autoSpaceDN w:val="0"/>
      <w:adjustRightInd w:val="0"/>
      <w:spacing w:after="0" w:line="240" w:lineRule="auto"/>
    </w:pPr>
    <w:rPr>
      <w:rFonts w:ascii="BNKDI M+ Times" w:eastAsia="Times New Roman" w:hAnsi="BNKDI M+ Times" w:cs="BNKDI M+ Times"/>
      <w:color w:val="000000"/>
      <w:sz w:val="24"/>
      <w:szCs w:val="24"/>
    </w:rPr>
  </w:style>
  <w:style w:type="paragraph" w:customStyle="1" w:styleId="CM1">
    <w:name w:val="CM1"/>
    <w:basedOn w:val="Default"/>
    <w:next w:val="Default"/>
    <w:rsid w:val="00212695"/>
    <w:pPr>
      <w:spacing w:line="136" w:lineRule="atLeast"/>
    </w:pPr>
    <w:rPr>
      <w:rFonts w:cs="Times New Roman"/>
      <w:color w:val="auto"/>
    </w:rPr>
  </w:style>
  <w:style w:type="paragraph" w:styleId="Footer">
    <w:name w:val="footer"/>
    <w:basedOn w:val="Normal"/>
    <w:link w:val="FooterChar"/>
    <w:rsid w:val="00212695"/>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rsid w:val="00212695"/>
    <w:rPr>
      <w:rFonts w:ascii="Times" w:eastAsia="Times New Roman" w:hAnsi="Times" w:cs="Times New Roman"/>
      <w:sz w:val="24"/>
      <w:szCs w:val="20"/>
    </w:rPr>
  </w:style>
  <w:style w:type="paragraph" w:styleId="ListParagraph">
    <w:name w:val="List Paragraph"/>
    <w:basedOn w:val="Normal"/>
    <w:uiPriority w:val="34"/>
    <w:qFormat/>
    <w:rsid w:val="006560AF"/>
    <w:pPr>
      <w:ind w:left="720"/>
      <w:contextualSpacing/>
    </w:pPr>
  </w:style>
  <w:style w:type="character" w:styleId="CommentReference">
    <w:name w:val="annotation reference"/>
    <w:basedOn w:val="DefaultParagraphFont"/>
    <w:uiPriority w:val="99"/>
    <w:semiHidden/>
    <w:unhideWhenUsed/>
    <w:rsid w:val="003B22D4"/>
    <w:rPr>
      <w:sz w:val="16"/>
      <w:szCs w:val="16"/>
    </w:rPr>
  </w:style>
  <w:style w:type="paragraph" w:styleId="CommentText">
    <w:name w:val="annotation text"/>
    <w:basedOn w:val="Normal"/>
    <w:link w:val="CommentTextChar"/>
    <w:uiPriority w:val="99"/>
    <w:semiHidden/>
    <w:unhideWhenUsed/>
    <w:rsid w:val="003B22D4"/>
    <w:pPr>
      <w:spacing w:line="240" w:lineRule="auto"/>
    </w:pPr>
    <w:rPr>
      <w:sz w:val="20"/>
      <w:szCs w:val="20"/>
    </w:rPr>
  </w:style>
  <w:style w:type="character" w:customStyle="1" w:styleId="CommentTextChar">
    <w:name w:val="Comment Text Char"/>
    <w:basedOn w:val="DefaultParagraphFont"/>
    <w:link w:val="CommentText"/>
    <w:uiPriority w:val="99"/>
    <w:semiHidden/>
    <w:rsid w:val="003B22D4"/>
    <w:rPr>
      <w:sz w:val="20"/>
      <w:szCs w:val="20"/>
    </w:rPr>
  </w:style>
  <w:style w:type="paragraph" w:styleId="CommentSubject">
    <w:name w:val="annotation subject"/>
    <w:basedOn w:val="CommentText"/>
    <w:next w:val="CommentText"/>
    <w:link w:val="CommentSubjectChar"/>
    <w:uiPriority w:val="99"/>
    <w:semiHidden/>
    <w:unhideWhenUsed/>
    <w:rsid w:val="003B22D4"/>
    <w:rPr>
      <w:b/>
      <w:bCs/>
    </w:rPr>
  </w:style>
  <w:style w:type="character" w:customStyle="1" w:styleId="CommentSubjectChar">
    <w:name w:val="Comment Subject Char"/>
    <w:basedOn w:val="CommentTextChar"/>
    <w:link w:val="CommentSubject"/>
    <w:uiPriority w:val="99"/>
    <w:semiHidden/>
    <w:rsid w:val="003B22D4"/>
    <w:rPr>
      <w:b/>
      <w:bCs/>
      <w:sz w:val="20"/>
      <w:szCs w:val="20"/>
    </w:rPr>
  </w:style>
  <w:style w:type="paragraph" w:styleId="BalloonText">
    <w:name w:val="Balloon Text"/>
    <w:basedOn w:val="Normal"/>
    <w:link w:val="BalloonTextChar"/>
    <w:uiPriority w:val="99"/>
    <w:semiHidden/>
    <w:unhideWhenUsed/>
    <w:rsid w:val="003B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FA3DA-0EA9-4B0E-8F4E-20F78DCB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Lorie</dc:creator>
  <cp:keywords/>
  <dc:description/>
  <cp:lastModifiedBy>Reid, Janet</cp:lastModifiedBy>
  <cp:revision>3</cp:revision>
  <cp:lastPrinted>2016-10-17T16:04:00Z</cp:lastPrinted>
  <dcterms:created xsi:type="dcterms:W3CDTF">2017-11-13T14:59:00Z</dcterms:created>
  <dcterms:modified xsi:type="dcterms:W3CDTF">2017-11-13T15:56:00Z</dcterms:modified>
</cp:coreProperties>
</file>