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95EB5" w14:textId="77777777" w:rsidR="003452D2" w:rsidRPr="00F40E37" w:rsidRDefault="003452D2" w:rsidP="003452D2">
      <w:pPr>
        <w:jc w:val="center"/>
        <w:rPr>
          <w:rFonts w:ascii="Times New Roman" w:hAnsi="Times New Roman" w:cs="Times New Roman"/>
        </w:rPr>
      </w:pPr>
      <w:r w:rsidRPr="00F40E37">
        <w:rPr>
          <w:rFonts w:ascii="Times New Roman" w:hAnsi="Times New Roman" w:cs="Times New Roman"/>
          <w:noProof/>
        </w:rPr>
        <w:drawing>
          <wp:inline distT="0" distB="0" distL="0" distR="0" wp14:anchorId="59E190CF" wp14:editId="3D7D2FF0">
            <wp:extent cx="5943600" cy="779780"/>
            <wp:effectExtent l="0" t="0" r="0" b="1270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2329A2" w14:textId="77777777" w:rsidR="003452D2" w:rsidRPr="00F40E37" w:rsidRDefault="003452D2" w:rsidP="003452D2">
      <w:pPr>
        <w:jc w:val="center"/>
        <w:rPr>
          <w:rFonts w:ascii="Times New Roman" w:hAnsi="Times New Roman" w:cs="Times New Roman"/>
        </w:rPr>
      </w:pPr>
    </w:p>
    <w:p w14:paraId="40010A90" w14:textId="77777777" w:rsidR="003452D2" w:rsidRPr="00F40E37" w:rsidRDefault="003452D2" w:rsidP="003452D2">
      <w:pPr>
        <w:tabs>
          <w:tab w:val="left" w:pos="3827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Conference Call of the Ethics Subcommittee</w:t>
      </w:r>
    </w:p>
    <w:p w14:paraId="02FF0092" w14:textId="77777777" w:rsidR="003452D2" w:rsidRPr="00F40E37" w:rsidRDefault="003452D2" w:rsidP="00345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C594BE" w14:textId="77777777" w:rsidR="003452D2" w:rsidRPr="00F40E37" w:rsidRDefault="003452D2" w:rsidP="00345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Thursday,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August 25</w:t>
      </w: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, 2022</w:t>
      </w:r>
    </w:p>
    <w:p w14:paraId="35E7FD3E" w14:textId="77777777" w:rsidR="003452D2" w:rsidRPr="00F40E37" w:rsidRDefault="003452D2" w:rsidP="003452D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0E37">
        <w:rPr>
          <w:rFonts w:ascii="Times New Roman" w:hAnsi="Times New Roman" w:cs="Times New Roman"/>
          <w:b/>
          <w:color w:val="000000"/>
          <w:sz w:val="24"/>
          <w:szCs w:val="24"/>
        </w:rPr>
        <w:t>2:00 p.m. (EDT)</w:t>
      </w:r>
    </w:p>
    <w:p w14:paraId="1FEAF12F" w14:textId="77777777" w:rsidR="003452D2" w:rsidRPr="00F40E37" w:rsidRDefault="003452D2" w:rsidP="003452D2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  <w:r w:rsidRPr="00F40E37">
        <w:rPr>
          <w:b/>
          <w:bCs/>
          <w:color w:val="201F1E"/>
        </w:rPr>
        <w:t xml:space="preserve">Zoom Meeting ID: </w:t>
      </w:r>
      <w:r w:rsidRPr="001D082D">
        <w:t xml:space="preserve">710 387 </w:t>
      </w:r>
      <w:proofErr w:type="gramStart"/>
      <w:r w:rsidRPr="001D082D">
        <w:t>5466</w:t>
      </w:r>
      <w:r w:rsidRPr="00F40E37">
        <w:rPr>
          <w:b/>
          <w:bCs/>
          <w:color w:val="201F1E"/>
        </w:rPr>
        <w:t xml:space="preserve">  Passcode</w:t>
      </w:r>
      <w:proofErr w:type="gramEnd"/>
      <w:r w:rsidRPr="00F40E37">
        <w:rPr>
          <w:b/>
          <w:bCs/>
          <w:color w:val="201F1E"/>
        </w:rPr>
        <w:t xml:space="preserve">: </w:t>
      </w:r>
      <w:r w:rsidRPr="001D082D">
        <w:t>021675</w:t>
      </w:r>
    </w:p>
    <w:p w14:paraId="13334F13" w14:textId="77777777" w:rsidR="003452D2" w:rsidRPr="00F40E37" w:rsidRDefault="003452D2" w:rsidP="003452D2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326D4BD1" w14:textId="77777777" w:rsidR="003452D2" w:rsidRPr="00FB6114" w:rsidRDefault="003452D2" w:rsidP="003452D2">
      <w:pPr>
        <w:pStyle w:val="xmsonormal"/>
        <w:spacing w:before="0" w:beforeAutospacing="0" w:after="0" w:afterAutospacing="0"/>
        <w:jc w:val="center"/>
        <w:rPr>
          <w:b/>
          <w:bCs/>
          <w:color w:val="FF0000"/>
          <w:shd w:val="clear" w:color="auto" w:fill="F3F2F2"/>
        </w:rPr>
      </w:pPr>
      <w:r w:rsidRPr="00FB6114">
        <w:rPr>
          <w:b/>
          <w:bCs/>
          <w:color w:val="FF0000"/>
          <w:shd w:val="clear" w:color="auto" w:fill="F3F2F2"/>
        </w:rPr>
        <w:t>REMINDER. CUT 15 MINUTES SHORT- DEI MEETING</w:t>
      </w:r>
    </w:p>
    <w:p w14:paraId="26026872" w14:textId="77777777" w:rsidR="003452D2" w:rsidRPr="00F40E37" w:rsidRDefault="003452D2" w:rsidP="003452D2">
      <w:pPr>
        <w:pStyle w:val="xmsonormal"/>
        <w:spacing w:before="0" w:beforeAutospacing="0" w:after="0" w:afterAutospacing="0"/>
        <w:jc w:val="center"/>
        <w:rPr>
          <w:b/>
          <w:bCs/>
          <w:color w:val="635D5C"/>
          <w:shd w:val="clear" w:color="auto" w:fill="F3F2F2"/>
        </w:rPr>
      </w:pPr>
    </w:p>
    <w:p w14:paraId="456D96E2" w14:textId="77777777" w:rsidR="003452D2" w:rsidRPr="00AD1525" w:rsidRDefault="003452D2" w:rsidP="003452D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Welcome and Introductions of any new participants</w:t>
      </w:r>
    </w:p>
    <w:p w14:paraId="18424228" w14:textId="77777777" w:rsidR="003452D2" w:rsidRPr="00AD1525" w:rsidRDefault="003452D2" w:rsidP="003452D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Approval of the Minutes from </w:t>
      </w:r>
      <w:r>
        <w:rPr>
          <w:rFonts w:ascii="Times New Roman" w:hAnsi="Times New Roman" w:cs="Times New Roman"/>
          <w:sz w:val="24"/>
          <w:szCs w:val="24"/>
        </w:rPr>
        <w:t>June 23, 2022</w:t>
      </w:r>
      <w:r w:rsidRPr="00AD15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F0BB25" w14:textId="77777777" w:rsidR="003452D2" w:rsidRDefault="003452D2" w:rsidP="003452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Governance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6E484046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resolutions received, coming subcommittee. By law changes coming, processes being reviewed. Voice and state of the profession work.</w:t>
      </w:r>
    </w:p>
    <w:p w14:paraId="64D6A25B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1F70AD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6325ABD" w14:textId="77777777" w:rsidR="003452D2" w:rsidRDefault="003452D2" w:rsidP="003452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Education Committee Call Report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14:paraId="34CFDFD9" w14:textId="77777777" w:rsidR="003452D2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“CORE and Conference Development” as two standing committees. Expanding CORE Champion. Curriculum reviews scheduled.</w:t>
      </w:r>
    </w:p>
    <w:p w14:paraId="25CB63D9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6C23169" w14:textId="77777777" w:rsidR="003452D2" w:rsidRPr="00AD1525" w:rsidRDefault="003452D2" w:rsidP="003452D2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Any other Committee Call Report </w:t>
      </w:r>
    </w:p>
    <w:p w14:paraId="62EE37C0" w14:textId="77777777" w:rsidR="003452D2" w:rsidRPr="00AD1525" w:rsidRDefault="003452D2" w:rsidP="00345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conference discussion needed</w:t>
      </w:r>
    </w:p>
    <w:p w14:paraId="67DD99D6" w14:textId="77777777" w:rsidR="003452D2" w:rsidRPr="00AD1525" w:rsidRDefault="003452D2" w:rsidP="00345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63A5D2" w14:textId="77777777" w:rsidR="003452D2" w:rsidRPr="00AD1525" w:rsidRDefault="003452D2" w:rsidP="003452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DD4586" w14:textId="77777777" w:rsidR="003452D2" w:rsidRDefault="003452D2" w:rsidP="003452D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A Question of Ethics- </w:t>
      </w:r>
      <w:r>
        <w:rPr>
          <w:rFonts w:ascii="Times New Roman" w:hAnsi="Times New Roman" w:cs="Times New Roman"/>
          <w:sz w:val="24"/>
          <w:szCs w:val="24"/>
        </w:rPr>
        <w:t>Court Rule and Procedures vs Technological Innovation</w:t>
      </w:r>
      <w:r w:rsidRPr="00AD1525">
        <w:rPr>
          <w:rFonts w:ascii="Times New Roman" w:hAnsi="Times New Roman" w:cs="Times New Roman"/>
          <w:sz w:val="24"/>
          <w:szCs w:val="24"/>
        </w:rPr>
        <w:t xml:space="preserve"> (Attachment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D152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&amp; B</w:t>
      </w:r>
      <w:r w:rsidRPr="00AD1525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BC11685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>*NOTE* This portion of the meeting will be recorded and shared with the membership.</w:t>
      </w:r>
    </w:p>
    <w:p w14:paraId="1989DB70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B41979" w14:textId="77777777" w:rsidR="003452D2" w:rsidRPr="00AD1525" w:rsidRDefault="003452D2" w:rsidP="003452D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042233B" w14:textId="77777777" w:rsidR="003452D2" w:rsidRDefault="003452D2" w:rsidP="003452D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1525">
        <w:rPr>
          <w:rFonts w:ascii="Times New Roman" w:hAnsi="Times New Roman" w:cs="Times New Roman"/>
          <w:sz w:val="24"/>
          <w:szCs w:val="24"/>
        </w:rPr>
        <w:t xml:space="preserve">Next Meeting </w:t>
      </w:r>
      <w:r>
        <w:rPr>
          <w:rFonts w:ascii="Times New Roman" w:hAnsi="Times New Roman" w:cs="Times New Roman"/>
          <w:sz w:val="24"/>
          <w:szCs w:val="24"/>
        </w:rPr>
        <w:t>September 22</w:t>
      </w:r>
      <w:r w:rsidRPr="00AD1525">
        <w:rPr>
          <w:rFonts w:ascii="Times New Roman" w:hAnsi="Times New Roman" w:cs="Times New Roman"/>
          <w:sz w:val="24"/>
          <w:szCs w:val="24"/>
        </w:rPr>
        <w:t>, 2022.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4E53F7" w14:textId="77777777" w:rsidR="003452D2" w:rsidRPr="00AD1525" w:rsidRDefault="003452D2" w:rsidP="003452D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59F3">
        <w:rPr>
          <w:rFonts w:ascii="Times New Roman" w:hAnsi="Times New Roman" w:cs="Times New Roman"/>
          <w:sz w:val="24"/>
          <w:szCs w:val="24"/>
        </w:rPr>
        <w:t>Karl Thoennes to present</w:t>
      </w:r>
      <w:r>
        <w:rPr>
          <w:rFonts w:ascii="Times New Roman" w:hAnsi="Times New Roman" w:cs="Times New Roman"/>
          <w:sz w:val="24"/>
          <w:szCs w:val="24"/>
        </w:rPr>
        <w:t xml:space="preserve"> the question of ethics topic</w:t>
      </w:r>
    </w:p>
    <w:p w14:paraId="5BF81A26" w14:textId="77777777" w:rsidR="003452D2" w:rsidRPr="00F40E37" w:rsidRDefault="003452D2" w:rsidP="003452D2">
      <w:pPr>
        <w:pStyle w:val="xmsonormal"/>
        <w:spacing w:before="0" w:beforeAutospacing="0" w:after="0" w:afterAutospacing="0" w:line="480" w:lineRule="auto"/>
        <w:rPr>
          <w:color w:val="635D5C"/>
          <w:shd w:val="clear" w:color="auto" w:fill="F3F2F2"/>
        </w:rPr>
      </w:pPr>
    </w:p>
    <w:sectPr w:rsidR="003452D2" w:rsidRPr="00F4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120" w:legacyIndent="360"/>
      <w:lvlJc w:val="left"/>
    </w:lvl>
    <w:lvl w:ilvl="1">
      <w:start w:val="1"/>
      <w:numFmt w:val="upperLetter"/>
      <w:pStyle w:val="Heading2"/>
      <w:lvlText w:val="%2."/>
      <w:legacy w:legacy="1" w:legacySpace="120" w:legacyIndent="360"/>
      <w:lvlJc w:val="left"/>
    </w:lvl>
    <w:lvl w:ilvl="2">
      <w:start w:val="1"/>
      <w:numFmt w:val="decimal"/>
      <w:pStyle w:val="Heading3"/>
      <w:lvlText w:val="%3."/>
      <w:legacy w:legacy="1" w:legacySpace="120" w:legacyIndent="360"/>
      <w:lvlJc w:val="left"/>
    </w:lvl>
    <w:lvl w:ilvl="3">
      <w:start w:val="1"/>
      <w:numFmt w:val="lowerLetter"/>
      <w:pStyle w:val="Heading4"/>
      <w:lvlText w:val="%4)"/>
      <w:legacy w:legacy="1" w:legacySpace="120" w:legacyIndent="360"/>
      <w:lvlJc w:val="left"/>
    </w:lvl>
    <w:lvl w:ilvl="4">
      <w:start w:val="1"/>
      <w:numFmt w:val="decimal"/>
      <w:pStyle w:val="Heading5"/>
      <w:lvlText w:val="(%5)"/>
      <w:legacy w:legacy="1" w:legacySpace="120" w:legacyIndent="360"/>
      <w:lvlJc w:val="left"/>
    </w:lvl>
    <w:lvl w:ilvl="5">
      <w:start w:val="1"/>
      <w:numFmt w:val="lowerLetter"/>
      <w:pStyle w:val="Heading6"/>
      <w:lvlText w:val="(%6)"/>
      <w:legacy w:legacy="1" w:legacySpace="120" w:legacyIndent="360"/>
      <w:lvlJc w:val="left"/>
    </w:lvl>
    <w:lvl w:ilvl="6">
      <w:start w:val="1"/>
      <w:numFmt w:val="lowerRoman"/>
      <w:pStyle w:val="Heading7"/>
      <w:lvlText w:val="(%7)"/>
      <w:legacy w:legacy="1" w:legacySpace="120" w:legacyIndent="360"/>
      <w:lvlJc w:val="left"/>
    </w:lvl>
    <w:lvl w:ilvl="7">
      <w:start w:val="1"/>
      <w:numFmt w:val="lowerLetter"/>
      <w:pStyle w:val="Heading8"/>
      <w:lvlText w:val="(%8)"/>
      <w:legacy w:legacy="1" w:legacySpace="120" w:legacyIndent="360"/>
      <w:lvlJc w:val="left"/>
    </w:lvl>
    <w:lvl w:ilvl="8">
      <w:start w:val="1"/>
      <w:numFmt w:val="lowerRoman"/>
      <w:pStyle w:val="Heading9"/>
      <w:lvlText w:val="(%9)"/>
      <w:legacy w:legacy="1" w:legacySpace="120" w:legacyIndent="360"/>
      <w:lvlJc w:val="left"/>
    </w:lvl>
  </w:abstractNum>
  <w:abstractNum w:abstractNumId="1" w15:restartNumberingAfterBreak="0">
    <w:nsid w:val="1F460252"/>
    <w:multiLevelType w:val="hybridMultilevel"/>
    <w:tmpl w:val="58845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C6FAF"/>
    <w:multiLevelType w:val="hybridMultilevel"/>
    <w:tmpl w:val="CA52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956D9"/>
    <w:multiLevelType w:val="hybridMultilevel"/>
    <w:tmpl w:val="423A1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2D2"/>
    <w:rsid w:val="003452D2"/>
    <w:rsid w:val="008E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D81F"/>
  <w15:chartTrackingRefBased/>
  <w15:docId w15:val="{78FE2B20-AAD7-47DA-8B37-5842437A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2D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3452D2"/>
    <w:pPr>
      <w:keepNext/>
      <w:numPr>
        <w:numId w:val="2"/>
      </w:numPr>
      <w:tabs>
        <w:tab w:val="num" w:pos="360"/>
      </w:tabs>
      <w:spacing w:after="0" w:line="240" w:lineRule="auto"/>
      <w:outlineLvl w:val="0"/>
    </w:pPr>
    <w:rPr>
      <w:rFonts w:ascii="Courier New" w:eastAsia="Times New Roman" w:hAnsi="Courier New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3452D2"/>
    <w:pPr>
      <w:keepNext/>
      <w:numPr>
        <w:ilvl w:val="1"/>
        <w:numId w:val="2"/>
      </w:numPr>
      <w:tabs>
        <w:tab w:val="num" w:pos="1080"/>
      </w:tabs>
      <w:spacing w:after="0" w:line="240" w:lineRule="auto"/>
      <w:ind w:left="720"/>
      <w:jc w:val="both"/>
      <w:outlineLvl w:val="1"/>
    </w:pPr>
    <w:rPr>
      <w:rFonts w:ascii="Courier New" w:eastAsia="Times New Roman" w:hAnsi="Courier New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3452D2"/>
    <w:pPr>
      <w:keepNext/>
      <w:numPr>
        <w:ilvl w:val="2"/>
        <w:numId w:val="2"/>
      </w:numPr>
      <w:tabs>
        <w:tab w:val="num" w:pos="1800"/>
      </w:tabs>
      <w:spacing w:before="240" w:after="60" w:line="240" w:lineRule="auto"/>
      <w:ind w:left="1440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3452D2"/>
    <w:pPr>
      <w:keepNext/>
      <w:numPr>
        <w:ilvl w:val="3"/>
        <w:numId w:val="2"/>
      </w:numPr>
      <w:tabs>
        <w:tab w:val="num" w:pos="2520"/>
      </w:tabs>
      <w:spacing w:before="240" w:after="60" w:line="240" w:lineRule="auto"/>
      <w:ind w:left="2160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2D2"/>
    <w:pPr>
      <w:numPr>
        <w:ilvl w:val="4"/>
        <w:numId w:val="2"/>
      </w:numPr>
      <w:tabs>
        <w:tab w:val="num" w:pos="3240"/>
      </w:tabs>
      <w:spacing w:before="240" w:after="60" w:line="240" w:lineRule="auto"/>
      <w:ind w:left="2880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3452D2"/>
    <w:pPr>
      <w:numPr>
        <w:ilvl w:val="5"/>
        <w:numId w:val="2"/>
      </w:numPr>
      <w:tabs>
        <w:tab w:val="num" w:pos="3960"/>
      </w:tabs>
      <w:spacing w:before="240" w:after="60" w:line="240" w:lineRule="auto"/>
      <w:ind w:left="3600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3452D2"/>
    <w:pPr>
      <w:numPr>
        <w:ilvl w:val="6"/>
        <w:numId w:val="2"/>
      </w:numPr>
      <w:tabs>
        <w:tab w:val="num" w:pos="4680"/>
      </w:tabs>
      <w:spacing w:before="240" w:after="60" w:line="240" w:lineRule="auto"/>
      <w:ind w:left="4320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3452D2"/>
    <w:pPr>
      <w:numPr>
        <w:ilvl w:val="7"/>
        <w:numId w:val="2"/>
      </w:numPr>
      <w:tabs>
        <w:tab w:val="num" w:pos="5400"/>
      </w:tabs>
      <w:spacing w:before="240" w:after="60" w:line="240" w:lineRule="auto"/>
      <w:ind w:left="5040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3452D2"/>
    <w:pPr>
      <w:numPr>
        <w:ilvl w:val="8"/>
        <w:numId w:val="2"/>
      </w:numPr>
      <w:tabs>
        <w:tab w:val="num" w:pos="6120"/>
      </w:tabs>
      <w:spacing w:before="240" w:after="60" w:line="240" w:lineRule="auto"/>
      <w:ind w:left="5760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2D2"/>
    <w:rPr>
      <w:rFonts w:ascii="Courier New" w:eastAsia="Times New Roman" w:hAnsi="Courier New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3452D2"/>
    <w:rPr>
      <w:rFonts w:ascii="Courier New" w:eastAsia="Times New Roman" w:hAnsi="Courier New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3452D2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3452D2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3452D2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3452D2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3452D2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3452D2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3452D2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xmsonormal">
    <w:name w:val="x_msonormal"/>
    <w:basedOn w:val="Normal"/>
    <w:rsid w:val="00345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2D2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3452D2"/>
    <w:pPr>
      <w:spacing w:after="0" w:line="240" w:lineRule="auto"/>
    </w:pPr>
    <w:rPr>
      <w:rFonts w:ascii="Garamond" w:hAnsi="Garamond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3452D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452D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52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52D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Courtney</dc:creator>
  <cp:keywords/>
  <dc:description/>
  <cp:lastModifiedBy>Whiteside, Courtney</cp:lastModifiedBy>
  <cp:revision>1</cp:revision>
  <dcterms:created xsi:type="dcterms:W3CDTF">2022-08-26T14:38:00Z</dcterms:created>
  <dcterms:modified xsi:type="dcterms:W3CDTF">2022-08-26T14:41:00Z</dcterms:modified>
</cp:coreProperties>
</file>