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7B03" w14:textId="3638235A" w:rsidR="00F61FBC" w:rsidRDefault="007D081C">
      <w:r w:rsidRPr="007D081C">
        <w:rPr>
          <w:noProof/>
        </w:rPr>
        <w:drawing>
          <wp:inline distT="0" distB="0" distL="0" distR="0" wp14:anchorId="22B1176D" wp14:editId="1ECCA496">
            <wp:extent cx="6217218" cy="1038860"/>
            <wp:effectExtent l="0" t="0" r="0" b="8890"/>
            <wp:docPr id="437336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36493" name="Picture 1" descr="A close-up of a logo&#10;&#10;Description automatically generated"/>
                    <pic:cNvPicPr/>
                  </pic:nvPicPr>
                  <pic:blipFill rotWithShape="1">
                    <a:blip r:embed="rId5"/>
                    <a:srcRect t="34286"/>
                    <a:stretch/>
                  </pic:blipFill>
                  <pic:spPr bwMode="auto">
                    <a:xfrm>
                      <a:off x="0" y="0"/>
                      <a:ext cx="6228556" cy="104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917D8" w14:textId="6054CD95" w:rsidR="007D081C" w:rsidRPr="007D081C" w:rsidRDefault="007D081C" w:rsidP="007D081C">
      <w:pPr>
        <w:spacing w:after="0" w:line="240" w:lineRule="auto"/>
        <w:jc w:val="center"/>
        <w:rPr>
          <w:rFonts w:ascii="Aptos Black" w:hAnsi="Aptos Black"/>
          <w:sz w:val="24"/>
        </w:rPr>
      </w:pPr>
      <w:r>
        <w:rPr>
          <w:rFonts w:ascii="Aptos Black" w:hAnsi="Aptos Black"/>
          <w:sz w:val="24"/>
        </w:rPr>
        <w:t xml:space="preserve">Minutes of the </w:t>
      </w:r>
      <w:r w:rsidRPr="007D081C">
        <w:rPr>
          <w:rFonts w:ascii="Aptos Black" w:hAnsi="Aptos Black"/>
          <w:sz w:val="24"/>
        </w:rPr>
        <w:t>Conference Call of the Ethics Subcommittee</w:t>
      </w:r>
    </w:p>
    <w:p w14:paraId="1B829631" w14:textId="263E7770" w:rsidR="007D081C" w:rsidRPr="007D081C" w:rsidRDefault="007D081C" w:rsidP="007D081C">
      <w:pPr>
        <w:spacing w:after="0" w:line="240" w:lineRule="auto"/>
        <w:jc w:val="center"/>
        <w:rPr>
          <w:rFonts w:ascii="Aptos Black" w:hAnsi="Aptos Black"/>
          <w:sz w:val="24"/>
        </w:rPr>
      </w:pPr>
      <w:r w:rsidRPr="007D081C">
        <w:rPr>
          <w:rFonts w:ascii="Aptos Black" w:hAnsi="Aptos Black"/>
          <w:sz w:val="24"/>
        </w:rPr>
        <w:t>Thursday, September 26. 2024</w:t>
      </w:r>
    </w:p>
    <w:p w14:paraId="20E11D14" w14:textId="52E6B1B9" w:rsidR="007D081C" w:rsidRDefault="007D081C" w:rsidP="007D081C">
      <w:pPr>
        <w:spacing w:after="0" w:line="240" w:lineRule="auto"/>
        <w:jc w:val="center"/>
        <w:rPr>
          <w:rFonts w:ascii="Aptos Black" w:hAnsi="Aptos Black"/>
          <w:sz w:val="24"/>
        </w:rPr>
      </w:pPr>
      <w:r w:rsidRPr="007D081C">
        <w:rPr>
          <w:rFonts w:ascii="Aptos Black" w:hAnsi="Aptos Black"/>
          <w:sz w:val="24"/>
        </w:rPr>
        <w:t>3:00 p.m. Eastern Time</w:t>
      </w:r>
    </w:p>
    <w:p w14:paraId="638C279F" w14:textId="77777777" w:rsidR="007D081C" w:rsidRDefault="007D081C" w:rsidP="007D081C">
      <w:pPr>
        <w:spacing w:after="0" w:line="240" w:lineRule="auto"/>
        <w:jc w:val="center"/>
        <w:rPr>
          <w:rFonts w:ascii="Aptos Black" w:hAnsi="Aptos Black"/>
          <w:sz w:val="24"/>
        </w:rPr>
      </w:pPr>
    </w:p>
    <w:p w14:paraId="3B30E89B" w14:textId="77777777" w:rsidR="00B0119B" w:rsidRPr="00F0315D" w:rsidRDefault="007D081C" w:rsidP="00F0315D">
      <w:pPr>
        <w:spacing w:after="0" w:line="240" w:lineRule="auto"/>
        <w:rPr>
          <w:sz w:val="24"/>
        </w:rPr>
      </w:pPr>
      <w:r w:rsidRPr="00F0315D">
        <w:rPr>
          <w:sz w:val="24"/>
        </w:rPr>
        <w:t xml:space="preserve">In attendance: </w:t>
      </w:r>
      <w:r w:rsidR="0074519D" w:rsidRPr="00F0315D">
        <w:rPr>
          <w:sz w:val="24"/>
        </w:rPr>
        <w:t>S</w:t>
      </w:r>
      <w:r w:rsidR="002F2CE4" w:rsidRPr="00F0315D">
        <w:rPr>
          <w:sz w:val="24"/>
        </w:rPr>
        <w:t>a</w:t>
      </w:r>
      <w:r w:rsidR="0074519D" w:rsidRPr="00F0315D">
        <w:rPr>
          <w:sz w:val="24"/>
        </w:rPr>
        <w:t>mantha Wallis,</w:t>
      </w:r>
      <w:r w:rsidR="002F2CE4" w:rsidRPr="00F0315D">
        <w:rPr>
          <w:sz w:val="24"/>
        </w:rPr>
        <w:t xml:space="preserve"> Stacy Worby, Rick Pierce, </w:t>
      </w:r>
      <w:r w:rsidR="00B0119B" w:rsidRPr="00F0315D">
        <w:rPr>
          <w:sz w:val="24"/>
        </w:rPr>
        <w:t xml:space="preserve">Peter Kiefer, </w:t>
      </w:r>
      <w:proofErr w:type="spellStart"/>
      <w:r w:rsidR="002F2CE4" w:rsidRPr="00F0315D">
        <w:rPr>
          <w:sz w:val="24"/>
        </w:rPr>
        <w:t>Creadell</w:t>
      </w:r>
      <w:proofErr w:type="spellEnd"/>
      <w:r w:rsidR="002F2CE4" w:rsidRPr="00F0315D">
        <w:rPr>
          <w:sz w:val="24"/>
        </w:rPr>
        <w:t xml:space="preserve"> Webb</w:t>
      </w:r>
      <w:r w:rsidR="00731D45" w:rsidRPr="00F0315D">
        <w:rPr>
          <w:sz w:val="24"/>
        </w:rPr>
        <w:t>,</w:t>
      </w:r>
    </w:p>
    <w:p w14:paraId="2797F3FA" w14:textId="5E585999" w:rsidR="007D081C" w:rsidRPr="00F0315D" w:rsidRDefault="00731D45" w:rsidP="00F0315D">
      <w:pPr>
        <w:spacing w:after="0" w:line="240" w:lineRule="auto"/>
        <w:rPr>
          <w:sz w:val="24"/>
        </w:rPr>
      </w:pPr>
      <w:r w:rsidRPr="00F0315D">
        <w:rPr>
          <w:sz w:val="24"/>
        </w:rPr>
        <w:t>Erika Schmid</w:t>
      </w:r>
      <w:r w:rsidR="00B0119B" w:rsidRPr="00F0315D">
        <w:rPr>
          <w:sz w:val="24"/>
        </w:rPr>
        <w:t xml:space="preserve">, </w:t>
      </w:r>
      <w:r w:rsidR="0074519D" w:rsidRPr="00F0315D">
        <w:rPr>
          <w:sz w:val="24"/>
        </w:rPr>
        <w:t xml:space="preserve"> </w:t>
      </w:r>
    </w:p>
    <w:p w14:paraId="5C736C93" w14:textId="77777777" w:rsidR="007D081C" w:rsidRPr="00F0315D" w:rsidRDefault="007D081C" w:rsidP="00F0315D">
      <w:pPr>
        <w:spacing w:after="0" w:line="240" w:lineRule="auto"/>
        <w:rPr>
          <w:sz w:val="24"/>
        </w:rPr>
      </w:pPr>
    </w:p>
    <w:p w14:paraId="54D6FB6B" w14:textId="77777777" w:rsidR="00A46DCC" w:rsidRDefault="007D081C" w:rsidP="00A46D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sz w:val="24"/>
        </w:rPr>
      </w:pPr>
      <w:r w:rsidRPr="00A46DCC">
        <w:rPr>
          <w:sz w:val="24"/>
        </w:rPr>
        <w:t>Minutes of the August 22, 2024</w:t>
      </w:r>
      <w:r w:rsidR="005C2A1A" w:rsidRPr="00A46DCC">
        <w:rPr>
          <w:sz w:val="24"/>
        </w:rPr>
        <w:t>,</w:t>
      </w:r>
      <w:r w:rsidRPr="00A46DCC">
        <w:rPr>
          <w:sz w:val="24"/>
        </w:rPr>
        <w:t xml:space="preserve"> meeting </w:t>
      </w:r>
      <w:proofErr w:type="gramStart"/>
      <w:r w:rsidRPr="00A46DCC">
        <w:rPr>
          <w:sz w:val="24"/>
        </w:rPr>
        <w:t>were</w:t>
      </w:r>
      <w:proofErr w:type="gramEnd"/>
      <w:r w:rsidRPr="00A46DCC">
        <w:rPr>
          <w:sz w:val="24"/>
        </w:rPr>
        <w:t xml:space="preserve"> approved.</w:t>
      </w:r>
    </w:p>
    <w:p w14:paraId="55E4F4F4" w14:textId="77777777" w:rsidR="00A46DCC" w:rsidRDefault="00A46DCC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32E507B3" w14:textId="56780858" w:rsidR="000F408D" w:rsidRPr="00A46DCC" w:rsidRDefault="007D081C" w:rsidP="00A46D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sz w:val="24"/>
        </w:rPr>
      </w:pPr>
      <w:r w:rsidRPr="00A46DCC">
        <w:rPr>
          <w:sz w:val="24"/>
        </w:rPr>
        <w:t xml:space="preserve">Rick Pierce discussed the two motions the </w:t>
      </w:r>
      <w:r w:rsidR="000F408D" w:rsidRPr="00A46DCC">
        <w:rPr>
          <w:sz w:val="24"/>
        </w:rPr>
        <w:t>G</w:t>
      </w:r>
      <w:r w:rsidRPr="00A46DCC">
        <w:rPr>
          <w:sz w:val="24"/>
        </w:rPr>
        <w:t xml:space="preserve">overnance </w:t>
      </w:r>
      <w:r w:rsidR="000F408D" w:rsidRPr="00A46DCC">
        <w:rPr>
          <w:sz w:val="24"/>
        </w:rPr>
        <w:t>Committee is considering</w:t>
      </w:r>
      <w:r w:rsidR="00F0315D" w:rsidRPr="00A46DCC">
        <w:rPr>
          <w:sz w:val="24"/>
        </w:rPr>
        <w:t>:</w:t>
      </w:r>
    </w:p>
    <w:p w14:paraId="176538B2" w14:textId="77777777" w:rsidR="000F408D" w:rsidRPr="00F0315D" w:rsidRDefault="000F408D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22C4BB2B" w14:textId="77777777" w:rsidR="00A46DCC" w:rsidRDefault="000F408D" w:rsidP="00A46DCC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sz w:val="24"/>
        </w:rPr>
      </w:pPr>
      <w:r w:rsidRPr="00F0315D">
        <w:rPr>
          <w:sz w:val="24"/>
        </w:rPr>
        <w:t>Changing the title of interpreter to court neutral</w:t>
      </w:r>
    </w:p>
    <w:p w14:paraId="37F54633" w14:textId="596784FA" w:rsidR="00A46DCC" w:rsidRPr="00A46DCC" w:rsidRDefault="00A46DCC" w:rsidP="00A46DCC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sz w:val="24"/>
        </w:rPr>
      </w:pPr>
      <w:r>
        <w:rPr>
          <w:sz w:val="24"/>
        </w:rPr>
        <w:t>Ho</w:t>
      </w:r>
      <w:r w:rsidR="000F408D" w:rsidRPr="00A46DCC">
        <w:rPr>
          <w:sz w:val="24"/>
        </w:rPr>
        <w:t>noring Mary McQueen</w:t>
      </w:r>
    </w:p>
    <w:p w14:paraId="3AFB5E64" w14:textId="77777777" w:rsidR="00A46DCC" w:rsidRDefault="00A46DCC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24BB3761" w14:textId="32345DCE" w:rsidR="003E416C" w:rsidRPr="00A46DCC" w:rsidRDefault="003E416C" w:rsidP="00A46D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</w:rPr>
      </w:pPr>
      <w:r w:rsidRPr="00A46DCC">
        <w:rPr>
          <w:sz w:val="24"/>
        </w:rPr>
        <w:t>The</w:t>
      </w:r>
      <w:r w:rsidR="005C2A1A" w:rsidRPr="00A46DCC">
        <w:rPr>
          <w:sz w:val="24"/>
        </w:rPr>
        <w:t xml:space="preserve"> n</w:t>
      </w:r>
      <w:r w:rsidRPr="00A46DCC">
        <w:rPr>
          <w:sz w:val="24"/>
        </w:rPr>
        <w:t xml:space="preserve">ext </w:t>
      </w:r>
      <w:r w:rsidR="00CD26CF" w:rsidRPr="00A46DCC">
        <w:rPr>
          <w:sz w:val="24"/>
        </w:rPr>
        <w:t>Conferen</w:t>
      </w:r>
      <w:r w:rsidR="005C2A1A" w:rsidRPr="00A46DCC">
        <w:rPr>
          <w:sz w:val="24"/>
        </w:rPr>
        <w:t>c</w:t>
      </w:r>
      <w:r w:rsidR="00CD26CF" w:rsidRPr="00A46DCC">
        <w:rPr>
          <w:sz w:val="24"/>
        </w:rPr>
        <w:t>e D</w:t>
      </w:r>
      <w:r w:rsidR="005C2A1A" w:rsidRPr="00A46DCC">
        <w:rPr>
          <w:sz w:val="24"/>
        </w:rPr>
        <w:t>e</w:t>
      </w:r>
      <w:r w:rsidR="00CD26CF" w:rsidRPr="00A46DCC">
        <w:rPr>
          <w:sz w:val="24"/>
        </w:rPr>
        <w:t>velopment Committee Meeting will be held on October 15</w:t>
      </w:r>
      <w:r w:rsidR="00CD26CF" w:rsidRPr="00A46DCC">
        <w:rPr>
          <w:sz w:val="24"/>
          <w:vertAlign w:val="superscript"/>
        </w:rPr>
        <w:t>th</w:t>
      </w:r>
      <w:r w:rsidR="00CD26CF" w:rsidRPr="00A46DCC">
        <w:rPr>
          <w:sz w:val="24"/>
        </w:rPr>
        <w:t xml:space="preserve"> at 3:00 E</w:t>
      </w:r>
      <w:r w:rsidR="005C2A1A" w:rsidRPr="00A46DCC">
        <w:rPr>
          <w:sz w:val="24"/>
        </w:rPr>
        <w:t>astern Time.</w:t>
      </w:r>
    </w:p>
    <w:p w14:paraId="17540AA2" w14:textId="77777777" w:rsidR="005C2A1A" w:rsidRPr="00F0315D" w:rsidRDefault="005C2A1A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28BDE3C3" w14:textId="77777777" w:rsidR="00A30196" w:rsidRPr="00F0315D" w:rsidRDefault="000F408D" w:rsidP="00A46D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sz w:val="24"/>
        </w:rPr>
      </w:pPr>
      <w:r w:rsidRPr="00F0315D">
        <w:rPr>
          <w:sz w:val="24"/>
        </w:rPr>
        <w:t xml:space="preserve">Rick and Samantha discussed the successful presentations </w:t>
      </w:r>
      <w:r w:rsidR="00345F2D" w:rsidRPr="00F0315D">
        <w:rPr>
          <w:sz w:val="24"/>
        </w:rPr>
        <w:t>of the CORE Wy</w:t>
      </w:r>
      <w:r w:rsidR="00A30196" w:rsidRPr="00F0315D">
        <w:rPr>
          <w:sz w:val="24"/>
        </w:rPr>
        <w:t>oming,</w:t>
      </w:r>
    </w:p>
    <w:p w14:paraId="764F13D0" w14:textId="6E20B7F6" w:rsidR="007D081C" w:rsidRPr="00F0315D" w:rsidRDefault="00A46DCC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  <w:r>
        <w:rPr>
          <w:sz w:val="24"/>
        </w:rPr>
        <w:tab/>
      </w:r>
      <w:r w:rsidR="00A30196" w:rsidRPr="00F0315D">
        <w:rPr>
          <w:sz w:val="24"/>
        </w:rPr>
        <w:t xml:space="preserve">Washington State, Pennsylvania, </w:t>
      </w:r>
      <w:r w:rsidR="00E23896" w:rsidRPr="00F0315D">
        <w:rPr>
          <w:sz w:val="24"/>
        </w:rPr>
        <w:t>and Tennessee</w:t>
      </w:r>
    </w:p>
    <w:p w14:paraId="1AEF716D" w14:textId="77777777" w:rsidR="00E21A81" w:rsidRPr="00F0315D" w:rsidRDefault="00E21A81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029A8355" w14:textId="30EA71C4" w:rsidR="00E21A81" w:rsidRPr="00F0315D" w:rsidRDefault="00E21A81" w:rsidP="00A46DC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sz w:val="24"/>
        </w:rPr>
      </w:pPr>
      <w:r w:rsidRPr="00F0315D">
        <w:rPr>
          <w:sz w:val="24"/>
        </w:rPr>
        <w:t>No New Business</w:t>
      </w:r>
    </w:p>
    <w:p w14:paraId="0727AA88" w14:textId="77777777" w:rsidR="00E21A81" w:rsidRPr="00F0315D" w:rsidRDefault="00E21A81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</w:p>
    <w:p w14:paraId="1989E807" w14:textId="3901DEF1" w:rsidR="00E21A81" w:rsidRPr="00F0315D" w:rsidRDefault="00E21A81" w:rsidP="00A46DCC">
      <w:pPr>
        <w:pStyle w:val="ListParagraph"/>
        <w:tabs>
          <w:tab w:val="left" w:pos="360"/>
        </w:tabs>
        <w:spacing w:after="0" w:line="240" w:lineRule="auto"/>
        <w:ind w:left="360" w:hanging="360"/>
        <w:rPr>
          <w:sz w:val="24"/>
        </w:rPr>
      </w:pPr>
      <w:r w:rsidRPr="00F0315D">
        <w:rPr>
          <w:sz w:val="24"/>
        </w:rPr>
        <w:t xml:space="preserve">Meeting </w:t>
      </w:r>
      <w:r w:rsidR="00EB39E6" w:rsidRPr="00F0315D">
        <w:rPr>
          <w:sz w:val="24"/>
        </w:rPr>
        <w:t>Adjourned</w:t>
      </w:r>
    </w:p>
    <w:p w14:paraId="24C33C67" w14:textId="77777777" w:rsidR="00BE55BA" w:rsidRDefault="00BE55BA" w:rsidP="00E21A81">
      <w:pPr>
        <w:pStyle w:val="ListParagraph"/>
        <w:spacing w:after="0" w:line="240" w:lineRule="auto"/>
      </w:pPr>
    </w:p>
    <w:p w14:paraId="6ACF41E6" w14:textId="47B08F54" w:rsidR="00BE55BA" w:rsidRPr="00EB39E6" w:rsidRDefault="00BE55BA" w:rsidP="00EB39E6">
      <w:pPr>
        <w:pStyle w:val="ListParagraph"/>
        <w:spacing w:after="0" w:line="240" w:lineRule="auto"/>
        <w:jc w:val="center"/>
        <w:rPr>
          <w:rFonts w:ascii="Aptos Black" w:hAnsi="Aptos Black"/>
          <w:sz w:val="24"/>
        </w:rPr>
      </w:pPr>
      <w:r w:rsidRPr="00EB39E6">
        <w:rPr>
          <w:rFonts w:ascii="Aptos Black" w:hAnsi="Aptos Black"/>
          <w:sz w:val="24"/>
        </w:rPr>
        <w:t>Next Meet</w:t>
      </w:r>
      <w:r w:rsidR="00EB39E6" w:rsidRPr="00EB39E6">
        <w:rPr>
          <w:rFonts w:ascii="Aptos Black" w:hAnsi="Aptos Black"/>
          <w:sz w:val="24"/>
        </w:rPr>
        <w:t>i</w:t>
      </w:r>
      <w:r w:rsidRPr="00EB39E6">
        <w:rPr>
          <w:rFonts w:ascii="Aptos Black" w:hAnsi="Aptos Black"/>
          <w:sz w:val="24"/>
        </w:rPr>
        <w:t>ng October 24</w:t>
      </w:r>
      <w:r w:rsidRPr="00EB39E6">
        <w:rPr>
          <w:rFonts w:ascii="Aptos Black" w:hAnsi="Aptos Black"/>
          <w:sz w:val="24"/>
          <w:vertAlign w:val="superscript"/>
        </w:rPr>
        <w:t>th</w:t>
      </w:r>
      <w:r w:rsidRPr="00EB39E6">
        <w:rPr>
          <w:rFonts w:ascii="Aptos Black" w:hAnsi="Aptos Black"/>
          <w:sz w:val="24"/>
        </w:rPr>
        <w:t xml:space="preserve"> at 3:00 </w:t>
      </w:r>
      <w:r w:rsidR="00EB39E6" w:rsidRPr="00EB39E6">
        <w:rPr>
          <w:rFonts w:ascii="Aptos Black" w:hAnsi="Aptos Black"/>
          <w:sz w:val="24"/>
        </w:rPr>
        <w:t xml:space="preserve">p.m. </w:t>
      </w:r>
      <w:r w:rsidRPr="00EB39E6">
        <w:rPr>
          <w:rFonts w:ascii="Aptos Black" w:hAnsi="Aptos Black"/>
          <w:sz w:val="24"/>
        </w:rPr>
        <w:t>Eastern Time.</w:t>
      </w:r>
    </w:p>
    <w:sectPr w:rsidR="00BE55BA" w:rsidRPr="00EB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367BD"/>
    <w:multiLevelType w:val="hybridMultilevel"/>
    <w:tmpl w:val="FA46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5345"/>
    <w:multiLevelType w:val="hybridMultilevel"/>
    <w:tmpl w:val="6324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19277">
    <w:abstractNumId w:val="1"/>
  </w:num>
  <w:num w:numId="2" w16cid:durableId="171392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1C"/>
    <w:rsid w:val="000D66C5"/>
    <w:rsid w:val="000F408D"/>
    <w:rsid w:val="002C0139"/>
    <w:rsid w:val="002F2CE4"/>
    <w:rsid w:val="00345F2D"/>
    <w:rsid w:val="003E416C"/>
    <w:rsid w:val="005C2A1A"/>
    <w:rsid w:val="005F5BD2"/>
    <w:rsid w:val="006801C0"/>
    <w:rsid w:val="00731D45"/>
    <w:rsid w:val="0074519D"/>
    <w:rsid w:val="007D081C"/>
    <w:rsid w:val="0096401F"/>
    <w:rsid w:val="00A30196"/>
    <w:rsid w:val="00A46DCC"/>
    <w:rsid w:val="00B0119B"/>
    <w:rsid w:val="00BE55BA"/>
    <w:rsid w:val="00CD26CF"/>
    <w:rsid w:val="00E21A81"/>
    <w:rsid w:val="00E23896"/>
    <w:rsid w:val="00EB39E6"/>
    <w:rsid w:val="00F0315D"/>
    <w:rsid w:val="00F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3C64C"/>
  <w15:chartTrackingRefBased/>
  <w15:docId w15:val="{1BFB0345-AD7D-4C02-A289-D4297D61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ajorBidi"/>
        <w:color w:val="000000" w:themeColor="text1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81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81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81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81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81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81C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81C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81C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81C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81C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81C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81C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81C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81C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1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81C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81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81C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81C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81C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81C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81C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2</cp:revision>
  <dcterms:created xsi:type="dcterms:W3CDTF">2024-10-16T18:26:00Z</dcterms:created>
  <dcterms:modified xsi:type="dcterms:W3CDTF">2024-10-16T18:26:00Z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83064cfb-3bb7-4d63-abb1-52b0a76ceb76</vt:lpwstr>
  </property>
</Properties>
</file>