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01" w:rsidRDefault="00E61001" w:rsidP="00BC4A62">
      <w:pPr>
        <w:jc w:val="center"/>
        <w:rPr>
          <w:sz w:val="36"/>
          <w:szCs w:val="36"/>
        </w:rPr>
      </w:pPr>
      <w:r w:rsidRPr="00B2391A">
        <w:rPr>
          <w:noProof/>
        </w:rPr>
        <w:drawing>
          <wp:inline distT="0" distB="0" distL="0" distR="0" wp14:anchorId="2CC6E519" wp14:editId="654FB0F8">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0240"/>
                    </a:xfrm>
                    <a:prstGeom prst="rect">
                      <a:avLst/>
                    </a:prstGeom>
                    <a:noFill/>
                    <a:ln>
                      <a:noFill/>
                    </a:ln>
                  </pic:spPr>
                </pic:pic>
              </a:graphicData>
            </a:graphic>
          </wp:inline>
        </w:drawing>
      </w:r>
    </w:p>
    <w:p w:rsidR="00E61001" w:rsidRDefault="00E61001" w:rsidP="00BC4A62">
      <w:pPr>
        <w:jc w:val="center"/>
        <w:rPr>
          <w:sz w:val="36"/>
          <w:szCs w:val="36"/>
        </w:rPr>
      </w:pPr>
    </w:p>
    <w:p w:rsidR="00EC04C8" w:rsidRDefault="00BC4A62" w:rsidP="00BC4A62">
      <w:pPr>
        <w:jc w:val="center"/>
        <w:rPr>
          <w:sz w:val="36"/>
          <w:szCs w:val="36"/>
        </w:rPr>
      </w:pPr>
      <w:r>
        <w:rPr>
          <w:sz w:val="36"/>
          <w:szCs w:val="36"/>
        </w:rPr>
        <w:t>NACM CORE Committee meeting November 25,</w:t>
      </w:r>
      <w:r w:rsidR="00F555BE">
        <w:rPr>
          <w:sz w:val="36"/>
          <w:szCs w:val="36"/>
        </w:rPr>
        <w:t xml:space="preserve"> </w:t>
      </w:r>
      <w:r>
        <w:rPr>
          <w:sz w:val="36"/>
          <w:szCs w:val="36"/>
        </w:rPr>
        <w:t>2020</w:t>
      </w:r>
    </w:p>
    <w:p w:rsidR="00BC4A62" w:rsidRDefault="00BC4A62" w:rsidP="00BC4A62">
      <w:pPr>
        <w:jc w:val="center"/>
        <w:rPr>
          <w:sz w:val="36"/>
          <w:szCs w:val="36"/>
        </w:rPr>
      </w:pPr>
      <w:r>
        <w:rPr>
          <w:sz w:val="36"/>
          <w:szCs w:val="36"/>
        </w:rPr>
        <w:t>Minutes</w:t>
      </w:r>
    </w:p>
    <w:p w:rsidR="00BC4A62" w:rsidRDefault="00BC4A62" w:rsidP="00BC4A62">
      <w:pPr>
        <w:jc w:val="center"/>
        <w:rPr>
          <w:sz w:val="36"/>
          <w:szCs w:val="36"/>
        </w:rPr>
      </w:pPr>
    </w:p>
    <w:p w:rsidR="00BC4A62" w:rsidRDefault="00BC4A62" w:rsidP="00BC4A62">
      <w:pPr>
        <w:pStyle w:val="ListParagraph"/>
        <w:numPr>
          <w:ilvl w:val="0"/>
          <w:numId w:val="1"/>
        </w:numPr>
        <w:rPr>
          <w:sz w:val="36"/>
          <w:szCs w:val="36"/>
        </w:rPr>
      </w:pPr>
      <w:r>
        <w:rPr>
          <w:sz w:val="36"/>
          <w:szCs w:val="36"/>
        </w:rPr>
        <w:t xml:space="preserve">Chair Rick Pierce opened meeting at 12:02 EST with a review of the agenda.  </w:t>
      </w:r>
      <w:r w:rsidR="00E608F0">
        <w:rPr>
          <w:sz w:val="36"/>
          <w:szCs w:val="36"/>
        </w:rPr>
        <w:t xml:space="preserve">In attendance: Kent Pankey, Ed </w:t>
      </w:r>
      <w:proofErr w:type="spellStart"/>
      <w:r w:rsidR="00E608F0">
        <w:rPr>
          <w:sz w:val="36"/>
          <w:szCs w:val="36"/>
        </w:rPr>
        <w:t>McNachtan</w:t>
      </w:r>
      <w:proofErr w:type="spellEnd"/>
      <w:r w:rsidR="00E608F0">
        <w:rPr>
          <w:sz w:val="36"/>
          <w:szCs w:val="36"/>
        </w:rPr>
        <w:t>, Judy Ly, Norman Meyer, Kathy G</w:t>
      </w:r>
      <w:r w:rsidR="00F378A6">
        <w:rPr>
          <w:sz w:val="36"/>
          <w:szCs w:val="36"/>
        </w:rPr>
        <w:t>riffin, Kelly Hutton, Tina Matti</w:t>
      </w:r>
      <w:r w:rsidR="00E608F0">
        <w:rPr>
          <w:sz w:val="36"/>
          <w:szCs w:val="36"/>
        </w:rPr>
        <w:t>son</w:t>
      </w:r>
      <w:r w:rsidR="00196240">
        <w:rPr>
          <w:sz w:val="36"/>
          <w:szCs w:val="36"/>
        </w:rPr>
        <w:t>, Janet Cornell</w:t>
      </w:r>
      <w:bookmarkStart w:id="0" w:name="_GoBack"/>
      <w:bookmarkEnd w:id="0"/>
      <w:r w:rsidR="00E608F0">
        <w:rPr>
          <w:sz w:val="36"/>
          <w:szCs w:val="36"/>
        </w:rPr>
        <w:t xml:space="preserve"> and Rick Pierce.</w:t>
      </w:r>
    </w:p>
    <w:p w:rsidR="00BC4A62" w:rsidRDefault="00045D03" w:rsidP="00BC4A62">
      <w:pPr>
        <w:pStyle w:val="ListParagraph"/>
        <w:numPr>
          <w:ilvl w:val="0"/>
          <w:numId w:val="1"/>
        </w:numPr>
        <w:rPr>
          <w:sz w:val="36"/>
          <w:szCs w:val="36"/>
        </w:rPr>
      </w:pPr>
      <w:r>
        <w:rPr>
          <w:sz w:val="36"/>
          <w:szCs w:val="36"/>
        </w:rPr>
        <w:t>Operations Management curricula review-</w:t>
      </w:r>
      <w:r w:rsidR="00BC4A62">
        <w:rPr>
          <w:sz w:val="36"/>
          <w:szCs w:val="36"/>
        </w:rPr>
        <w:t xml:space="preserve">Ed </w:t>
      </w:r>
      <w:proofErr w:type="spellStart"/>
      <w:r w:rsidR="00BC4A62">
        <w:rPr>
          <w:sz w:val="36"/>
          <w:szCs w:val="36"/>
        </w:rPr>
        <w:t>McNachtan</w:t>
      </w:r>
      <w:proofErr w:type="spellEnd"/>
      <w:r w:rsidR="00BC4A62">
        <w:rPr>
          <w:sz w:val="36"/>
          <w:szCs w:val="36"/>
        </w:rPr>
        <w:t xml:space="preserve"> presented a process map of his subcommittee’s review of the curricula, including Janet Cornell’s notation of the additions and omissions present in the same curricula presented by ICM. </w:t>
      </w:r>
    </w:p>
    <w:p w:rsidR="00BC4A62" w:rsidRDefault="00BC4A62" w:rsidP="00BC4A62">
      <w:pPr>
        <w:pStyle w:val="ListParagraph"/>
        <w:numPr>
          <w:ilvl w:val="1"/>
          <w:numId w:val="1"/>
        </w:numPr>
        <w:rPr>
          <w:sz w:val="36"/>
          <w:szCs w:val="36"/>
        </w:rPr>
      </w:pPr>
      <w:r>
        <w:rPr>
          <w:sz w:val="36"/>
          <w:szCs w:val="36"/>
        </w:rPr>
        <w:t xml:space="preserve"> Ed, Janet, and others noted the redundancy of some points of emphasis in this competency specifically detailed in other competencies.  </w:t>
      </w:r>
    </w:p>
    <w:p w:rsidR="00045D03" w:rsidRDefault="00045D03" w:rsidP="00045D03">
      <w:pPr>
        <w:pStyle w:val="ListParagraph"/>
        <w:numPr>
          <w:ilvl w:val="0"/>
          <w:numId w:val="1"/>
        </w:numPr>
        <w:rPr>
          <w:sz w:val="36"/>
          <w:szCs w:val="36"/>
        </w:rPr>
      </w:pPr>
      <w:r>
        <w:rPr>
          <w:sz w:val="36"/>
          <w:szCs w:val="36"/>
        </w:rPr>
        <w:t>Leadership curricula review- Chris Reams was unable to attend.  He did schedule an inaugural meeting of this subcommittee for Wednesday December 9 at 11 a.m. EST.</w:t>
      </w:r>
    </w:p>
    <w:p w:rsidR="00045D03" w:rsidRDefault="00045D03" w:rsidP="00045D03">
      <w:pPr>
        <w:pStyle w:val="ListParagraph"/>
        <w:numPr>
          <w:ilvl w:val="0"/>
          <w:numId w:val="1"/>
        </w:numPr>
        <w:rPr>
          <w:sz w:val="36"/>
          <w:szCs w:val="36"/>
        </w:rPr>
      </w:pPr>
      <w:r>
        <w:rPr>
          <w:sz w:val="36"/>
          <w:szCs w:val="36"/>
        </w:rPr>
        <w:t xml:space="preserve">CORE Champion- Kelly Hutton provided an overview of the administration of the program.  There was much discussion on the perception of the program (it is not a </w:t>
      </w:r>
      <w:r>
        <w:rPr>
          <w:sz w:val="36"/>
          <w:szCs w:val="36"/>
        </w:rPr>
        <w:lastRenderedPageBreak/>
        <w:t xml:space="preserve">certification program but does award a certificate, what are we measuring, an individual’s attendance or level of comprehension of the program’s content).  There was consensus that this program is meant to introduce and orient NACM members (and entice non-members) to the CORE. </w:t>
      </w:r>
    </w:p>
    <w:p w:rsidR="00045D03" w:rsidRDefault="00045D03" w:rsidP="00045D03">
      <w:pPr>
        <w:pStyle w:val="ListParagraph"/>
        <w:numPr>
          <w:ilvl w:val="0"/>
          <w:numId w:val="1"/>
        </w:numPr>
        <w:rPr>
          <w:sz w:val="36"/>
          <w:szCs w:val="36"/>
        </w:rPr>
      </w:pPr>
      <w:r>
        <w:rPr>
          <w:sz w:val="36"/>
          <w:szCs w:val="36"/>
        </w:rPr>
        <w:t xml:space="preserve">Micro course update-Norman Meyer did provide an update on the progress (nearly complete) of the first round of micro courses.  </w:t>
      </w:r>
    </w:p>
    <w:p w:rsidR="00045D03" w:rsidRDefault="00045D03" w:rsidP="00045D03">
      <w:pPr>
        <w:pStyle w:val="ListParagraph"/>
        <w:numPr>
          <w:ilvl w:val="0"/>
          <w:numId w:val="1"/>
        </w:numPr>
        <w:rPr>
          <w:sz w:val="36"/>
          <w:szCs w:val="36"/>
        </w:rPr>
      </w:pPr>
      <w:r>
        <w:rPr>
          <w:sz w:val="36"/>
          <w:szCs w:val="36"/>
        </w:rPr>
        <w:t xml:space="preserve">Diversity, Equity, Inclusion-Rick informed the committee of the Governance Committee’s decision to </w:t>
      </w:r>
      <w:r w:rsidR="00F555BE">
        <w:rPr>
          <w:sz w:val="36"/>
          <w:szCs w:val="36"/>
        </w:rPr>
        <w:t xml:space="preserve">form a subcommittee designed to bring action for the benefit of NACM members and those whom they serve regarding the diversity, equity, and inclusion.  CORE committee was asked to consider whether or not this subject should become a separate competency, or included as a point of emphasis/content matter in all thirteen competencies.  Rick asked the committee for input and to vote on this matter at the committee’s December meeting.  </w:t>
      </w:r>
    </w:p>
    <w:p w:rsidR="00F555BE" w:rsidRPr="00045D03" w:rsidRDefault="00F555BE" w:rsidP="00045D03">
      <w:pPr>
        <w:pStyle w:val="ListParagraph"/>
        <w:numPr>
          <w:ilvl w:val="0"/>
          <w:numId w:val="1"/>
        </w:numPr>
        <w:rPr>
          <w:sz w:val="36"/>
          <w:szCs w:val="36"/>
        </w:rPr>
      </w:pPr>
      <w:r>
        <w:rPr>
          <w:sz w:val="36"/>
          <w:szCs w:val="36"/>
        </w:rPr>
        <w:t>Next CORE committee meeting rescheduled for Wednesday December 16</w:t>
      </w:r>
      <w:r w:rsidRPr="00F555BE">
        <w:rPr>
          <w:sz w:val="36"/>
          <w:szCs w:val="36"/>
          <w:vertAlign w:val="superscript"/>
        </w:rPr>
        <w:t>th</w:t>
      </w:r>
      <w:r>
        <w:rPr>
          <w:sz w:val="36"/>
          <w:szCs w:val="36"/>
        </w:rPr>
        <w:t xml:space="preserve"> at 3 p.m. EST.</w:t>
      </w:r>
    </w:p>
    <w:sectPr w:rsidR="00F555BE" w:rsidRPr="0004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6C2"/>
    <w:multiLevelType w:val="hybridMultilevel"/>
    <w:tmpl w:val="94B2F0B8"/>
    <w:lvl w:ilvl="0" w:tplc="4328C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62"/>
    <w:rsid w:val="00045D03"/>
    <w:rsid w:val="00196240"/>
    <w:rsid w:val="00BC4A62"/>
    <w:rsid w:val="00E608F0"/>
    <w:rsid w:val="00E61001"/>
    <w:rsid w:val="00EC04C8"/>
    <w:rsid w:val="00F378A6"/>
    <w:rsid w:val="00F5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94AF"/>
  <w15:chartTrackingRefBased/>
  <w15:docId w15:val="{64C4C06C-0E70-4736-9497-5F0BC317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Rick</dc:creator>
  <cp:keywords/>
  <dc:description/>
  <cp:lastModifiedBy>Pierce, Rick</cp:lastModifiedBy>
  <cp:revision>5</cp:revision>
  <dcterms:created xsi:type="dcterms:W3CDTF">2020-12-02T15:59:00Z</dcterms:created>
  <dcterms:modified xsi:type="dcterms:W3CDTF">2020-12-16T16:56:00Z</dcterms:modified>
</cp:coreProperties>
</file>