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75B71770" w:rsidR="00C46F85" w:rsidRPr="004D3EE4" w:rsidRDefault="00C21DA9"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November 21,</w:t>
      </w:r>
      <w:r w:rsidR="004D3EE4" w:rsidRPr="004D3EE4">
        <w:rPr>
          <w:rFonts w:ascii="Arial" w:eastAsia="Times New Roman" w:hAnsi="Arial" w:cs="Arial"/>
          <w:sz w:val="24"/>
          <w:szCs w:val="24"/>
        </w:rPr>
        <w:t xml:space="preserve"> 202</w:t>
      </w:r>
      <w:r w:rsidR="002271A8">
        <w:rPr>
          <w:rFonts w:ascii="Arial" w:eastAsia="Times New Roman" w:hAnsi="Arial" w:cs="Arial"/>
          <w:sz w:val="24"/>
          <w:szCs w:val="24"/>
        </w:rPr>
        <w:t>3</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06ED3EA9" w:rsidR="0029631A" w:rsidRPr="007A310F" w:rsidRDefault="00C27FD2" w:rsidP="007A310F">
            <w:pPr>
              <w:ind w:left="-18"/>
              <w:rPr>
                <w:rFonts w:ascii="Arial" w:eastAsia="Times New Roman" w:hAnsi="Arial" w:cs="Arial"/>
                <w:sz w:val="24"/>
                <w:szCs w:val="24"/>
              </w:rPr>
            </w:pPr>
            <w:r>
              <w:rPr>
                <w:rFonts w:ascii="Arial" w:eastAsia="Times New Roman" w:hAnsi="Arial" w:cs="Arial"/>
                <w:sz w:val="24"/>
                <w:szCs w:val="24"/>
              </w:rPr>
              <w:t xml:space="preserve">  </w:t>
            </w:r>
            <w:r w:rsidR="000349DF">
              <w:rPr>
                <w:rFonts w:ascii="Arial" w:eastAsia="Times New Roman" w:hAnsi="Arial" w:cs="Arial"/>
                <w:sz w:val="24"/>
                <w:szCs w:val="24"/>
              </w:rPr>
              <w:t>2</w:t>
            </w:r>
            <w:r w:rsidR="00216E4D"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minut</w:t>
            </w:r>
            <w:r w:rsidR="00711775" w:rsidRPr="007A310F">
              <w:rPr>
                <w:rFonts w:ascii="Arial" w:eastAsia="Times New Roman" w:hAnsi="Arial" w:cs="Arial"/>
                <w:sz w:val="24"/>
                <w:szCs w:val="24"/>
              </w:rPr>
              <w:t>e</w:t>
            </w:r>
            <w:r w:rsidR="007A310F" w:rsidRPr="007A310F">
              <w:rPr>
                <w:rFonts w:ascii="Arial" w:eastAsia="Times New Roman" w:hAnsi="Arial" w:cs="Arial"/>
                <w:sz w:val="24"/>
                <w:szCs w:val="24"/>
              </w:rPr>
              <w:t>s</w:t>
            </w:r>
          </w:p>
          <w:p w14:paraId="15DCA8A3" w14:textId="1144F3FA" w:rsidR="0029631A" w:rsidRPr="008E73C3" w:rsidRDefault="000349DF" w:rsidP="007A310F">
            <w:pPr>
              <w:ind w:left="-18"/>
              <w:rPr>
                <w:rFonts w:eastAsia="Times New Roman"/>
                <w:sz w:val="24"/>
                <w:szCs w:val="24"/>
              </w:rPr>
            </w:pPr>
            <w:r>
              <w:rPr>
                <w:rFonts w:ascii="Arial" w:eastAsia="Times New Roman" w:hAnsi="Arial" w:cs="Arial"/>
                <w:sz w:val="24"/>
                <w:szCs w:val="24"/>
              </w:rPr>
              <w:t>34</w:t>
            </w:r>
            <w:r w:rsidR="008E73C3"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seconds</w:t>
            </w:r>
          </w:p>
        </w:tc>
        <w:tc>
          <w:tcPr>
            <w:tcW w:w="7465" w:type="dxa"/>
          </w:tcPr>
          <w:p w14:paraId="21D14F9B" w14:textId="6CEB3646" w:rsidR="00BE622A" w:rsidRPr="00C81C9E" w:rsidRDefault="00BE622A" w:rsidP="005347EE">
            <w:pPr>
              <w:rPr>
                <w:rFonts w:ascii="Arial" w:hAnsi="Arial" w:cs="Arial"/>
                <w:sz w:val="24"/>
                <w:szCs w:val="24"/>
              </w:rPr>
            </w:pPr>
            <w:r>
              <w:rPr>
                <w:rFonts w:ascii="Arial" w:hAnsi="Arial" w:cs="Arial"/>
                <w:sz w:val="24"/>
                <w:szCs w:val="24"/>
              </w:rPr>
              <w:t>T</w:t>
            </w:r>
            <w:r w:rsidRPr="00C81C9E">
              <w:rPr>
                <w:rFonts w:ascii="Arial" w:hAnsi="Arial" w:cs="Arial"/>
                <w:sz w:val="24"/>
                <w:szCs w:val="24"/>
              </w:rPr>
              <w:t>ell us what your state’s position is on remote hearings and what has been your court’s experience with them</w:t>
            </w:r>
            <w:r w:rsidR="00CE5164">
              <w:rPr>
                <w:rFonts w:ascii="Arial" w:hAnsi="Arial" w:cs="Arial"/>
                <w:sz w:val="24"/>
                <w:szCs w:val="24"/>
              </w:rPr>
              <w:t>.</w:t>
            </w:r>
          </w:p>
          <w:p w14:paraId="4D3E2000" w14:textId="53CBE54E" w:rsidR="00704008" w:rsidRPr="004E1065" w:rsidRDefault="00704008" w:rsidP="005347EE">
            <w:pPr>
              <w:rPr>
                <w:rFonts w:ascii="Arial" w:hAnsi="Arial" w:cs="Arial"/>
                <w:sz w:val="24"/>
                <w:szCs w:val="24"/>
              </w:rPr>
            </w:pPr>
          </w:p>
        </w:tc>
      </w:tr>
      <w:tr w:rsidR="0029631A" w:rsidRPr="00EB3EE5" w14:paraId="7EE89330" w14:textId="77777777" w:rsidTr="002700C7">
        <w:tc>
          <w:tcPr>
            <w:tcW w:w="1525" w:type="dxa"/>
          </w:tcPr>
          <w:p w14:paraId="729F38ED" w14:textId="55830D79" w:rsidR="0029631A" w:rsidRPr="009100C1" w:rsidRDefault="00BC0D62" w:rsidP="009100C1">
            <w:pPr>
              <w:rPr>
                <w:rFonts w:ascii="Arial" w:eastAsia="Times New Roman" w:hAnsi="Arial" w:cs="Arial"/>
                <w:sz w:val="24"/>
                <w:szCs w:val="24"/>
              </w:rPr>
            </w:pPr>
            <w:r>
              <w:rPr>
                <w:rFonts w:ascii="Arial" w:eastAsia="Times New Roman" w:hAnsi="Arial" w:cs="Arial"/>
                <w:sz w:val="24"/>
                <w:szCs w:val="24"/>
              </w:rPr>
              <w:t xml:space="preserve"> </w:t>
            </w:r>
            <w:r w:rsidR="005F15E5">
              <w:rPr>
                <w:rFonts w:ascii="Arial" w:eastAsia="Times New Roman" w:hAnsi="Arial" w:cs="Arial"/>
                <w:sz w:val="24"/>
                <w:szCs w:val="24"/>
              </w:rPr>
              <w:t>8</w:t>
            </w:r>
            <w:r w:rsidR="009100C1">
              <w:rPr>
                <w:rFonts w:ascii="Arial" w:eastAsia="Times New Roman" w:hAnsi="Arial" w:cs="Arial"/>
                <w:sz w:val="24"/>
                <w:szCs w:val="24"/>
              </w:rPr>
              <w:t xml:space="preserve"> </w:t>
            </w:r>
            <w:r w:rsidR="0029631A" w:rsidRPr="009100C1">
              <w:rPr>
                <w:rFonts w:ascii="Arial" w:eastAsia="Times New Roman" w:hAnsi="Arial" w:cs="Arial"/>
                <w:sz w:val="24"/>
                <w:szCs w:val="24"/>
              </w:rPr>
              <w:t>minutes</w:t>
            </w:r>
          </w:p>
          <w:p w14:paraId="2282BF9E" w14:textId="4CF3E87F" w:rsidR="0029631A" w:rsidRPr="00620C00" w:rsidRDefault="0029631A" w:rsidP="00BC0D62">
            <w:pPr>
              <w:ind w:right="-110"/>
              <w:rPr>
                <w:rFonts w:eastAsia="Times New Roman"/>
                <w:sz w:val="24"/>
                <w:szCs w:val="24"/>
              </w:rPr>
            </w:pPr>
          </w:p>
        </w:tc>
        <w:tc>
          <w:tcPr>
            <w:tcW w:w="7465" w:type="dxa"/>
          </w:tcPr>
          <w:p w14:paraId="744D8852" w14:textId="77777777" w:rsidR="00386F80" w:rsidRDefault="00386F80" w:rsidP="005347EE">
            <w:pPr>
              <w:pStyle w:val="ListParagraph"/>
              <w:spacing w:line="240" w:lineRule="auto"/>
              <w:ind w:left="0"/>
              <w:rPr>
                <w:sz w:val="24"/>
                <w:szCs w:val="24"/>
              </w:rPr>
            </w:pPr>
            <w:r>
              <w:rPr>
                <w:sz w:val="24"/>
                <w:szCs w:val="24"/>
              </w:rPr>
              <w:t>Angie Van Schoick, your court has never allowed remote hearings.  What are the main reasons why?   Have you experienced any feedback from the public or attorneys lobbying your court to allow them?</w:t>
            </w:r>
          </w:p>
          <w:p w14:paraId="0CFDC7D9" w14:textId="29A7DE31" w:rsidR="005175F1" w:rsidRPr="004E1065" w:rsidRDefault="005175F1" w:rsidP="005347EE">
            <w:pPr>
              <w:rPr>
                <w:rFonts w:ascii="Arial" w:hAnsi="Arial" w:cs="Arial"/>
                <w:sz w:val="24"/>
                <w:szCs w:val="24"/>
              </w:rPr>
            </w:pPr>
          </w:p>
        </w:tc>
      </w:tr>
      <w:tr w:rsidR="007753E8" w:rsidRPr="00EB3EE5" w14:paraId="40401269" w14:textId="77777777" w:rsidTr="002700C7">
        <w:tc>
          <w:tcPr>
            <w:tcW w:w="1525" w:type="dxa"/>
          </w:tcPr>
          <w:p w14:paraId="2EF47CD1" w14:textId="59491AB0" w:rsidR="008D4679" w:rsidRPr="00872C1E" w:rsidRDefault="00CE5164" w:rsidP="00645DED">
            <w:pPr>
              <w:pStyle w:val="ListParagraph"/>
              <w:spacing w:line="240" w:lineRule="auto"/>
              <w:ind w:left="0"/>
              <w:rPr>
                <w:rFonts w:eastAsia="Times New Roman"/>
                <w:sz w:val="24"/>
                <w:szCs w:val="24"/>
              </w:rPr>
            </w:pPr>
            <w:r>
              <w:rPr>
                <w:rFonts w:eastAsia="Times New Roman"/>
                <w:sz w:val="24"/>
                <w:szCs w:val="24"/>
              </w:rPr>
              <w:t>9</w:t>
            </w:r>
            <w:r w:rsidR="008D4679" w:rsidRPr="00872C1E">
              <w:rPr>
                <w:rFonts w:eastAsia="Times New Roman"/>
                <w:sz w:val="24"/>
                <w:szCs w:val="24"/>
              </w:rPr>
              <w:t xml:space="preserve"> minutes</w:t>
            </w:r>
          </w:p>
          <w:p w14:paraId="79D6C98E" w14:textId="45F5E641" w:rsidR="007753E8" w:rsidRPr="00872C1E" w:rsidRDefault="00335CA1" w:rsidP="00645DED">
            <w:pPr>
              <w:jc w:val="both"/>
              <w:rPr>
                <w:rFonts w:eastAsia="Times New Roman"/>
                <w:sz w:val="24"/>
                <w:szCs w:val="24"/>
              </w:rPr>
            </w:pPr>
            <w:r>
              <w:rPr>
                <w:rFonts w:ascii="Arial" w:eastAsia="Times New Roman" w:hAnsi="Arial" w:cs="Arial"/>
                <w:sz w:val="24"/>
                <w:szCs w:val="24"/>
              </w:rPr>
              <w:t>5</w:t>
            </w:r>
            <w:r w:rsidR="00CE5164">
              <w:rPr>
                <w:rFonts w:ascii="Arial" w:eastAsia="Times New Roman" w:hAnsi="Arial" w:cs="Arial"/>
                <w:sz w:val="24"/>
                <w:szCs w:val="24"/>
              </w:rPr>
              <w:t>9</w:t>
            </w:r>
            <w:r w:rsidR="00C05365">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7C78AC4E" w14:textId="76EF8B56" w:rsidR="00FB004B" w:rsidRDefault="00F20BF4" w:rsidP="005347EE">
            <w:pPr>
              <w:pStyle w:val="ListParagraph"/>
              <w:spacing w:line="240" w:lineRule="auto"/>
              <w:ind w:left="0"/>
              <w:rPr>
                <w:sz w:val="24"/>
                <w:szCs w:val="24"/>
              </w:rPr>
            </w:pPr>
            <w:r>
              <w:rPr>
                <w:sz w:val="24"/>
                <w:szCs w:val="24"/>
              </w:rPr>
              <w:t>[Angie VanSchoick</w:t>
            </w:r>
            <w:r w:rsidR="00F23B00">
              <w:rPr>
                <w:sz w:val="24"/>
                <w:szCs w:val="24"/>
              </w:rPr>
              <w:t>] On</w:t>
            </w:r>
            <w:r w:rsidR="00FB004B" w:rsidRPr="004732B1">
              <w:rPr>
                <w:sz w:val="24"/>
                <w:szCs w:val="24"/>
              </w:rPr>
              <w:t xml:space="preserve">e of the problems remote hearings </w:t>
            </w:r>
            <w:proofErr w:type="gramStart"/>
            <w:r w:rsidR="00FB004B">
              <w:rPr>
                <w:sz w:val="24"/>
                <w:szCs w:val="24"/>
              </w:rPr>
              <w:t>help</w:t>
            </w:r>
            <w:proofErr w:type="gramEnd"/>
            <w:r w:rsidR="00FB004B" w:rsidRPr="004732B1">
              <w:rPr>
                <w:sz w:val="24"/>
                <w:szCs w:val="24"/>
              </w:rPr>
              <w:t xml:space="preserve"> solve is the distance challenge</w:t>
            </w:r>
            <w:r w:rsidR="00FB004B">
              <w:rPr>
                <w:sz w:val="24"/>
                <w:szCs w:val="24"/>
              </w:rPr>
              <w:t xml:space="preserve"> for some parties getting to the courthouse, especially poorer litigants.  Has your court had any discussions about this “distance divided”?</w:t>
            </w:r>
          </w:p>
          <w:p w14:paraId="3FFF4D2A" w14:textId="3AA620B6" w:rsidR="00FB004B" w:rsidRPr="004E1065" w:rsidRDefault="00FB004B" w:rsidP="005347EE">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p>
        </w:tc>
      </w:tr>
      <w:tr w:rsidR="00C07405" w:rsidRPr="00EB3EE5" w14:paraId="093EBBF0" w14:textId="77777777" w:rsidTr="002700C7">
        <w:tc>
          <w:tcPr>
            <w:tcW w:w="1525" w:type="dxa"/>
          </w:tcPr>
          <w:p w14:paraId="1CB1A2EB" w14:textId="17C53C0E" w:rsidR="004F1AFA" w:rsidRPr="00872C1E" w:rsidRDefault="004F1AFA" w:rsidP="004F1AFA">
            <w:pPr>
              <w:pStyle w:val="ListParagraph"/>
              <w:spacing w:line="240" w:lineRule="auto"/>
              <w:ind w:left="0"/>
              <w:rPr>
                <w:rFonts w:eastAsia="Times New Roman"/>
                <w:sz w:val="24"/>
                <w:szCs w:val="24"/>
              </w:rPr>
            </w:pPr>
            <w:r>
              <w:rPr>
                <w:rFonts w:eastAsia="Times New Roman"/>
                <w:sz w:val="24"/>
                <w:szCs w:val="24"/>
              </w:rPr>
              <w:t>10</w:t>
            </w:r>
            <w:r w:rsidRPr="00872C1E">
              <w:rPr>
                <w:rFonts w:eastAsia="Times New Roman"/>
                <w:sz w:val="24"/>
                <w:szCs w:val="24"/>
              </w:rPr>
              <w:t xml:space="preserve"> minutes</w:t>
            </w:r>
          </w:p>
          <w:p w14:paraId="3A7B3FBF" w14:textId="2F4E42D4" w:rsidR="00C07405" w:rsidRDefault="004F1AFA" w:rsidP="004F1AFA">
            <w:pPr>
              <w:pStyle w:val="ListParagraph"/>
              <w:spacing w:line="240" w:lineRule="auto"/>
              <w:ind w:left="0"/>
              <w:rPr>
                <w:rFonts w:eastAsia="Times New Roman"/>
                <w:sz w:val="24"/>
                <w:szCs w:val="24"/>
              </w:rPr>
            </w:pPr>
            <w:r>
              <w:rPr>
                <w:rFonts w:eastAsia="Times New Roman"/>
                <w:sz w:val="24"/>
                <w:szCs w:val="24"/>
              </w:rPr>
              <w:t xml:space="preserve">58 </w:t>
            </w:r>
            <w:r w:rsidRPr="00872C1E">
              <w:rPr>
                <w:rFonts w:eastAsia="Times New Roman"/>
                <w:sz w:val="24"/>
                <w:szCs w:val="24"/>
              </w:rPr>
              <w:t>seconds</w:t>
            </w:r>
          </w:p>
        </w:tc>
        <w:tc>
          <w:tcPr>
            <w:tcW w:w="7465" w:type="dxa"/>
          </w:tcPr>
          <w:p w14:paraId="46BC9791" w14:textId="77777777" w:rsidR="00C07405" w:rsidRDefault="00C07405" w:rsidP="005347EE">
            <w:pPr>
              <w:pStyle w:val="ListParagraph"/>
              <w:spacing w:line="240" w:lineRule="auto"/>
              <w:ind w:left="0"/>
              <w:rPr>
                <w:sz w:val="24"/>
                <w:szCs w:val="24"/>
              </w:rPr>
            </w:pPr>
            <w:r w:rsidRPr="00E357C7">
              <w:rPr>
                <w:sz w:val="24"/>
                <w:szCs w:val="24"/>
              </w:rPr>
              <w:t xml:space="preserve">The </w:t>
            </w:r>
            <w:r>
              <w:rPr>
                <w:sz w:val="24"/>
                <w:szCs w:val="24"/>
              </w:rPr>
              <w:t xml:space="preserve">members of the public </w:t>
            </w:r>
            <w:r w:rsidRPr="00E357C7">
              <w:rPr>
                <w:sz w:val="24"/>
                <w:szCs w:val="24"/>
              </w:rPr>
              <w:t xml:space="preserve">I talk to think </w:t>
            </w:r>
            <w:r>
              <w:rPr>
                <w:sz w:val="24"/>
                <w:szCs w:val="24"/>
              </w:rPr>
              <w:t>favorably of</w:t>
            </w:r>
            <w:r w:rsidRPr="00E357C7">
              <w:rPr>
                <w:sz w:val="24"/>
                <w:szCs w:val="24"/>
              </w:rPr>
              <w:t xml:space="preserve"> remote hearings</w:t>
            </w:r>
            <w:r>
              <w:rPr>
                <w:sz w:val="24"/>
                <w:szCs w:val="24"/>
              </w:rPr>
              <w:t xml:space="preserve">.  </w:t>
            </w:r>
            <w:r w:rsidRPr="00E357C7">
              <w:rPr>
                <w:sz w:val="24"/>
                <w:szCs w:val="24"/>
              </w:rPr>
              <w:t xml:space="preserve">What perceptions have you picked up </w:t>
            </w:r>
            <w:r>
              <w:rPr>
                <w:sz w:val="24"/>
                <w:szCs w:val="24"/>
              </w:rPr>
              <w:t>in</w:t>
            </w:r>
            <w:r w:rsidRPr="00E357C7">
              <w:rPr>
                <w:sz w:val="24"/>
                <w:szCs w:val="24"/>
              </w:rPr>
              <w:t xml:space="preserve"> your court from the public, from court staff, and from judges?</w:t>
            </w:r>
          </w:p>
          <w:p w14:paraId="25495496" w14:textId="77777777" w:rsidR="00C07405" w:rsidRPr="004E1065" w:rsidRDefault="00C07405" w:rsidP="005347EE">
            <w:pPr>
              <w:pStyle w:val="xxcontentpasted01"/>
              <w:shd w:val="clear" w:color="auto" w:fill="FFFFFF"/>
              <w:spacing w:before="0" w:beforeAutospacing="0" w:after="0" w:afterAutospacing="0"/>
              <w:textAlignment w:val="baseline"/>
              <w:rPr>
                <w:rFonts w:ascii="Arial" w:hAnsi="Arial" w:cs="Arial"/>
                <w:color w:val="000000"/>
              </w:rPr>
            </w:pPr>
          </w:p>
        </w:tc>
      </w:tr>
      <w:tr w:rsidR="00ED6E15" w:rsidRPr="00EB3EE5" w14:paraId="35665BDD" w14:textId="77777777" w:rsidTr="002700C7">
        <w:tc>
          <w:tcPr>
            <w:tcW w:w="1525" w:type="dxa"/>
          </w:tcPr>
          <w:p w14:paraId="23876CE1" w14:textId="2C2AB484" w:rsidR="007273B6" w:rsidRPr="00872C1E" w:rsidRDefault="007273B6" w:rsidP="007273B6">
            <w:pPr>
              <w:pStyle w:val="ListParagraph"/>
              <w:spacing w:line="240" w:lineRule="auto"/>
              <w:ind w:left="0"/>
              <w:rPr>
                <w:rFonts w:eastAsia="Times New Roman"/>
                <w:sz w:val="24"/>
                <w:szCs w:val="24"/>
              </w:rPr>
            </w:pPr>
            <w:r>
              <w:rPr>
                <w:rFonts w:eastAsia="Times New Roman"/>
                <w:sz w:val="24"/>
                <w:szCs w:val="24"/>
              </w:rPr>
              <w:t>18</w:t>
            </w:r>
            <w:r w:rsidRPr="00872C1E">
              <w:rPr>
                <w:rFonts w:eastAsia="Times New Roman"/>
                <w:sz w:val="24"/>
                <w:szCs w:val="24"/>
              </w:rPr>
              <w:t xml:space="preserve"> minutes</w:t>
            </w:r>
          </w:p>
          <w:p w14:paraId="03A73B18" w14:textId="1D68CC28" w:rsidR="00ED6E15" w:rsidRDefault="007273B6" w:rsidP="007273B6">
            <w:pPr>
              <w:pStyle w:val="ListParagraph"/>
              <w:spacing w:line="240" w:lineRule="auto"/>
              <w:ind w:left="0"/>
              <w:rPr>
                <w:rFonts w:eastAsia="Times New Roman"/>
                <w:sz w:val="24"/>
                <w:szCs w:val="24"/>
              </w:rPr>
            </w:pPr>
            <w:r>
              <w:rPr>
                <w:rFonts w:eastAsia="Times New Roman"/>
                <w:sz w:val="24"/>
                <w:szCs w:val="24"/>
              </w:rPr>
              <w:t xml:space="preserve">58 </w:t>
            </w:r>
            <w:r w:rsidRPr="00872C1E">
              <w:rPr>
                <w:rFonts w:eastAsia="Times New Roman"/>
                <w:sz w:val="24"/>
                <w:szCs w:val="24"/>
              </w:rPr>
              <w:t>seconds</w:t>
            </w:r>
          </w:p>
        </w:tc>
        <w:tc>
          <w:tcPr>
            <w:tcW w:w="7465" w:type="dxa"/>
          </w:tcPr>
          <w:p w14:paraId="32DEF49E" w14:textId="77777777" w:rsidR="00ED6E15" w:rsidRDefault="00ED6E15" w:rsidP="005347EE">
            <w:pPr>
              <w:rPr>
                <w:rFonts w:ascii="Arial" w:hAnsi="Arial" w:cs="Arial"/>
                <w:sz w:val="24"/>
                <w:szCs w:val="24"/>
              </w:rPr>
            </w:pPr>
            <w:r w:rsidRPr="00121B94">
              <w:rPr>
                <w:rFonts w:ascii="Arial" w:hAnsi="Arial" w:cs="Arial"/>
                <w:sz w:val="24"/>
                <w:szCs w:val="24"/>
              </w:rPr>
              <w:t>Working with litigants who are not technology proficient has been a challenge for some courts and tends to length</w:t>
            </w:r>
            <w:r>
              <w:rPr>
                <w:rFonts w:ascii="Arial" w:hAnsi="Arial" w:cs="Arial"/>
                <w:sz w:val="24"/>
                <w:szCs w:val="24"/>
              </w:rPr>
              <w:t xml:space="preserve">en </w:t>
            </w:r>
            <w:r w:rsidRPr="00121B94">
              <w:rPr>
                <w:rFonts w:ascii="Arial" w:hAnsi="Arial" w:cs="Arial"/>
                <w:sz w:val="24"/>
                <w:szCs w:val="24"/>
              </w:rPr>
              <w:t>hearing</w:t>
            </w:r>
            <w:r>
              <w:rPr>
                <w:rFonts w:ascii="Arial" w:hAnsi="Arial" w:cs="Arial"/>
                <w:sz w:val="24"/>
                <w:szCs w:val="24"/>
              </w:rPr>
              <w:t>s</w:t>
            </w:r>
            <w:r w:rsidRPr="00121B94">
              <w:rPr>
                <w:rFonts w:ascii="Arial" w:hAnsi="Arial" w:cs="Arial"/>
                <w:sz w:val="24"/>
                <w:szCs w:val="24"/>
              </w:rPr>
              <w:t>.  Has your court experienced this problem?</w:t>
            </w:r>
          </w:p>
          <w:p w14:paraId="4192BCEB" w14:textId="77777777" w:rsidR="00ED6E15" w:rsidRPr="00E357C7" w:rsidRDefault="00ED6E15" w:rsidP="005347EE">
            <w:pPr>
              <w:pStyle w:val="ListParagraph"/>
              <w:spacing w:line="240" w:lineRule="auto"/>
              <w:ind w:left="0"/>
              <w:rPr>
                <w:sz w:val="24"/>
                <w:szCs w:val="24"/>
              </w:rPr>
            </w:pPr>
          </w:p>
        </w:tc>
      </w:tr>
      <w:tr w:rsidR="00ED6E15" w:rsidRPr="00EB3EE5" w14:paraId="3CB93B98" w14:textId="77777777" w:rsidTr="002700C7">
        <w:tc>
          <w:tcPr>
            <w:tcW w:w="1525" w:type="dxa"/>
          </w:tcPr>
          <w:p w14:paraId="51CCBB45" w14:textId="02886148" w:rsidR="00796050" w:rsidRPr="00872C1E" w:rsidRDefault="00332944" w:rsidP="00796050">
            <w:pPr>
              <w:pStyle w:val="ListParagraph"/>
              <w:spacing w:line="240" w:lineRule="auto"/>
              <w:ind w:left="0"/>
              <w:rPr>
                <w:rFonts w:eastAsia="Times New Roman"/>
                <w:sz w:val="24"/>
                <w:szCs w:val="24"/>
              </w:rPr>
            </w:pPr>
            <w:r>
              <w:rPr>
                <w:rFonts w:eastAsia="Times New Roman"/>
                <w:sz w:val="24"/>
                <w:szCs w:val="24"/>
              </w:rPr>
              <w:t>24</w:t>
            </w:r>
            <w:r w:rsidR="00796050" w:rsidRPr="00872C1E">
              <w:rPr>
                <w:rFonts w:eastAsia="Times New Roman"/>
                <w:sz w:val="24"/>
                <w:szCs w:val="24"/>
              </w:rPr>
              <w:t xml:space="preserve"> minutes</w:t>
            </w:r>
          </w:p>
          <w:p w14:paraId="5EAD7135" w14:textId="1994534C" w:rsidR="00ED6E15" w:rsidRDefault="00332944" w:rsidP="00796050">
            <w:pPr>
              <w:pStyle w:val="ListParagraph"/>
              <w:spacing w:line="240" w:lineRule="auto"/>
              <w:ind w:left="0"/>
              <w:rPr>
                <w:rFonts w:eastAsia="Times New Roman"/>
                <w:sz w:val="24"/>
                <w:szCs w:val="24"/>
              </w:rPr>
            </w:pPr>
            <w:r>
              <w:rPr>
                <w:rFonts w:eastAsia="Times New Roman"/>
                <w:sz w:val="24"/>
                <w:szCs w:val="24"/>
              </w:rPr>
              <w:t>02</w:t>
            </w:r>
            <w:r w:rsidR="00796050">
              <w:rPr>
                <w:rFonts w:eastAsia="Times New Roman"/>
                <w:sz w:val="24"/>
                <w:szCs w:val="24"/>
              </w:rPr>
              <w:t xml:space="preserve"> </w:t>
            </w:r>
            <w:r w:rsidR="00796050" w:rsidRPr="00872C1E">
              <w:rPr>
                <w:rFonts w:eastAsia="Times New Roman"/>
                <w:sz w:val="24"/>
                <w:szCs w:val="24"/>
              </w:rPr>
              <w:t>seconds</w:t>
            </w:r>
          </w:p>
        </w:tc>
        <w:tc>
          <w:tcPr>
            <w:tcW w:w="7465" w:type="dxa"/>
          </w:tcPr>
          <w:p w14:paraId="6BD2BCC6" w14:textId="77777777" w:rsidR="00B176FB" w:rsidRDefault="00B176FB" w:rsidP="005347EE">
            <w:pPr>
              <w:rPr>
                <w:rFonts w:ascii="Arial" w:hAnsi="Arial" w:cs="Arial"/>
                <w:sz w:val="24"/>
                <w:szCs w:val="24"/>
              </w:rPr>
            </w:pPr>
            <w:r w:rsidRPr="00121B94">
              <w:rPr>
                <w:rFonts w:ascii="Arial" w:hAnsi="Arial" w:cs="Arial"/>
                <w:sz w:val="24"/>
                <w:szCs w:val="24"/>
              </w:rPr>
              <w:t xml:space="preserve">One complaint some judges have is of “overly relaxed” some litigants (particularly self-represented litigants) </w:t>
            </w:r>
            <w:r>
              <w:rPr>
                <w:rFonts w:ascii="Arial" w:hAnsi="Arial" w:cs="Arial"/>
                <w:sz w:val="24"/>
                <w:szCs w:val="24"/>
              </w:rPr>
              <w:t xml:space="preserve">during remote </w:t>
            </w:r>
            <w:r w:rsidRPr="00121B94">
              <w:rPr>
                <w:rFonts w:ascii="Arial" w:hAnsi="Arial" w:cs="Arial"/>
                <w:sz w:val="24"/>
                <w:szCs w:val="24"/>
              </w:rPr>
              <w:t>hearings.  Have you heard from any judges about this?</w:t>
            </w:r>
          </w:p>
          <w:p w14:paraId="3EDCEE92" w14:textId="77777777" w:rsidR="00ED6E15" w:rsidRPr="00121B94" w:rsidRDefault="00ED6E15" w:rsidP="005347EE">
            <w:pPr>
              <w:rPr>
                <w:rFonts w:ascii="Arial" w:hAnsi="Arial" w:cs="Arial"/>
                <w:sz w:val="24"/>
                <w:szCs w:val="24"/>
              </w:rPr>
            </w:pPr>
          </w:p>
        </w:tc>
      </w:tr>
      <w:tr w:rsidR="00B176FB" w:rsidRPr="00EB3EE5" w14:paraId="35C457C4" w14:textId="77777777" w:rsidTr="002700C7">
        <w:tc>
          <w:tcPr>
            <w:tcW w:w="1525" w:type="dxa"/>
          </w:tcPr>
          <w:p w14:paraId="27B501A0" w14:textId="00EA02D9" w:rsidR="00332944" w:rsidRPr="00872C1E" w:rsidRDefault="005347EE" w:rsidP="00332944">
            <w:pPr>
              <w:pStyle w:val="ListParagraph"/>
              <w:spacing w:line="240" w:lineRule="auto"/>
              <w:ind w:left="0"/>
              <w:rPr>
                <w:rFonts w:eastAsia="Times New Roman"/>
                <w:sz w:val="24"/>
                <w:szCs w:val="24"/>
              </w:rPr>
            </w:pPr>
            <w:r>
              <w:rPr>
                <w:rFonts w:eastAsia="Times New Roman"/>
                <w:sz w:val="24"/>
                <w:szCs w:val="24"/>
              </w:rPr>
              <w:t>30</w:t>
            </w:r>
            <w:r w:rsidR="00332944" w:rsidRPr="00872C1E">
              <w:rPr>
                <w:rFonts w:eastAsia="Times New Roman"/>
                <w:sz w:val="24"/>
                <w:szCs w:val="24"/>
              </w:rPr>
              <w:t xml:space="preserve"> minutes</w:t>
            </w:r>
          </w:p>
          <w:p w14:paraId="2BDE8F99" w14:textId="55C1C943" w:rsidR="00B176FB" w:rsidRDefault="005347EE" w:rsidP="00332944">
            <w:pPr>
              <w:pStyle w:val="ListParagraph"/>
              <w:spacing w:line="240" w:lineRule="auto"/>
              <w:ind w:left="0"/>
              <w:rPr>
                <w:rFonts w:eastAsia="Times New Roman"/>
                <w:sz w:val="24"/>
                <w:szCs w:val="24"/>
              </w:rPr>
            </w:pPr>
            <w:r>
              <w:rPr>
                <w:rFonts w:eastAsia="Times New Roman"/>
                <w:sz w:val="24"/>
                <w:szCs w:val="24"/>
              </w:rPr>
              <w:t>55</w:t>
            </w:r>
            <w:r w:rsidR="00332944">
              <w:rPr>
                <w:rFonts w:eastAsia="Times New Roman"/>
                <w:sz w:val="24"/>
                <w:szCs w:val="24"/>
              </w:rPr>
              <w:t xml:space="preserve"> </w:t>
            </w:r>
            <w:r w:rsidR="00332944" w:rsidRPr="00872C1E">
              <w:rPr>
                <w:rFonts w:eastAsia="Times New Roman"/>
                <w:sz w:val="24"/>
                <w:szCs w:val="24"/>
              </w:rPr>
              <w:t>seconds</w:t>
            </w:r>
          </w:p>
        </w:tc>
        <w:tc>
          <w:tcPr>
            <w:tcW w:w="7465" w:type="dxa"/>
          </w:tcPr>
          <w:p w14:paraId="6F1CB8E0" w14:textId="77777777" w:rsidR="00914254" w:rsidRDefault="00914254" w:rsidP="005347EE">
            <w:pPr>
              <w:rPr>
                <w:rFonts w:ascii="Arial" w:hAnsi="Arial" w:cs="Arial"/>
                <w:sz w:val="24"/>
                <w:szCs w:val="24"/>
              </w:rPr>
            </w:pPr>
            <w:r>
              <w:rPr>
                <w:rFonts w:ascii="Arial" w:hAnsi="Arial" w:cs="Arial"/>
                <w:sz w:val="24"/>
                <w:szCs w:val="24"/>
              </w:rPr>
              <w:t>What advice do you have for those tuning into today’s episode regarding remote hearings?</w:t>
            </w:r>
          </w:p>
          <w:p w14:paraId="1437A512" w14:textId="77777777" w:rsidR="00B176FB" w:rsidRPr="00121B94" w:rsidRDefault="00B176FB" w:rsidP="005347EE">
            <w:pPr>
              <w:rPr>
                <w:rFonts w:ascii="Arial" w:hAnsi="Arial" w:cs="Arial"/>
                <w:sz w:val="24"/>
                <w:szCs w:val="24"/>
              </w:rPr>
            </w:pPr>
          </w:p>
        </w:tc>
      </w:tr>
    </w:tbl>
    <w:p w14:paraId="18D098B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2639" w14:textId="77777777" w:rsidR="0005706A" w:rsidRDefault="0005706A" w:rsidP="00B161AE">
      <w:pPr>
        <w:spacing w:after="0" w:line="240" w:lineRule="auto"/>
      </w:pPr>
      <w:r>
        <w:separator/>
      </w:r>
    </w:p>
  </w:endnote>
  <w:endnote w:type="continuationSeparator" w:id="0">
    <w:p w14:paraId="5E2DBDA0" w14:textId="77777777" w:rsidR="0005706A" w:rsidRDefault="0005706A"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3342" w14:textId="77777777" w:rsidR="0005706A" w:rsidRDefault="0005706A" w:rsidP="00B161AE">
      <w:pPr>
        <w:spacing w:after="0" w:line="240" w:lineRule="auto"/>
      </w:pPr>
      <w:r>
        <w:separator/>
      </w:r>
    </w:p>
  </w:footnote>
  <w:footnote w:type="continuationSeparator" w:id="0">
    <w:p w14:paraId="171750E0" w14:textId="77777777" w:rsidR="0005706A" w:rsidRDefault="0005706A"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F0"/>
    <w:multiLevelType w:val="hybridMultilevel"/>
    <w:tmpl w:val="65C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6E17"/>
    <w:multiLevelType w:val="hybridMultilevel"/>
    <w:tmpl w:val="4406EF12"/>
    <w:lvl w:ilvl="0" w:tplc="B0007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30205"/>
    <w:multiLevelType w:val="hybridMultilevel"/>
    <w:tmpl w:val="363AC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A6CC4"/>
    <w:multiLevelType w:val="hybridMultilevel"/>
    <w:tmpl w:val="5C84C7B4"/>
    <w:lvl w:ilvl="0" w:tplc="CEA0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7"/>
  </w:num>
  <w:num w:numId="2" w16cid:durableId="1643656715">
    <w:abstractNumId w:val="19"/>
  </w:num>
  <w:num w:numId="3" w16cid:durableId="1561945166">
    <w:abstractNumId w:val="9"/>
  </w:num>
  <w:num w:numId="4" w16cid:durableId="1917859533">
    <w:abstractNumId w:val="5"/>
  </w:num>
  <w:num w:numId="5" w16cid:durableId="1304888893">
    <w:abstractNumId w:val="16"/>
  </w:num>
  <w:num w:numId="6" w16cid:durableId="362097005">
    <w:abstractNumId w:val="4"/>
  </w:num>
  <w:num w:numId="7" w16cid:durableId="1532458092">
    <w:abstractNumId w:val="10"/>
  </w:num>
  <w:num w:numId="8" w16cid:durableId="1333683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20"/>
  </w:num>
  <w:num w:numId="10" w16cid:durableId="337193755">
    <w:abstractNumId w:val="1"/>
  </w:num>
  <w:num w:numId="11" w16cid:durableId="1735156757">
    <w:abstractNumId w:val="3"/>
  </w:num>
  <w:num w:numId="12" w16cid:durableId="658078970">
    <w:abstractNumId w:val="6"/>
  </w:num>
  <w:num w:numId="13" w16cid:durableId="98766499">
    <w:abstractNumId w:val="23"/>
  </w:num>
  <w:num w:numId="14" w16cid:durableId="952203897">
    <w:abstractNumId w:val="18"/>
  </w:num>
  <w:num w:numId="15" w16cid:durableId="1716076841">
    <w:abstractNumId w:val="11"/>
  </w:num>
  <w:num w:numId="16" w16cid:durableId="322397869">
    <w:abstractNumId w:val="22"/>
  </w:num>
  <w:num w:numId="17" w16cid:durableId="747307800">
    <w:abstractNumId w:val="21"/>
  </w:num>
  <w:num w:numId="18" w16cid:durableId="407384496">
    <w:abstractNumId w:val="14"/>
  </w:num>
  <w:num w:numId="19" w16cid:durableId="748846966">
    <w:abstractNumId w:val="13"/>
  </w:num>
  <w:num w:numId="20" w16cid:durableId="102575861">
    <w:abstractNumId w:val="7"/>
  </w:num>
  <w:num w:numId="21" w16cid:durableId="1536045274">
    <w:abstractNumId w:val="15"/>
  </w:num>
  <w:num w:numId="22" w16cid:durableId="945386909">
    <w:abstractNumId w:val="0"/>
  </w:num>
  <w:num w:numId="23" w16cid:durableId="1519276653">
    <w:abstractNumId w:val="2"/>
  </w:num>
  <w:num w:numId="24" w16cid:durableId="1962492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9B9"/>
    <w:rsid w:val="00004E8D"/>
    <w:rsid w:val="00005305"/>
    <w:rsid w:val="000148FD"/>
    <w:rsid w:val="00014F61"/>
    <w:rsid w:val="000213CE"/>
    <w:rsid w:val="000213F2"/>
    <w:rsid w:val="000349DF"/>
    <w:rsid w:val="00035D54"/>
    <w:rsid w:val="000373D6"/>
    <w:rsid w:val="00043D7D"/>
    <w:rsid w:val="0004651F"/>
    <w:rsid w:val="000476D7"/>
    <w:rsid w:val="00050348"/>
    <w:rsid w:val="00055ABA"/>
    <w:rsid w:val="00056DC0"/>
    <w:rsid w:val="0005706A"/>
    <w:rsid w:val="00057CBF"/>
    <w:rsid w:val="00083C0D"/>
    <w:rsid w:val="00093C6E"/>
    <w:rsid w:val="000A622A"/>
    <w:rsid w:val="000A6F85"/>
    <w:rsid w:val="000A7D33"/>
    <w:rsid w:val="000B0274"/>
    <w:rsid w:val="000B3770"/>
    <w:rsid w:val="000B61DC"/>
    <w:rsid w:val="000C527D"/>
    <w:rsid w:val="000D1B37"/>
    <w:rsid w:val="000D3759"/>
    <w:rsid w:val="000E0304"/>
    <w:rsid w:val="000E44B9"/>
    <w:rsid w:val="000F108D"/>
    <w:rsid w:val="000F2213"/>
    <w:rsid w:val="000F452B"/>
    <w:rsid w:val="000F7166"/>
    <w:rsid w:val="000F797E"/>
    <w:rsid w:val="00100803"/>
    <w:rsid w:val="00102F00"/>
    <w:rsid w:val="00104138"/>
    <w:rsid w:val="00162A6C"/>
    <w:rsid w:val="0017086C"/>
    <w:rsid w:val="00181F4B"/>
    <w:rsid w:val="00183171"/>
    <w:rsid w:val="00186D35"/>
    <w:rsid w:val="001944B8"/>
    <w:rsid w:val="00194C4B"/>
    <w:rsid w:val="001A09CF"/>
    <w:rsid w:val="001A1830"/>
    <w:rsid w:val="001A4E3A"/>
    <w:rsid w:val="001A5686"/>
    <w:rsid w:val="001C0ECF"/>
    <w:rsid w:val="001C27D3"/>
    <w:rsid w:val="001C2A49"/>
    <w:rsid w:val="001C50C7"/>
    <w:rsid w:val="001C5448"/>
    <w:rsid w:val="001D27A2"/>
    <w:rsid w:val="001D4089"/>
    <w:rsid w:val="001F4DC1"/>
    <w:rsid w:val="0021069D"/>
    <w:rsid w:val="00213369"/>
    <w:rsid w:val="00216851"/>
    <w:rsid w:val="00216E4D"/>
    <w:rsid w:val="00222696"/>
    <w:rsid w:val="002271A8"/>
    <w:rsid w:val="00233E8F"/>
    <w:rsid w:val="0023539F"/>
    <w:rsid w:val="00236813"/>
    <w:rsid w:val="00242DDC"/>
    <w:rsid w:val="00262E97"/>
    <w:rsid w:val="0026492C"/>
    <w:rsid w:val="002700C7"/>
    <w:rsid w:val="00276945"/>
    <w:rsid w:val="002808E9"/>
    <w:rsid w:val="00283C77"/>
    <w:rsid w:val="00290C25"/>
    <w:rsid w:val="00292A1B"/>
    <w:rsid w:val="0029631A"/>
    <w:rsid w:val="00297522"/>
    <w:rsid w:val="002A340D"/>
    <w:rsid w:val="002A47E0"/>
    <w:rsid w:val="002D5580"/>
    <w:rsid w:val="002F082B"/>
    <w:rsid w:val="00307165"/>
    <w:rsid w:val="00312415"/>
    <w:rsid w:val="003133AE"/>
    <w:rsid w:val="00313EDD"/>
    <w:rsid w:val="003155B1"/>
    <w:rsid w:val="00322083"/>
    <w:rsid w:val="003250AD"/>
    <w:rsid w:val="00332944"/>
    <w:rsid w:val="00335CA1"/>
    <w:rsid w:val="003375B8"/>
    <w:rsid w:val="00340D32"/>
    <w:rsid w:val="003539DA"/>
    <w:rsid w:val="0035600B"/>
    <w:rsid w:val="00360628"/>
    <w:rsid w:val="00364503"/>
    <w:rsid w:val="003675BC"/>
    <w:rsid w:val="0037427A"/>
    <w:rsid w:val="00380860"/>
    <w:rsid w:val="00382E7C"/>
    <w:rsid w:val="00386F80"/>
    <w:rsid w:val="00394954"/>
    <w:rsid w:val="003A0C4E"/>
    <w:rsid w:val="003A1308"/>
    <w:rsid w:val="003A3382"/>
    <w:rsid w:val="003A6A88"/>
    <w:rsid w:val="003B2852"/>
    <w:rsid w:val="003B689A"/>
    <w:rsid w:val="003E5451"/>
    <w:rsid w:val="003E751D"/>
    <w:rsid w:val="003F56DD"/>
    <w:rsid w:val="003F7FFE"/>
    <w:rsid w:val="004058C9"/>
    <w:rsid w:val="00405BC1"/>
    <w:rsid w:val="00417B4F"/>
    <w:rsid w:val="00417E8D"/>
    <w:rsid w:val="00421BD8"/>
    <w:rsid w:val="00421FE6"/>
    <w:rsid w:val="00430F6D"/>
    <w:rsid w:val="00431A26"/>
    <w:rsid w:val="00432AEB"/>
    <w:rsid w:val="00437482"/>
    <w:rsid w:val="00444D12"/>
    <w:rsid w:val="00445FC6"/>
    <w:rsid w:val="00446966"/>
    <w:rsid w:val="00450146"/>
    <w:rsid w:val="00465101"/>
    <w:rsid w:val="00466FBB"/>
    <w:rsid w:val="0047082B"/>
    <w:rsid w:val="00481335"/>
    <w:rsid w:val="0048153A"/>
    <w:rsid w:val="004839C6"/>
    <w:rsid w:val="004A0E60"/>
    <w:rsid w:val="004B23B5"/>
    <w:rsid w:val="004C30C1"/>
    <w:rsid w:val="004C6AD2"/>
    <w:rsid w:val="004D3EE4"/>
    <w:rsid w:val="004E1065"/>
    <w:rsid w:val="004E254E"/>
    <w:rsid w:val="004F1AFA"/>
    <w:rsid w:val="00504303"/>
    <w:rsid w:val="005105FF"/>
    <w:rsid w:val="005175F1"/>
    <w:rsid w:val="00521FB7"/>
    <w:rsid w:val="005314D4"/>
    <w:rsid w:val="005347EE"/>
    <w:rsid w:val="00543B09"/>
    <w:rsid w:val="00546542"/>
    <w:rsid w:val="00564529"/>
    <w:rsid w:val="005651A2"/>
    <w:rsid w:val="00573DFA"/>
    <w:rsid w:val="00574815"/>
    <w:rsid w:val="00581630"/>
    <w:rsid w:val="00591C21"/>
    <w:rsid w:val="005957A9"/>
    <w:rsid w:val="00595ED9"/>
    <w:rsid w:val="005A54D0"/>
    <w:rsid w:val="005B2BF8"/>
    <w:rsid w:val="005C6176"/>
    <w:rsid w:val="005D13C7"/>
    <w:rsid w:val="005E16EE"/>
    <w:rsid w:val="005E4C04"/>
    <w:rsid w:val="005F15E5"/>
    <w:rsid w:val="005F6FA7"/>
    <w:rsid w:val="006013A0"/>
    <w:rsid w:val="00602B7F"/>
    <w:rsid w:val="006035C6"/>
    <w:rsid w:val="006046F8"/>
    <w:rsid w:val="006052F1"/>
    <w:rsid w:val="00616238"/>
    <w:rsid w:val="00620C00"/>
    <w:rsid w:val="006265A8"/>
    <w:rsid w:val="0063028D"/>
    <w:rsid w:val="00633CDC"/>
    <w:rsid w:val="00640D51"/>
    <w:rsid w:val="00641BB9"/>
    <w:rsid w:val="00645DED"/>
    <w:rsid w:val="00646FA3"/>
    <w:rsid w:val="006555A2"/>
    <w:rsid w:val="006575B3"/>
    <w:rsid w:val="00661B9B"/>
    <w:rsid w:val="00661F26"/>
    <w:rsid w:val="006626CA"/>
    <w:rsid w:val="00664C40"/>
    <w:rsid w:val="00665B07"/>
    <w:rsid w:val="00673CC3"/>
    <w:rsid w:val="00677F5C"/>
    <w:rsid w:val="0068071D"/>
    <w:rsid w:val="00681825"/>
    <w:rsid w:val="00683C8D"/>
    <w:rsid w:val="006966B2"/>
    <w:rsid w:val="006A51AF"/>
    <w:rsid w:val="006A74F9"/>
    <w:rsid w:val="006B167D"/>
    <w:rsid w:val="006C7A5E"/>
    <w:rsid w:val="006D23D8"/>
    <w:rsid w:val="006D28D8"/>
    <w:rsid w:val="006D5854"/>
    <w:rsid w:val="006D7CBF"/>
    <w:rsid w:val="006E0960"/>
    <w:rsid w:val="006E19A4"/>
    <w:rsid w:val="006E4EEA"/>
    <w:rsid w:val="006E5011"/>
    <w:rsid w:val="006E6A06"/>
    <w:rsid w:val="0070102E"/>
    <w:rsid w:val="00702F64"/>
    <w:rsid w:val="007031BD"/>
    <w:rsid w:val="00704008"/>
    <w:rsid w:val="00711775"/>
    <w:rsid w:val="00712473"/>
    <w:rsid w:val="00712505"/>
    <w:rsid w:val="0072652C"/>
    <w:rsid w:val="007273B6"/>
    <w:rsid w:val="00727C05"/>
    <w:rsid w:val="0073069E"/>
    <w:rsid w:val="00737C55"/>
    <w:rsid w:val="00746931"/>
    <w:rsid w:val="0075341E"/>
    <w:rsid w:val="00756E1A"/>
    <w:rsid w:val="007753E8"/>
    <w:rsid w:val="00776A27"/>
    <w:rsid w:val="00777EA7"/>
    <w:rsid w:val="007812B3"/>
    <w:rsid w:val="00787926"/>
    <w:rsid w:val="007933B7"/>
    <w:rsid w:val="00796050"/>
    <w:rsid w:val="007A310F"/>
    <w:rsid w:val="007A6875"/>
    <w:rsid w:val="007B6A49"/>
    <w:rsid w:val="007C658C"/>
    <w:rsid w:val="007E0B3B"/>
    <w:rsid w:val="007E6B47"/>
    <w:rsid w:val="007E7D0C"/>
    <w:rsid w:val="007F7D98"/>
    <w:rsid w:val="00803AB8"/>
    <w:rsid w:val="00813D5C"/>
    <w:rsid w:val="0081419B"/>
    <w:rsid w:val="008152E2"/>
    <w:rsid w:val="00820259"/>
    <w:rsid w:val="00825DB8"/>
    <w:rsid w:val="00827D40"/>
    <w:rsid w:val="008334FB"/>
    <w:rsid w:val="00842F6F"/>
    <w:rsid w:val="00843099"/>
    <w:rsid w:val="00845840"/>
    <w:rsid w:val="008536CB"/>
    <w:rsid w:val="008670F6"/>
    <w:rsid w:val="00872C1E"/>
    <w:rsid w:val="00885BF9"/>
    <w:rsid w:val="00886255"/>
    <w:rsid w:val="008A6ACD"/>
    <w:rsid w:val="008B0246"/>
    <w:rsid w:val="008B02A1"/>
    <w:rsid w:val="008B60C0"/>
    <w:rsid w:val="008C0465"/>
    <w:rsid w:val="008D4679"/>
    <w:rsid w:val="008E50FD"/>
    <w:rsid w:val="008E73C3"/>
    <w:rsid w:val="009100C1"/>
    <w:rsid w:val="00914254"/>
    <w:rsid w:val="00915277"/>
    <w:rsid w:val="00915588"/>
    <w:rsid w:val="0092415D"/>
    <w:rsid w:val="009258E0"/>
    <w:rsid w:val="00932EE4"/>
    <w:rsid w:val="0094060C"/>
    <w:rsid w:val="00941909"/>
    <w:rsid w:val="00953DD8"/>
    <w:rsid w:val="00954494"/>
    <w:rsid w:val="00957E52"/>
    <w:rsid w:val="009605E4"/>
    <w:rsid w:val="00965572"/>
    <w:rsid w:val="0097015C"/>
    <w:rsid w:val="00974BF3"/>
    <w:rsid w:val="00976D57"/>
    <w:rsid w:val="00976FED"/>
    <w:rsid w:val="009777DD"/>
    <w:rsid w:val="009800B5"/>
    <w:rsid w:val="0098621A"/>
    <w:rsid w:val="009863A0"/>
    <w:rsid w:val="00986CBA"/>
    <w:rsid w:val="00994E65"/>
    <w:rsid w:val="009A7B1D"/>
    <w:rsid w:val="009B0904"/>
    <w:rsid w:val="009B29BE"/>
    <w:rsid w:val="009B3E03"/>
    <w:rsid w:val="009B5658"/>
    <w:rsid w:val="009C2AD2"/>
    <w:rsid w:val="009D0E9D"/>
    <w:rsid w:val="009F04F6"/>
    <w:rsid w:val="009F2E53"/>
    <w:rsid w:val="00A0032E"/>
    <w:rsid w:val="00A07B43"/>
    <w:rsid w:val="00A1060A"/>
    <w:rsid w:val="00A156D9"/>
    <w:rsid w:val="00A2069C"/>
    <w:rsid w:val="00A25CD1"/>
    <w:rsid w:val="00A260D2"/>
    <w:rsid w:val="00A26187"/>
    <w:rsid w:val="00A27C51"/>
    <w:rsid w:val="00A3073A"/>
    <w:rsid w:val="00A3227B"/>
    <w:rsid w:val="00A32E31"/>
    <w:rsid w:val="00A33183"/>
    <w:rsid w:val="00A37557"/>
    <w:rsid w:val="00A37638"/>
    <w:rsid w:val="00A44DD0"/>
    <w:rsid w:val="00A46C65"/>
    <w:rsid w:val="00A52809"/>
    <w:rsid w:val="00A55EE4"/>
    <w:rsid w:val="00A56F10"/>
    <w:rsid w:val="00A604A9"/>
    <w:rsid w:val="00A959A5"/>
    <w:rsid w:val="00A967A2"/>
    <w:rsid w:val="00AA20EA"/>
    <w:rsid w:val="00AA5FA3"/>
    <w:rsid w:val="00AA6D45"/>
    <w:rsid w:val="00AA77AB"/>
    <w:rsid w:val="00AD23D9"/>
    <w:rsid w:val="00AD3DBF"/>
    <w:rsid w:val="00AD461B"/>
    <w:rsid w:val="00AD4C8E"/>
    <w:rsid w:val="00AD58F2"/>
    <w:rsid w:val="00AE24A0"/>
    <w:rsid w:val="00AE696C"/>
    <w:rsid w:val="00AF181A"/>
    <w:rsid w:val="00AF327F"/>
    <w:rsid w:val="00B03305"/>
    <w:rsid w:val="00B1081E"/>
    <w:rsid w:val="00B161AE"/>
    <w:rsid w:val="00B176FB"/>
    <w:rsid w:val="00B17F58"/>
    <w:rsid w:val="00B356E1"/>
    <w:rsid w:val="00B437FC"/>
    <w:rsid w:val="00B44369"/>
    <w:rsid w:val="00B50186"/>
    <w:rsid w:val="00B50D9A"/>
    <w:rsid w:val="00B52110"/>
    <w:rsid w:val="00B60C55"/>
    <w:rsid w:val="00B6379E"/>
    <w:rsid w:val="00B65C4B"/>
    <w:rsid w:val="00B66A80"/>
    <w:rsid w:val="00B670EF"/>
    <w:rsid w:val="00B852CD"/>
    <w:rsid w:val="00B8683B"/>
    <w:rsid w:val="00B8739A"/>
    <w:rsid w:val="00B923D4"/>
    <w:rsid w:val="00B93477"/>
    <w:rsid w:val="00B9394A"/>
    <w:rsid w:val="00B97FC6"/>
    <w:rsid w:val="00BC0D62"/>
    <w:rsid w:val="00BD6EC2"/>
    <w:rsid w:val="00BE3DAC"/>
    <w:rsid w:val="00BE4E33"/>
    <w:rsid w:val="00BE622A"/>
    <w:rsid w:val="00BE6DAB"/>
    <w:rsid w:val="00BF636F"/>
    <w:rsid w:val="00C0338E"/>
    <w:rsid w:val="00C03BAC"/>
    <w:rsid w:val="00C05365"/>
    <w:rsid w:val="00C07405"/>
    <w:rsid w:val="00C07B44"/>
    <w:rsid w:val="00C15505"/>
    <w:rsid w:val="00C15549"/>
    <w:rsid w:val="00C21237"/>
    <w:rsid w:val="00C21DA9"/>
    <w:rsid w:val="00C27FD2"/>
    <w:rsid w:val="00C3350E"/>
    <w:rsid w:val="00C44148"/>
    <w:rsid w:val="00C46F85"/>
    <w:rsid w:val="00C507EC"/>
    <w:rsid w:val="00C53B1E"/>
    <w:rsid w:val="00C56F2D"/>
    <w:rsid w:val="00C626AA"/>
    <w:rsid w:val="00C668F5"/>
    <w:rsid w:val="00C76471"/>
    <w:rsid w:val="00C8429C"/>
    <w:rsid w:val="00CA4403"/>
    <w:rsid w:val="00CA76B8"/>
    <w:rsid w:val="00CB03AB"/>
    <w:rsid w:val="00CB1535"/>
    <w:rsid w:val="00CB3846"/>
    <w:rsid w:val="00CC6DF0"/>
    <w:rsid w:val="00CC6F16"/>
    <w:rsid w:val="00CC7B6C"/>
    <w:rsid w:val="00CD173D"/>
    <w:rsid w:val="00CD2DA8"/>
    <w:rsid w:val="00CD73DE"/>
    <w:rsid w:val="00CE0D6C"/>
    <w:rsid w:val="00CE5164"/>
    <w:rsid w:val="00CE567D"/>
    <w:rsid w:val="00CF4EE0"/>
    <w:rsid w:val="00CF54A2"/>
    <w:rsid w:val="00CF79E4"/>
    <w:rsid w:val="00D03992"/>
    <w:rsid w:val="00D05D90"/>
    <w:rsid w:val="00D06426"/>
    <w:rsid w:val="00D0695F"/>
    <w:rsid w:val="00D110E0"/>
    <w:rsid w:val="00D1266D"/>
    <w:rsid w:val="00D15AA0"/>
    <w:rsid w:val="00D238B4"/>
    <w:rsid w:val="00D3406F"/>
    <w:rsid w:val="00D51A70"/>
    <w:rsid w:val="00D51FB6"/>
    <w:rsid w:val="00D566AA"/>
    <w:rsid w:val="00D5732F"/>
    <w:rsid w:val="00D628FF"/>
    <w:rsid w:val="00D65324"/>
    <w:rsid w:val="00D7295E"/>
    <w:rsid w:val="00D745B5"/>
    <w:rsid w:val="00D81505"/>
    <w:rsid w:val="00D8736B"/>
    <w:rsid w:val="00D87AA5"/>
    <w:rsid w:val="00DA0C8B"/>
    <w:rsid w:val="00DA189B"/>
    <w:rsid w:val="00DA4080"/>
    <w:rsid w:val="00DB1017"/>
    <w:rsid w:val="00DB2E65"/>
    <w:rsid w:val="00DE04A3"/>
    <w:rsid w:val="00DE1DE4"/>
    <w:rsid w:val="00DE6BDC"/>
    <w:rsid w:val="00DE77B4"/>
    <w:rsid w:val="00DF0C24"/>
    <w:rsid w:val="00DF5C37"/>
    <w:rsid w:val="00DF6BDB"/>
    <w:rsid w:val="00E02645"/>
    <w:rsid w:val="00E059E0"/>
    <w:rsid w:val="00E474FF"/>
    <w:rsid w:val="00E50523"/>
    <w:rsid w:val="00E51F79"/>
    <w:rsid w:val="00E63D54"/>
    <w:rsid w:val="00E6713F"/>
    <w:rsid w:val="00E70DC1"/>
    <w:rsid w:val="00E75EE3"/>
    <w:rsid w:val="00E76107"/>
    <w:rsid w:val="00E80275"/>
    <w:rsid w:val="00E80600"/>
    <w:rsid w:val="00E94035"/>
    <w:rsid w:val="00E977E2"/>
    <w:rsid w:val="00EB0640"/>
    <w:rsid w:val="00EB2714"/>
    <w:rsid w:val="00EB3EE5"/>
    <w:rsid w:val="00EB790E"/>
    <w:rsid w:val="00EC1F31"/>
    <w:rsid w:val="00ED4354"/>
    <w:rsid w:val="00ED49AE"/>
    <w:rsid w:val="00ED68F2"/>
    <w:rsid w:val="00ED6E15"/>
    <w:rsid w:val="00EE1D3E"/>
    <w:rsid w:val="00EE4759"/>
    <w:rsid w:val="00EF33BD"/>
    <w:rsid w:val="00F023FA"/>
    <w:rsid w:val="00F05284"/>
    <w:rsid w:val="00F079ED"/>
    <w:rsid w:val="00F11403"/>
    <w:rsid w:val="00F1516A"/>
    <w:rsid w:val="00F20BF4"/>
    <w:rsid w:val="00F21EBC"/>
    <w:rsid w:val="00F23B00"/>
    <w:rsid w:val="00F26D18"/>
    <w:rsid w:val="00F273C9"/>
    <w:rsid w:val="00F33BBC"/>
    <w:rsid w:val="00F40D29"/>
    <w:rsid w:val="00F41484"/>
    <w:rsid w:val="00F41D5F"/>
    <w:rsid w:val="00F62D31"/>
    <w:rsid w:val="00F63BD5"/>
    <w:rsid w:val="00F7094D"/>
    <w:rsid w:val="00F7321F"/>
    <w:rsid w:val="00F83E4F"/>
    <w:rsid w:val="00F854AA"/>
    <w:rsid w:val="00F91356"/>
    <w:rsid w:val="00F93F35"/>
    <w:rsid w:val="00FB004B"/>
    <w:rsid w:val="00FB54E9"/>
    <w:rsid w:val="00FB550A"/>
    <w:rsid w:val="00FB6190"/>
    <w:rsid w:val="00FC5F01"/>
    <w:rsid w:val="00FC7A41"/>
    <w:rsid w:val="00FD0979"/>
    <w:rsid w:val="00FD298D"/>
    <w:rsid w:val="00FD4E01"/>
    <w:rsid w:val="00FD71FE"/>
    <w:rsid w:val="00FE05D1"/>
    <w:rsid w:val="00FE4913"/>
    <w:rsid w:val="00FE626E"/>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C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C30C1"/>
  </w:style>
  <w:style w:type="paragraph" w:customStyle="1" w:styleId="xxcontentpasted01">
    <w:name w:val="x_xcontentpasted01"/>
    <w:basedOn w:val="Normal"/>
    <w:rsid w:val="00EE4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1157</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22</cp:revision>
  <cp:lastPrinted>2021-03-02T20:41:00Z</cp:lastPrinted>
  <dcterms:created xsi:type="dcterms:W3CDTF">2023-11-19T19:25:00Z</dcterms:created>
  <dcterms:modified xsi:type="dcterms:W3CDTF">2023-11-19T19:40:00Z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c5f685a8d4132e7e6b3ed41d0c731758580ce7ddbb581ca5c27dc18887c66324</vt:lpwstr>
  </property>
</Properties>
</file>