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33B1" w14:textId="489568F2" w:rsidR="00C46F85" w:rsidRPr="00EB3EE5" w:rsidRDefault="00C46F8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 xml:space="preserve">Court Leader’s Advantage </w:t>
      </w:r>
      <w:r w:rsidR="004D3EE4">
        <w:rPr>
          <w:rFonts w:ascii="Arial" w:eastAsia="Times New Roman" w:hAnsi="Arial" w:cs="Arial"/>
          <w:b/>
          <w:bCs/>
          <w:sz w:val="24"/>
          <w:szCs w:val="24"/>
        </w:rPr>
        <w:t xml:space="preserve">Video </w:t>
      </w:r>
      <w:r w:rsidRPr="00EB3EE5">
        <w:rPr>
          <w:rFonts w:ascii="Arial" w:eastAsia="Times New Roman" w:hAnsi="Arial" w:cs="Arial"/>
          <w:b/>
          <w:bCs/>
          <w:sz w:val="24"/>
          <w:szCs w:val="24"/>
        </w:rPr>
        <w:t>Podcast Questions</w:t>
      </w:r>
    </w:p>
    <w:p w14:paraId="63136A2C" w14:textId="2AA22090" w:rsidR="00C46F85" w:rsidRDefault="00574815" w:rsidP="00C46F85">
      <w:pPr>
        <w:spacing w:after="0" w:line="240" w:lineRule="auto"/>
        <w:jc w:val="center"/>
        <w:rPr>
          <w:rFonts w:ascii="Arial" w:eastAsia="Times New Roman" w:hAnsi="Arial" w:cs="Arial"/>
          <w:b/>
          <w:bCs/>
          <w:sz w:val="24"/>
          <w:szCs w:val="24"/>
        </w:rPr>
      </w:pPr>
      <w:r w:rsidRPr="00EB3EE5">
        <w:rPr>
          <w:rFonts w:ascii="Arial" w:eastAsia="Times New Roman" w:hAnsi="Arial" w:cs="Arial"/>
          <w:b/>
          <w:bCs/>
          <w:sz w:val="24"/>
          <w:szCs w:val="24"/>
        </w:rPr>
        <w:t>Time Marker Sheet</w:t>
      </w:r>
    </w:p>
    <w:p w14:paraId="766ED8C0" w14:textId="5089C138" w:rsidR="00C46F85" w:rsidRPr="004D3EE4" w:rsidRDefault="00A26187" w:rsidP="004D3EE4">
      <w:pPr>
        <w:spacing w:after="0" w:line="240" w:lineRule="auto"/>
        <w:jc w:val="center"/>
        <w:rPr>
          <w:rFonts w:ascii="Arial" w:eastAsia="Times New Roman" w:hAnsi="Arial" w:cs="Arial"/>
          <w:sz w:val="24"/>
          <w:szCs w:val="24"/>
        </w:rPr>
      </w:pPr>
      <w:r>
        <w:rPr>
          <w:rFonts w:ascii="Arial" w:eastAsia="Times New Roman" w:hAnsi="Arial" w:cs="Arial"/>
          <w:sz w:val="24"/>
          <w:szCs w:val="24"/>
        </w:rPr>
        <w:t>February 21</w:t>
      </w:r>
      <w:r w:rsidR="00C15505">
        <w:rPr>
          <w:rFonts w:ascii="Arial" w:eastAsia="Times New Roman" w:hAnsi="Arial" w:cs="Arial"/>
          <w:sz w:val="24"/>
          <w:szCs w:val="24"/>
        </w:rPr>
        <w:t>,</w:t>
      </w:r>
      <w:r w:rsidR="004D3EE4" w:rsidRPr="004D3EE4">
        <w:rPr>
          <w:rFonts w:ascii="Arial" w:eastAsia="Times New Roman" w:hAnsi="Arial" w:cs="Arial"/>
          <w:sz w:val="24"/>
          <w:szCs w:val="24"/>
        </w:rPr>
        <w:t xml:space="preserve"> 202</w:t>
      </w:r>
      <w:r w:rsidR="002271A8">
        <w:rPr>
          <w:rFonts w:ascii="Arial" w:eastAsia="Times New Roman" w:hAnsi="Arial" w:cs="Arial"/>
          <w:sz w:val="24"/>
          <w:szCs w:val="24"/>
        </w:rPr>
        <w:t>3</w:t>
      </w:r>
      <w:r w:rsidR="000476D7">
        <w:rPr>
          <w:rFonts w:ascii="Arial" w:eastAsia="Times New Roman" w:hAnsi="Arial" w:cs="Arial"/>
          <w:sz w:val="24"/>
          <w:szCs w:val="24"/>
        </w:rPr>
        <w:t>,</w:t>
      </w:r>
      <w:r w:rsidR="004D3EE4" w:rsidRPr="004D3EE4">
        <w:rPr>
          <w:rFonts w:ascii="Arial" w:eastAsia="Times New Roman" w:hAnsi="Arial" w:cs="Arial"/>
          <w:sz w:val="24"/>
          <w:szCs w:val="24"/>
        </w:rPr>
        <w:t xml:space="preserve"> Episode</w:t>
      </w:r>
    </w:p>
    <w:p w14:paraId="59C35528" w14:textId="77777777" w:rsidR="007753E8" w:rsidRPr="00EB3EE5" w:rsidRDefault="007753E8" w:rsidP="007753E8">
      <w:pPr>
        <w:pStyle w:val="ListParagraph"/>
        <w:spacing w:line="240" w:lineRule="auto"/>
        <w:ind w:left="360"/>
        <w:rPr>
          <w:rFonts w:eastAsia="Times New Roman"/>
          <w:sz w:val="20"/>
          <w:szCs w:val="20"/>
        </w:rPr>
      </w:pPr>
    </w:p>
    <w:tbl>
      <w:tblPr>
        <w:tblStyle w:val="TableGrid"/>
        <w:tblW w:w="0" w:type="auto"/>
        <w:tblInd w:w="360" w:type="dxa"/>
        <w:tblLook w:val="04A0" w:firstRow="1" w:lastRow="0" w:firstColumn="1" w:lastColumn="0" w:noHBand="0" w:noVBand="1"/>
      </w:tblPr>
      <w:tblGrid>
        <w:gridCol w:w="1525"/>
        <w:gridCol w:w="7465"/>
      </w:tblGrid>
      <w:tr w:rsidR="0029631A" w:rsidRPr="00EB3EE5" w14:paraId="635E6EF9" w14:textId="77777777" w:rsidTr="002700C7">
        <w:tc>
          <w:tcPr>
            <w:tcW w:w="1525" w:type="dxa"/>
          </w:tcPr>
          <w:p w14:paraId="79E32EC2" w14:textId="7526A05F" w:rsidR="0029631A" w:rsidRPr="00885BF9" w:rsidRDefault="0029631A" w:rsidP="00885BF9">
            <w:pPr>
              <w:pStyle w:val="ListParagraph"/>
              <w:numPr>
                <w:ilvl w:val="0"/>
                <w:numId w:val="20"/>
              </w:numPr>
              <w:spacing w:line="240" w:lineRule="auto"/>
              <w:ind w:left="330" w:hanging="270"/>
              <w:rPr>
                <w:rFonts w:eastAsia="Times New Roman"/>
                <w:sz w:val="24"/>
                <w:szCs w:val="24"/>
              </w:rPr>
            </w:pPr>
            <w:r w:rsidRPr="00885BF9">
              <w:rPr>
                <w:rFonts w:eastAsia="Times New Roman"/>
                <w:sz w:val="24"/>
                <w:szCs w:val="24"/>
              </w:rPr>
              <w:t>minut</w:t>
            </w:r>
            <w:r w:rsidR="00711775" w:rsidRPr="00885BF9">
              <w:rPr>
                <w:rFonts w:eastAsia="Times New Roman"/>
                <w:sz w:val="24"/>
                <w:szCs w:val="24"/>
              </w:rPr>
              <w:t>e</w:t>
            </w:r>
            <w:r w:rsidR="00FF721D" w:rsidRPr="00885BF9">
              <w:rPr>
                <w:rFonts w:eastAsia="Times New Roman"/>
                <w:sz w:val="24"/>
                <w:szCs w:val="24"/>
              </w:rPr>
              <w:t>s</w:t>
            </w:r>
          </w:p>
          <w:p w14:paraId="15DCA8A3" w14:textId="224A6004" w:rsidR="0029631A" w:rsidRPr="008E73C3" w:rsidRDefault="00885BF9" w:rsidP="00885BF9">
            <w:pPr>
              <w:rPr>
                <w:rFonts w:eastAsia="Times New Roman"/>
                <w:sz w:val="24"/>
                <w:szCs w:val="24"/>
              </w:rPr>
            </w:pPr>
            <w:r>
              <w:rPr>
                <w:rFonts w:ascii="Arial" w:eastAsia="Times New Roman" w:hAnsi="Arial" w:cs="Arial"/>
                <w:sz w:val="24"/>
                <w:szCs w:val="24"/>
              </w:rPr>
              <w:t>38</w:t>
            </w:r>
            <w:r w:rsidR="008E73C3" w:rsidRPr="008E73C3">
              <w:rPr>
                <w:rFonts w:ascii="Arial" w:eastAsia="Times New Roman" w:hAnsi="Arial" w:cs="Arial"/>
                <w:sz w:val="24"/>
                <w:szCs w:val="24"/>
              </w:rPr>
              <w:t xml:space="preserve"> </w:t>
            </w:r>
            <w:r w:rsidR="0029631A" w:rsidRPr="008E73C3">
              <w:rPr>
                <w:rFonts w:ascii="Arial" w:eastAsia="Times New Roman" w:hAnsi="Arial" w:cs="Arial"/>
                <w:sz w:val="24"/>
                <w:szCs w:val="24"/>
              </w:rPr>
              <w:t>seconds</w:t>
            </w:r>
          </w:p>
        </w:tc>
        <w:tc>
          <w:tcPr>
            <w:tcW w:w="7465" w:type="dxa"/>
          </w:tcPr>
          <w:p w14:paraId="4D3E2000" w14:textId="6A650D50" w:rsidR="0029631A" w:rsidRPr="00A37557" w:rsidRDefault="004B23B5" w:rsidP="00394954">
            <w:pPr>
              <w:spacing w:after="160" w:line="259" w:lineRule="auto"/>
              <w:rPr>
                <w:rFonts w:ascii="Arial" w:hAnsi="Arial" w:cs="Arial"/>
                <w:sz w:val="24"/>
                <w:szCs w:val="24"/>
              </w:rPr>
            </w:pPr>
            <w:r>
              <w:rPr>
                <w:rFonts w:ascii="Arial" w:hAnsi="Arial" w:cs="Arial"/>
                <w:sz w:val="24"/>
                <w:szCs w:val="24"/>
              </w:rPr>
              <w:t>S</w:t>
            </w:r>
            <w:r w:rsidR="00F33BBC" w:rsidRPr="00394954">
              <w:rPr>
                <w:rFonts w:ascii="Arial" w:hAnsi="Arial" w:cs="Arial"/>
                <w:sz w:val="24"/>
                <w:szCs w:val="24"/>
              </w:rPr>
              <w:t>everal court administrators implied that their courts were divided on how to deal with homelessness in their city.  Were there discussions in your court over how to deal with homelessness?  If so, what were the arguments?</w:t>
            </w:r>
          </w:p>
        </w:tc>
      </w:tr>
      <w:tr w:rsidR="0029631A" w:rsidRPr="00EB3EE5" w14:paraId="7EE89330" w14:textId="77777777" w:rsidTr="002700C7">
        <w:tc>
          <w:tcPr>
            <w:tcW w:w="1525" w:type="dxa"/>
          </w:tcPr>
          <w:p w14:paraId="729F38ED" w14:textId="0F7E4B49" w:rsidR="0029631A" w:rsidRPr="008B02A1" w:rsidRDefault="001A5686" w:rsidP="001A5686">
            <w:pPr>
              <w:pStyle w:val="ListParagraph"/>
              <w:spacing w:line="240" w:lineRule="auto"/>
              <w:ind w:left="-30" w:firstLine="30"/>
              <w:rPr>
                <w:rFonts w:eastAsia="Times New Roman"/>
                <w:sz w:val="24"/>
                <w:szCs w:val="24"/>
              </w:rPr>
            </w:pPr>
            <w:r>
              <w:rPr>
                <w:rFonts w:eastAsia="Times New Roman"/>
                <w:sz w:val="24"/>
                <w:szCs w:val="24"/>
              </w:rPr>
              <w:t xml:space="preserve">7 </w:t>
            </w:r>
            <w:r w:rsidR="0029631A" w:rsidRPr="008B02A1">
              <w:rPr>
                <w:rFonts w:eastAsia="Times New Roman"/>
                <w:sz w:val="24"/>
                <w:szCs w:val="24"/>
              </w:rPr>
              <w:t>minutes</w:t>
            </w:r>
          </w:p>
          <w:p w14:paraId="2282BF9E" w14:textId="09D94C2D" w:rsidR="0029631A" w:rsidRPr="00620C00" w:rsidRDefault="001A5686" w:rsidP="00885BF9">
            <w:pPr>
              <w:ind w:left="340" w:right="-110" w:hanging="270"/>
              <w:rPr>
                <w:rFonts w:eastAsia="Times New Roman"/>
                <w:sz w:val="24"/>
                <w:szCs w:val="24"/>
              </w:rPr>
            </w:pPr>
            <w:r>
              <w:rPr>
                <w:rFonts w:ascii="Arial" w:eastAsia="Times New Roman" w:hAnsi="Arial" w:cs="Arial"/>
                <w:sz w:val="24"/>
                <w:szCs w:val="24"/>
              </w:rPr>
              <w:t>55</w:t>
            </w:r>
            <w:r w:rsidR="008B02A1" w:rsidRPr="008B02A1">
              <w:rPr>
                <w:rFonts w:ascii="Arial" w:eastAsia="Times New Roman" w:hAnsi="Arial" w:cs="Arial"/>
                <w:sz w:val="24"/>
                <w:szCs w:val="24"/>
              </w:rPr>
              <w:t xml:space="preserve"> </w:t>
            </w:r>
            <w:r w:rsidR="008B02A1">
              <w:rPr>
                <w:rFonts w:ascii="Arial" w:eastAsia="Times New Roman" w:hAnsi="Arial" w:cs="Arial"/>
                <w:sz w:val="24"/>
                <w:szCs w:val="24"/>
              </w:rPr>
              <w:t>s</w:t>
            </w:r>
            <w:r w:rsidR="0029631A" w:rsidRPr="008B02A1">
              <w:rPr>
                <w:rFonts w:ascii="Arial" w:eastAsia="Times New Roman" w:hAnsi="Arial" w:cs="Arial"/>
                <w:sz w:val="24"/>
                <w:szCs w:val="24"/>
              </w:rPr>
              <w:t>econds</w:t>
            </w:r>
          </w:p>
        </w:tc>
        <w:tc>
          <w:tcPr>
            <w:tcW w:w="7465" w:type="dxa"/>
          </w:tcPr>
          <w:p w14:paraId="0CFDC7D9" w14:textId="627B9B1B" w:rsidR="0017086C" w:rsidRPr="00394954" w:rsidRDefault="00E70DC1" w:rsidP="00394954">
            <w:pPr>
              <w:spacing w:after="160" w:line="259" w:lineRule="auto"/>
              <w:rPr>
                <w:rFonts w:ascii="Arial" w:hAnsi="Arial" w:cs="Arial"/>
                <w:sz w:val="24"/>
                <w:szCs w:val="24"/>
              </w:rPr>
            </w:pPr>
            <w:r w:rsidRPr="005C6176">
              <w:rPr>
                <w:rFonts w:ascii="Arial" w:hAnsi="Arial" w:cs="Arial"/>
                <w:sz w:val="24"/>
                <w:szCs w:val="24"/>
              </w:rPr>
              <w:t>How is your court addressing homelessness?</w:t>
            </w:r>
          </w:p>
        </w:tc>
      </w:tr>
      <w:tr w:rsidR="0029631A" w:rsidRPr="00EB3EE5" w14:paraId="67C19B3E" w14:textId="77777777" w:rsidTr="002700C7">
        <w:tc>
          <w:tcPr>
            <w:tcW w:w="1525" w:type="dxa"/>
          </w:tcPr>
          <w:p w14:paraId="00E7FC1A" w14:textId="6E8A6A46" w:rsidR="0029631A" w:rsidRDefault="00B17F58" w:rsidP="00886255">
            <w:pPr>
              <w:pStyle w:val="ListParagraph"/>
              <w:spacing w:line="240" w:lineRule="auto"/>
              <w:ind w:left="0" w:hanging="30"/>
              <w:rPr>
                <w:rFonts w:eastAsia="Times New Roman"/>
                <w:sz w:val="24"/>
                <w:szCs w:val="24"/>
              </w:rPr>
            </w:pPr>
            <w:r>
              <w:rPr>
                <w:rFonts w:eastAsia="Times New Roman"/>
                <w:sz w:val="24"/>
                <w:szCs w:val="24"/>
              </w:rPr>
              <w:t>15</w:t>
            </w:r>
            <w:r w:rsidR="00FF721D">
              <w:rPr>
                <w:rFonts w:eastAsia="Times New Roman"/>
                <w:sz w:val="24"/>
                <w:szCs w:val="24"/>
              </w:rPr>
              <w:t xml:space="preserve"> </w:t>
            </w:r>
            <w:r w:rsidR="0029631A" w:rsidRPr="006E5011">
              <w:rPr>
                <w:rFonts w:eastAsia="Times New Roman"/>
                <w:sz w:val="24"/>
                <w:szCs w:val="24"/>
              </w:rPr>
              <w:t>minute</w:t>
            </w:r>
            <w:r w:rsidR="0029631A">
              <w:rPr>
                <w:rFonts w:eastAsia="Times New Roman"/>
                <w:sz w:val="24"/>
                <w:szCs w:val="24"/>
              </w:rPr>
              <w:t>s</w:t>
            </w:r>
          </w:p>
          <w:p w14:paraId="0CFFEDB7" w14:textId="5F62E180" w:rsidR="0029631A" w:rsidRDefault="00756E1A" w:rsidP="00B17F58">
            <w:pPr>
              <w:pStyle w:val="ListParagraph"/>
              <w:spacing w:line="240" w:lineRule="auto"/>
              <w:ind w:left="0" w:hanging="30"/>
              <w:rPr>
                <w:rFonts w:eastAsia="Times New Roman"/>
                <w:sz w:val="24"/>
                <w:szCs w:val="24"/>
              </w:rPr>
            </w:pPr>
            <w:r>
              <w:rPr>
                <w:rFonts w:eastAsia="Times New Roman"/>
                <w:sz w:val="24"/>
                <w:szCs w:val="24"/>
              </w:rPr>
              <w:t>4</w:t>
            </w:r>
            <w:r w:rsidR="00B17F58">
              <w:rPr>
                <w:rFonts w:eastAsia="Times New Roman"/>
                <w:sz w:val="24"/>
                <w:szCs w:val="24"/>
              </w:rPr>
              <w:t>4</w:t>
            </w:r>
            <w:r w:rsidR="0029631A">
              <w:rPr>
                <w:rFonts w:eastAsia="Times New Roman"/>
                <w:sz w:val="24"/>
                <w:szCs w:val="24"/>
              </w:rPr>
              <w:t xml:space="preserve"> seconds</w:t>
            </w:r>
          </w:p>
        </w:tc>
        <w:tc>
          <w:tcPr>
            <w:tcW w:w="7465" w:type="dxa"/>
          </w:tcPr>
          <w:p w14:paraId="514F3C1A" w14:textId="30783733" w:rsidR="00FF721D" w:rsidRPr="00B6379E" w:rsidRDefault="00591C21" w:rsidP="00B6379E">
            <w:pPr>
              <w:spacing w:after="160" w:line="259" w:lineRule="auto"/>
              <w:rPr>
                <w:rFonts w:ascii="Arial" w:hAnsi="Arial" w:cs="Arial"/>
                <w:sz w:val="24"/>
                <w:szCs w:val="24"/>
              </w:rPr>
            </w:pPr>
            <w:r w:rsidRPr="005C6176">
              <w:rPr>
                <w:rFonts w:ascii="Arial" w:hAnsi="Arial" w:cs="Arial"/>
                <w:sz w:val="24"/>
                <w:szCs w:val="24"/>
              </w:rPr>
              <w:t>Much of the public is frightened of the homeless.  There are numerous stories of homeless individuals attacking people although statistically the homeless are more likely to be victims of crime than perpetrators.  Should courts assertively discuss the realities of homeless crisis with the public?</w:t>
            </w:r>
          </w:p>
        </w:tc>
      </w:tr>
      <w:tr w:rsidR="007753E8" w:rsidRPr="00EB3EE5" w14:paraId="40401269" w14:textId="77777777" w:rsidTr="002700C7">
        <w:tc>
          <w:tcPr>
            <w:tcW w:w="1525" w:type="dxa"/>
          </w:tcPr>
          <w:p w14:paraId="2EF47CD1" w14:textId="7BDD9CE8" w:rsidR="008D4679" w:rsidRPr="00872C1E" w:rsidRDefault="00340D32" w:rsidP="00645DED">
            <w:pPr>
              <w:pStyle w:val="ListParagraph"/>
              <w:spacing w:line="240" w:lineRule="auto"/>
              <w:ind w:left="0"/>
              <w:rPr>
                <w:rFonts w:eastAsia="Times New Roman"/>
                <w:sz w:val="24"/>
                <w:szCs w:val="24"/>
              </w:rPr>
            </w:pPr>
            <w:r>
              <w:rPr>
                <w:rFonts w:eastAsia="Times New Roman"/>
                <w:sz w:val="24"/>
                <w:szCs w:val="24"/>
              </w:rPr>
              <w:t>20</w:t>
            </w:r>
            <w:r w:rsidR="008D4679" w:rsidRPr="00872C1E">
              <w:rPr>
                <w:rFonts w:eastAsia="Times New Roman"/>
                <w:sz w:val="24"/>
                <w:szCs w:val="24"/>
              </w:rPr>
              <w:t xml:space="preserve"> minutes</w:t>
            </w:r>
          </w:p>
          <w:p w14:paraId="79D6C98E" w14:textId="4E82E3E7" w:rsidR="007753E8" w:rsidRPr="00872C1E" w:rsidRDefault="00645DED" w:rsidP="00645DED">
            <w:pPr>
              <w:jc w:val="both"/>
              <w:rPr>
                <w:rFonts w:eastAsia="Times New Roman"/>
                <w:sz w:val="24"/>
                <w:szCs w:val="24"/>
              </w:rPr>
            </w:pPr>
            <w:r>
              <w:rPr>
                <w:rFonts w:ascii="Arial" w:eastAsia="Times New Roman" w:hAnsi="Arial" w:cs="Arial"/>
                <w:sz w:val="24"/>
                <w:szCs w:val="24"/>
              </w:rPr>
              <w:t>37</w:t>
            </w:r>
            <w:r w:rsidR="00872C1E">
              <w:rPr>
                <w:rFonts w:ascii="Arial" w:eastAsia="Times New Roman" w:hAnsi="Arial" w:cs="Arial"/>
                <w:sz w:val="24"/>
                <w:szCs w:val="24"/>
              </w:rPr>
              <w:t xml:space="preserve"> </w:t>
            </w:r>
            <w:r w:rsidR="008D4679" w:rsidRPr="00872C1E">
              <w:rPr>
                <w:rFonts w:ascii="Arial" w:eastAsia="Times New Roman" w:hAnsi="Arial" w:cs="Arial"/>
                <w:sz w:val="24"/>
                <w:szCs w:val="24"/>
              </w:rPr>
              <w:t>seconds</w:t>
            </w:r>
          </w:p>
        </w:tc>
        <w:tc>
          <w:tcPr>
            <w:tcW w:w="7465" w:type="dxa"/>
          </w:tcPr>
          <w:p w14:paraId="3FFF4D2A" w14:textId="1B332729" w:rsidR="006A74F9" w:rsidRPr="005C6176" w:rsidRDefault="001A4E3A" w:rsidP="00B6379E">
            <w:pPr>
              <w:spacing w:after="160" w:line="259" w:lineRule="auto"/>
              <w:rPr>
                <w:rFonts w:ascii="Arial" w:hAnsi="Arial" w:cs="Arial"/>
                <w:sz w:val="24"/>
                <w:szCs w:val="24"/>
              </w:rPr>
            </w:pPr>
            <w:r w:rsidRPr="005C6176">
              <w:rPr>
                <w:rFonts w:ascii="Arial" w:hAnsi="Arial" w:cs="Arial"/>
                <w:sz w:val="24"/>
                <w:szCs w:val="24"/>
              </w:rPr>
              <w:t xml:space="preserve">Homeless treatment courts are one way that we respond to this crisis.  </w:t>
            </w:r>
            <w:r w:rsidR="00465101">
              <w:rPr>
                <w:rFonts w:ascii="Arial" w:hAnsi="Arial" w:cs="Arial"/>
                <w:sz w:val="24"/>
                <w:szCs w:val="24"/>
              </w:rPr>
              <w:t>O</w:t>
            </w:r>
            <w:r w:rsidRPr="005C6176">
              <w:rPr>
                <w:rFonts w:ascii="Arial" w:hAnsi="Arial" w:cs="Arial"/>
                <w:sz w:val="24"/>
                <w:szCs w:val="24"/>
              </w:rPr>
              <w:t xml:space="preserve">ne criticism has been that homeless courts are usually selective in who they admit.  For example, one court’s admission criteria includes, 1) no history of violence and 2) a solid commitment to return to being a contributing member of the community.  </w:t>
            </w:r>
            <w:r w:rsidR="00F83E4F">
              <w:rPr>
                <w:rFonts w:ascii="Arial" w:hAnsi="Arial" w:cs="Arial"/>
                <w:sz w:val="24"/>
                <w:szCs w:val="24"/>
              </w:rPr>
              <w:t>T</w:t>
            </w:r>
            <w:r w:rsidRPr="005C6176">
              <w:rPr>
                <w:rFonts w:ascii="Arial" w:hAnsi="Arial" w:cs="Arial"/>
                <w:sz w:val="24"/>
                <w:szCs w:val="24"/>
              </w:rPr>
              <w:t xml:space="preserve">his excludes some of the very people who are most deeply </w:t>
            </w:r>
            <w:r w:rsidR="00DE6BDC">
              <w:rPr>
                <w:rFonts w:ascii="Arial" w:hAnsi="Arial" w:cs="Arial"/>
                <w:sz w:val="24"/>
                <w:szCs w:val="24"/>
              </w:rPr>
              <w:t>e</w:t>
            </w:r>
            <w:r w:rsidRPr="005C6176">
              <w:rPr>
                <w:rFonts w:ascii="Arial" w:hAnsi="Arial" w:cs="Arial"/>
                <w:sz w:val="24"/>
                <w:szCs w:val="24"/>
              </w:rPr>
              <w:t xml:space="preserve">ntrenched in homelessness and are quite possibly the very ones the general public is most afraid of.   We also know that unless one of these folks commits violent felony the criminal process will likely jail them for a couple of weeks or months and then release them back to the community in a revolving door.  If we are going to comprehensively respond to homelessness, how do we address these </w:t>
            </w:r>
            <w:r w:rsidR="00D3406F">
              <w:rPr>
                <w:rFonts w:ascii="Arial" w:hAnsi="Arial" w:cs="Arial"/>
                <w:sz w:val="24"/>
                <w:szCs w:val="24"/>
              </w:rPr>
              <w:t>e</w:t>
            </w:r>
            <w:r w:rsidRPr="005C6176">
              <w:rPr>
                <w:rFonts w:ascii="Arial" w:hAnsi="Arial" w:cs="Arial"/>
                <w:sz w:val="24"/>
                <w:szCs w:val="24"/>
              </w:rPr>
              <w:t>ntrenched individuals – the ones homeless court</w:t>
            </w:r>
            <w:r w:rsidR="00AA20EA">
              <w:rPr>
                <w:rFonts w:ascii="Arial" w:hAnsi="Arial" w:cs="Arial"/>
                <w:sz w:val="24"/>
                <w:szCs w:val="24"/>
              </w:rPr>
              <w:t>s</w:t>
            </w:r>
            <w:r w:rsidRPr="005C6176">
              <w:rPr>
                <w:rFonts w:ascii="Arial" w:hAnsi="Arial" w:cs="Arial"/>
                <w:sz w:val="24"/>
                <w:szCs w:val="24"/>
              </w:rPr>
              <w:t xml:space="preserve"> often avoid?</w:t>
            </w:r>
          </w:p>
        </w:tc>
      </w:tr>
      <w:tr w:rsidR="00AD58F2" w:rsidRPr="00EB3EE5" w14:paraId="7659A877" w14:textId="77777777" w:rsidTr="002700C7">
        <w:tc>
          <w:tcPr>
            <w:tcW w:w="1525" w:type="dxa"/>
          </w:tcPr>
          <w:p w14:paraId="30021748" w14:textId="358B8B28" w:rsidR="00417E8D" w:rsidRPr="00872C1E" w:rsidRDefault="008152E2" w:rsidP="008152E2">
            <w:pPr>
              <w:pStyle w:val="ListParagraph"/>
              <w:spacing w:line="240" w:lineRule="auto"/>
              <w:ind w:left="0" w:hanging="30"/>
              <w:rPr>
                <w:rFonts w:eastAsia="Times New Roman"/>
                <w:sz w:val="24"/>
                <w:szCs w:val="24"/>
              </w:rPr>
            </w:pPr>
            <w:r>
              <w:rPr>
                <w:rFonts w:eastAsia="Times New Roman"/>
                <w:sz w:val="24"/>
                <w:szCs w:val="24"/>
              </w:rPr>
              <w:t>24</w:t>
            </w:r>
            <w:r w:rsidR="00417E8D" w:rsidRPr="00872C1E">
              <w:rPr>
                <w:rFonts w:eastAsia="Times New Roman"/>
                <w:sz w:val="24"/>
                <w:szCs w:val="24"/>
              </w:rPr>
              <w:t xml:space="preserve"> minutes</w:t>
            </w:r>
          </w:p>
          <w:p w14:paraId="02E6E8A9" w14:textId="62670E68" w:rsidR="00AD58F2" w:rsidRDefault="0081419B" w:rsidP="008152E2">
            <w:pPr>
              <w:pStyle w:val="ListParagraph"/>
              <w:spacing w:line="240" w:lineRule="auto"/>
              <w:ind w:left="0"/>
              <w:rPr>
                <w:rFonts w:eastAsia="Times New Roman"/>
                <w:sz w:val="24"/>
                <w:szCs w:val="24"/>
              </w:rPr>
            </w:pPr>
            <w:r>
              <w:rPr>
                <w:rFonts w:eastAsia="Times New Roman"/>
                <w:sz w:val="24"/>
                <w:szCs w:val="24"/>
              </w:rPr>
              <w:t>5</w:t>
            </w:r>
            <w:r w:rsidR="008152E2">
              <w:rPr>
                <w:rFonts w:eastAsia="Times New Roman"/>
                <w:sz w:val="24"/>
                <w:szCs w:val="24"/>
              </w:rPr>
              <w:t>0</w:t>
            </w:r>
            <w:r w:rsidR="00417E8D">
              <w:rPr>
                <w:rFonts w:eastAsia="Times New Roman"/>
                <w:sz w:val="24"/>
                <w:szCs w:val="24"/>
              </w:rPr>
              <w:t xml:space="preserve"> </w:t>
            </w:r>
            <w:r w:rsidR="00417E8D" w:rsidRPr="00872C1E">
              <w:rPr>
                <w:rFonts w:eastAsia="Times New Roman"/>
                <w:sz w:val="24"/>
                <w:szCs w:val="24"/>
              </w:rPr>
              <w:t>seconds</w:t>
            </w:r>
          </w:p>
        </w:tc>
        <w:tc>
          <w:tcPr>
            <w:tcW w:w="7465" w:type="dxa"/>
          </w:tcPr>
          <w:p w14:paraId="6F7854C9" w14:textId="653C927A" w:rsidR="00AD58F2" w:rsidRPr="00B6379E" w:rsidRDefault="006A51AF" w:rsidP="00B6379E">
            <w:pPr>
              <w:spacing w:after="160" w:line="259" w:lineRule="auto"/>
              <w:rPr>
                <w:rStyle w:val="xxxcontentpasted0"/>
                <w:rFonts w:ascii="Arial" w:hAnsi="Arial" w:cs="Arial"/>
                <w:sz w:val="24"/>
                <w:szCs w:val="24"/>
              </w:rPr>
            </w:pPr>
            <w:r w:rsidRPr="005C6176">
              <w:rPr>
                <w:rFonts w:ascii="Arial" w:hAnsi="Arial" w:cs="Arial"/>
                <w:sz w:val="24"/>
                <w:szCs w:val="24"/>
              </w:rPr>
              <w:t>It appears that systemically managing the homeless crisis will cost a lot of money.  Creating a truly effective community mental health network, low-cost housing on a wide-spread basis, and extensive employment counseling are all going to be expensive. Do you think the community has an appetite for this kind of expenditure?</w:t>
            </w:r>
          </w:p>
        </w:tc>
      </w:tr>
      <w:tr w:rsidR="000213F2" w:rsidRPr="00EB3EE5" w14:paraId="528EFEF1" w14:textId="77777777" w:rsidTr="002700C7">
        <w:tc>
          <w:tcPr>
            <w:tcW w:w="1525" w:type="dxa"/>
          </w:tcPr>
          <w:p w14:paraId="724F87B4" w14:textId="33810503" w:rsidR="00417E8D" w:rsidRPr="00872C1E" w:rsidRDefault="00AA77AB" w:rsidP="00CE0D6C">
            <w:pPr>
              <w:pStyle w:val="ListParagraph"/>
              <w:spacing w:line="240" w:lineRule="auto"/>
              <w:ind w:left="0" w:hanging="30"/>
              <w:rPr>
                <w:rFonts w:eastAsia="Times New Roman"/>
                <w:sz w:val="24"/>
                <w:szCs w:val="24"/>
              </w:rPr>
            </w:pPr>
            <w:r>
              <w:rPr>
                <w:rFonts w:eastAsia="Times New Roman"/>
                <w:sz w:val="24"/>
                <w:szCs w:val="24"/>
              </w:rPr>
              <w:t xml:space="preserve">30 </w:t>
            </w:r>
            <w:r w:rsidR="00417E8D" w:rsidRPr="00872C1E">
              <w:rPr>
                <w:rFonts w:eastAsia="Times New Roman"/>
                <w:sz w:val="24"/>
                <w:szCs w:val="24"/>
              </w:rPr>
              <w:t>minutes</w:t>
            </w:r>
          </w:p>
          <w:p w14:paraId="67F2479D" w14:textId="5E9558FD" w:rsidR="000213F2" w:rsidRDefault="00AA77AB" w:rsidP="00CE0D6C">
            <w:pPr>
              <w:pStyle w:val="ListParagraph"/>
              <w:spacing w:line="240" w:lineRule="auto"/>
              <w:ind w:left="0" w:hanging="30"/>
              <w:rPr>
                <w:rFonts w:eastAsia="Times New Roman"/>
                <w:sz w:val="24"/>
                <w:szCs w:val="24"/>
              </w:rPr>
            </w:pPr>
            <w:r>
              <w:rPr>
                <w:rFonts w:eastAsia="Times New Roman"/>
                <w:sz w:val="24"/>
                <w:szCs w:val="24"/>
              </w:rPr>
              <w:t>22</w:t>
            </w:r>
            <w:r w:rsidR="00417E8D">
              <w:rPr>
                <w:rFonts w:eastAsia="Times New Roman"/>
                <w:sz w:val="24"/>
                <w:szCs w:val="24"/>
              </w:rPr>
              <w:t xml:space="preserve"> </w:t>
            </w:r>
            <w:r w:rsidR="00417E8D" w:rsidRPr="00872C1E">
              <w:rPr>
                <w:rFonts w:eastAsia="Times New Roman"/>
                <w:sz w:val="24"/>
                <w:szCs w:val="24"/>
              </w:rPr>
              <w:t>seconds</w:t>
            </w:r>
          </w:p>
        </w:tc>
        <w:tc>
          <w:tcPr>
            <w:tcW w:w="7465" w:type="dxa"/>
          </w:tcPr>
          <w:p w14:paraId="54B22DAC" w14:textId="06CDDB2F" w:rsidR="000F452B" w:rsidRPr="00B6379E" w:rsidRDefault="000F452B" w:rsidP="00B6379E">
            <w:pPr>
              <w:spacing w:after="160" w:line="259" w:lineRule="auto"/>
              <w:rPr>
                <w:rFonts w:ascii="Arial" w:hAnsi="Arial" w:cs="Arial"/>
                <w:sz w:val="24"/>
                <w:szCs w:val="24"/>
              </w:rPr>
            </w:pPr>
            <w:r w:rsidRPr="005C6176">
              <w:rPr>
                <w:rFonts w:ascii="Arial" w:hAnsi="Arial" w:cs="Arial"/>
                <w:sz w:val="24"/>
                <w:szCs w:val="24"/>
              </w:rPr>
              <w:t xml:space="preserve">If we are trying to reintegrate the homeless back into the community, shouldn’t we include recidivism in our </w:t>
            </w:r>
            <w:r w:rsidR="00465101">
              <w:rPr>
                <w:rFonts w:ascii="Arial" w:hAnsi="Arial" w:cs="Arial"/>
                <w:sz w:val="24"/>
                <w:szCs w:val="24"/>
              </w:rPr>
              <w:t>t</w:t>
            </w:r>
            <w:r w:rsidRPr="005C6176">
              <w:rPr>
                <w:rFonts w:ascii="Arial" w:hAnsi="Arial" w:cs="Arial"/>
                <w:sz w:val="24"/>
                <w:szCs w:val="24"/>
              </w:rPr>
              <w:t xml:space="preserve">rial </w:t>
            </w:r>
            <w:r w:rsidR="00465101">
              <w:rPr>
                <w:rFonts w:ascii="Arial" w:hAnsi="Arial" w:cs="Arial"/>
                <w:sz w:val="24"/>
                <w:szCs w:val="24"/>
              </w:rPr>
              <w:t>c</w:t>
            </w:r>
            <w:r w:rsidRPr="005C6176">
              <w:rPr>
                <w:rFonts w:ascii="Arial" w:hAnsi="Arial" w:cs="Arial"/>
                <w:sz w:val="24"/>
                <w:szCs w:val="24"/>
              </w:rPr>
              <w:t>ourt statistical performance measures?</w:t>
            </w:r>
          </w:p>
        </w:tc>
      </w:tr>
      <w:tr w:rsidR="000F452B" w:rsidRPr="00EB3EE5" w14:paraId="6F5BD789" w14:textId="77777777" w:rsidTr="002700C7">
        <w:tc>
          <w:tcPr>
            <w:tcW w:w="1525" w:type="dxa"/>
          </w:tcPr>
          <w:p w14:paraId="1862D97B" w14:textId="1A74A0F6" w:rsidR="00AA77AB" w:rsidRPr="00872C1E" w:rsidRDefault="00AA77AB" w:rsidP="00AA77AB">
            <w:pPr>
              <w:pStyle w:val="ListParagraph"/>
              <w:spacing w:line="240" w:lineRule="auto"/>
              <w:ind w:left="0" w:hanging="30"/>
              <w:rPr>
                <w:rFonts w:eastAsia="Times New Roman"/>
                <w:sz w:val="24"/>
                <w:szCs w:val="24"/>
              </w:rPr>
            </w:pPr>
            <w:r>
              <w:rPr>
                <w:rFonts w:eastAsia="Times New Roman"/>
                <w:sz w:val="24"/>
                <w:szCs w:val="24"/>
              </w:rPr>
              <w:t>3</w:t>
            </w:r>
            <w:r w:rsidR="00DE04A3">
              <w:rPr>
                <w:rFonts w:eastAsia="Times New Roman"/>
                <w:sz w:val="24"/>
                <w:szCs w:val="24"/>
              </w:rPr>
              <w:t>4</w:t>
            </w:r>
            <w:r>
              <w:rPr>
                <w:rFonts w:eastAsia="Times New Roman"/>
                <w:sz w:val="24"/>
                <w:szCs w:val="24"/>
              </w:rPr>
              <w:t xml:space="preserve"> </w:t>
            </w:r>
            <w:r w:rsidRPr="00872C1E">
              <w:rPr>
                <w:rFonts w:eastAsia="Times New Roman"/>
                <w:sz w:val="24"/>
                <w:szCs w:val="24"/>
              </w:rPr>
              <w:t>minutes</w:t>
            </w:r>
          </w:p>
          <w:p w14:paraId="068A72A5" w14:textId="5C55F3DB" w:rsidR="000F452B" w:rsidRDefault="00DE04A3" w:rsidP="00AA77AB">
            <w:pPr>
              <w:pStyle w:val="ListParagraph"/>
              <w:spacing w:line="240" w:lineRule="auto"/>
              <w:ind w:left="0"/>
              <w:rPr>
                <w:rFonts w:eastAsia="Times New Roman"/>
                <w:sz w:val="24"/>
                <w:szCs w:val="24"/>
              </w:rPr>
            </w:pPr>
            <w:r>
              <w:rPr>
                <w:rFonts w:eastAsia="Times New Roman"/>
                <w:sz w:val="24"/>
                <w:szCs w:val="24"/>
              </w:rPr>
              <w:t>19</w:t>
            </w:r>
            <w:r w:rsidR="00AA77AB">
              <w:rPr>
                <w:rFonts w:eastAsia="Times New Roman"/>
                <w:sz w:val="24"/>
                <w:szCs w:val="24"/>
              </w:rPr>
              <w:t xml:space="preserve"> </w:t>
            </w:r>
            <w:r w:rsidR="00AA77AB" w:rsidRPr="00872C1E">
              <w:rPr>
                <w:rFonts w:eastAsia="Times New Roman"/>
                <w:sz w:val="24"/>
                <w:szCs w:val="24"/>
              </w:rPr>
              <w:t>seconds</w:t>
            </w:r>
          </w:p>
        </w:tc>
        <w:tc>
          <w:tcPr>
            <w:tcW w:w="7465" w:type="dxa"/>
          </w:tcPr>
          <w:p w14:paraId="085CE8CE" w14:textId="08B2829F" w:rsidR="000F452B" w:rsidRPr="00B6379E" w:rsidRDefault="005C6176" w:rsidP="00B6379E">
            <w:pPr>
              <w:spacing w:after="160" w:line="259" w:lineRule="auto"/>
              <w:rPr>
                <w:rStyle w:val="xxxcontentpasted0"/>
                <w:rFonts w:ascii="Arial" w:hAnsi="Arial" w:cs="Arial"/>
                <w:sz w:val="24"/>
                <w:szCs w:val="24"/>
              </w:rPr>
            </w:pPr>
            <w:r>
              <w:rPr>
                <w:rFonts w:ascii="Arial" w:hAnsi="Arial" w:cs="Arial"/>
                <w:sz w:val="24"/>
                <w:szCs w:val="24"/>
              </w:rPr>
              <w:t>W</w:t>
            </w:r>
            <w:r w:rsidR="00A07B43" w:rsidRPr="005C6176">
              <w:rPr>
                <w:rFonts w:ascii="Arial" w:hAnsi="Arial" w:cs="Arial"/>
                <w:sz w:val="24"/>
                <w:szCs w:val="24"/>
              </w:rPr>
              <w:t>hat advice do you have for those tuning into today’s episode?</w:t>
            </w:r>
          </w:p>
        </w:tc>
      </w:tr>
    </w:tbl>
    <w:p w14:paraId="3D5439FC" w14:textId="1635930C" w:rsidR="00C46F85" w:rsidRPr="008D4679" w:rsidRDefault="00C46F85" w:rsidP="00C46F85">
      <w:pPr>
        <w:spacing w:after="0" w:line="240" w:lineRule="auto"/>
        <w:rPr>
          <w:rFonts w:ascii="Arial" w:hAnsi="Arial" w:cs="Arial"/>
          <w:sz w:val="20"/>
          <w:szCs w:val="20"/>
        </w:rPr>
      </w:pPr>
    </w:p>
    <w:p w14:paraId="18D098BC" w14:textId="77777777" w:rsidR="0097015C" w:rsidRPr="008D4679" w:rsidRDefault="0097015C" w:rsidP="0097015C">
      <w:pPr>
        <w:spacing w:after="0" w:line="240" w:lineRule="auto"/>
        <w:rPr>
          <w:rFonts w:ascii="Arial" w:hAnsi="Arial" w:cs="Arial"/>
          <w:sz w:val="20"/>
          <w:szCs w:val="20"/>
        </w:rPr>
      </w:pPr>
    </w:p>
    <w:p w14:paraId="7083FCEC" w14:textId="77777777" w:rsidR="0097015C" w:rsidRPr="008D4679" w:rsidRDefault="0097015C" w:rsidP="0097015C">
      <w:pPr>
        <w:spacing w:after="0" w:line="240" w:lineRule="auto"/>
        <w:rPr>
          <w:rFonts w:ascii="Arial" w:hAnsi="Arial" w:cs="Arial"/>
          <w:sz w:val="20"/>
          <w:szCs w:val="20"/>
        </w:rPr>
      </w:pPr>
    </w:p>
    <w:sectPr w:rsidR="0097015C" w:rsidRPr="008D46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A4FE" w14:textId="77777777" w:rsidR="00E50523" w:rsidRDefault="00E50523" w:rsidP="00B161AE">
      <w:pPr>
        <w:spacing w:after="0" w:line="240" w:lineRule="auto"/>
      </w:pPr>
      <w:r>
        <w:separator/>
      </w:r>
    </w:p>
  </w:endnote>
  <w:endnote w:type="continuationSeparator" w:id="0">
    <w:p w14:paraId="77DD2A50" w14:textId="77777777" w:rsidR="00E50523" w:rsidRDefault="00E50523" w:rsidP="00B1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phie Extra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BBE8" w14:textId="236106A5" w:rsidR="00D7295E" w:rsidRPr="00D7295E" w:rsidRDefault="00D7295E">
    <w:pPr>
      <w:pStyle w:val="Footer"/>
      <w:jc w:val="center"/>
      <w:rPr>
        <w:rFonts w:ascii="Arial" w:hAnsi="Arial" w:cs="Arial"/>
        <w:sz w:val="20"/>
        <w:szCs w:val="20"/>
      </w:rPr>
    </w:pPr>
    <w:r w:rsidRPr="00D7295E">
      <w:rPr>
        <w:rFonts w:ascii="Arial" w:hAnsi="Arial" w:cs="Arial"/>
        <w:sz w:val="20"/>
        <w:szCs w:val="20"/>
      </w:rPr>
      <w:t>–</w:t>
    </w:r>
    <w:sdt>
      <w:sdtPr>
        <w:rPr>
          <w:rFonts w:ascii="Arial" w:hAnsi="Arial" w:cs="Arial"/>
          <w:sz w:val="20"/>
          <w:szCs w:val="20"/>
        </w:rPr>
        <w:id w:val="2138752234"/>
        <w:docPartObj>
          <w:docPartGallery w:val="Page Numbers (Bottom of Page)"/>
          <w:docPartUnique/>
        </w:docPartObj>
      </w:sdtPr>
      <w:sdtEndPr>
        <w:rPr>
          <w:noProof/>
        </w:rPr>
      </w:sdtEndPr>
      <w:sdtContent>
        <w:r w:rsidRPr="00D7295E">
          <w:rPr>
            <w:rFonts w:ascii="Arial" w:hAnsi="Arial" w:cs="Arial"/>
            <w:sz w:val="20"/>
            <w:szCs w:val="20"/>
          </w:rPr>
          <w:fldChar w:fldCharType="begin"/>
        </w:r>
        <w:r w:rsidRPr="00D7295E">
          <w:rPr>
            <w:rFonts w:ascii="Arial" w:hAnsi="Arial" w:cs="Arial"/>
            <w:sz w:val="20"/>
            <w:szCs w:val="20"/>
          </w:rPr>
          <w:instrText xml:space="preserve"> PAGE   \* MERGEFORMAT </w:instrText>
        </w:r>
        <w:r w:rsidRPr="00D7295E">
          <w:rPr>
            <w:rFonts w:ascii="Arial" w:hAnsi="Arial" w:cs="Arial"/>
            <w:sz w:val="20"/>
            <w:szCs w:val="20"/>
          </w:rPr>
          <w:fldChar w:fldCharType="separate"/>
        </w:r>
        <w:r w:rsidRPr="00D7295E">
          <w:rPr>
            <w:rFonts w:ascii="Arial" w:hAnsi="Arial" w:cs="Arial"/>
            <w:noProof/>
            <w:sz w:val="20"/>
            <w:szCs w:val="20"/>
          </w:rPr>
          <w:t>2</w:t>
        </w:r>
        <w:r w:rsidRPr="00D7295E">
          <w:rPr>
            <w:rFonts w:ascii="Arial" w:hAnsi="Arial" w:cs="Arial"/>
            <w:noProof/>
            <w:sz w:val="20"/>
            <w:szCs w:val="20"/>
          </w:rPr>
          <w:fldChar w:fldCharType="end"/>
        </w:r>
        <w:r w:rsidRPr="00D7295E">
          <w:rPr>
            <w:rFonts w:ascii="Arial" w:hAnsi="Arial" w:cs="Arial"/>
            <w:noProof/>
            <w:sz w:val="20"/>
            <w:szCs w:val="20"/>
          </w:rPr>
          <w:t>–</w:t>
        </w:r>
      </w:sdtContent>
    </w:sdt>
  </w:p>
  <w:p w14:paraId="595A48A4" w14:textId="77777777" w:rsidR="00B161AE" w:rsidRDefault="00B1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5828" w14:textId="77777777" w:rsidR="00E50523" w:rsidRDefault="00E50523" w:rsidP="00B161AE">
      <w:pPr>
        <w:spacing w:after="0" w:line="240" w:lineRule="auto"/>
      </w:pPr>
      <w:r>
        <w:separator/>
      </w:r>
    </w:p>
  </w:footnote>
  <w:footnote w:type="continuationSeparator" w:id="0">
    <w:p w14:paraId="1F689D18" w14:textId="77777777" w:rsidR="00E50523" w:rsidRDefault="00E50523" w:rsidP="00B16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692"/>
    <w:multiLevelType w:val="hybridMultilevel"/>
    <w:tmpl w:val="DCE4A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22394"/>
    <w:multiLevelType w:val="hybridMultilevel"/>
    <w:tmpl w:val="B774717A"/>
    <w:lvl w:ilvl="0" w:tplc="81F4091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55247"/>
    <w:multiLevelType w:val="hybridMultilevel"/>
    <w:tmpl w:val="4B1A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441F0"/>
    <w:multiLevelType w:val="hybridMultilevel"/>
    <w:tmpl w:val="DEBA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02315"/>
    <w:multiLevelType w:val="hybridMultilevel"/>
    <w:tmpl w:val="3FC24790"/>
    <w:lvl w:ilvl="0" w:tplc="AB6E1A9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A3CD9"/>
    <w:multiLevelType w:val="hybridMultilevel"/>
    <w:tmpl w:val="1B9EE0D4"/>
    <w:lvl w:ilvl="0" w:tplc="76F2B5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A01DC"/>
    <w:multiLevelType w:val="hybridMultilevel"/>
    <w:tmpl w:val="1F16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36EB4"/>
    <w:multiLevelType w:val="hybridMultilevel"/>
    <w:tmpl w:val="F6083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D6291"/>
    <w:multiLevelType w:val="hybridMultilevel"/>
    <w:tmpl w:val="01928F7E"/>
    <w:lvl w:ilvl="0" w:tplc="2BD613E2">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75E2C"/>
    <w:multiLevelType w:val="hybridMultilevel"/>
    <w:tmpl w:val="A1D4E762"/>
    <w:lvl w:ilvl="0" w:tplc="B956C8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204951"/>
    <w:multiLevelType w:val="hybridMultilevel"/>
    <w:tmpl w:val="0EDEC854"/>
    <w:lvl w:ilvl="0" w:tplc="31DE59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B4386"/>
    <w:multiLevelType w:val="hybridMultilevel"/>
    <w:tmpl w:val="1010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05DFD"/>
    <w:multiLevelType w:val="hybridMultilevel"/>
    <w:tmpl w:val="E5EC28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71009"/>
    <w:multiLevelType w:val="hybridMultilevel"/>
    <w:tmpl w:val="F216DC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7745A8"/>
    <w:multiLevelType w:val="hybridMultilevel"/>
    <w:tmpl w:val="52F0598C"/>
    <w:lvl w:ilvl="0" w:tplc="72A478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903B1"/>
    <w:multiLevelType w:val="hybridMultilevel"/>
    <w:tmpl w:val="750E1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45A83"/>
    <w:multiLevelType w:val="hybridMultilevel"/>
    <w:tmpl w:val="352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C4A59"/>
    <w:multiLevelType w:val="hybridMultilevel"/>
    <w:tmpl w:val="74AC7D8C"/>
    <w:lvl w:ilvl="0" w:tplc="CD3288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AE4B71"/>
    <w:multiLevelType w:val="hybridMultilevel"/>
    <w:tmpl w:val="145C57E8"/>
    <w:lvl w:ilvl="0" w:tplc="9628F1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C4DD9"/>
    <w:multiLevelType w:val="hybridMultilevel"/>
    <w:tmpl w:val="1CAE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172508">
    <w:abstractNumId w:val="13"/>
  </w:num>
  <w:num w:numId="2" w16cid:durableId="1643656715">
    <w:abstractNumId w:val="15"/>
  </w:num>
  <w:num w:numId="3" w16cid:durableId="1561945166">
    <w:abstractNumId w:val="6"/>
  </w:num>
  <w:num w:numId="4" w16cid:durableId="1917859533">
    <w:abstractNumId w:val="3"/>
  </w:num>
  <w:num w:numId="5" w16cid:durableId="1304888893">
    <w:abstractNumId w:val="12"/>
  </w:num>
  <w:num w:numId="6" w16cid:durableId="362097005">
    <w:abstractNumId w:val="2"/>
  </w:num>
  <w:num w:numId="7" w16cid:durableId="1532458092">
    <w:abstractNumId w:val="7"/>
  </w:num>
  <w:num w:numId="8" w16cid:durableId="13336839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9803649">
    <w:abstractNumId w:val="16"/>
  </w:num>
  <w:num w:numId="10" w16cid:durableId="337193755">
    <w:abstractNumId w:val="0"/>
  </w:num>
  <w:num w:numId="11" w16cid:durableId="1735156757">
    <w:abstractNumId w:val="1"/>
  </w:num>
  <w:num w:numId="12" w16cid:durableId="658078970">
    <w:abstractNumId w:val="4"/>
  </w:num>
  <w:num w:numId="13" w16cid:durableId="98766499">
    <w:abstractNumId w:val="19"/>
  </w:num>
  <w:num w:numId="14" w16cid:durableId="952203897">
    <w:abstractNumId w:val="14"/>
  </w:num>
  <w:num w:numId="15" w16cid:durableId="1716076841">
    <w:abstractNumId w:val="8"/>
  </w:num>
  <w:num w:numId="16" w16cid:durableId="322397869">
    <w:abstractNumId w:val="18"/>
  </w:num>
  <w:num w:numId="17" w16cid:durableId="747307800">
    <w:abstractNumId w:val="17"/>
  </w:num>
  <w:num w:numId="18" w16cid:durableId="407384496">
    <w:abstractNumId w:val="11"/>
  </w:num>
  <w:num w:numId="19" w16cid:durableId="748846966">
    <w:abstractNumId w:val="10"/>
  </w:num>
  <w:num w:numId="20" w16cid:durableId="1025758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26"/>
    <w:rsid w:val="000049B9"/>
    <w:rsid w:val="00004E8D"/>
    <w:rsid w:val="00014F61"/>
    <w:rsid w:val="000213CE"/>
    <w:rsid w:val="000213F2"/>
    <w:rsid w:val="00035D54"/>
    <w:rsid w:val="000373D6"/>
    <w:rsid w:val="000476D7"/>
    <w:rsid w:val="00083C0D"/>
    <w:rsid w:val="000A622A"/>
    <w:rsid w:val="000A6F85"/>
    <w:rsid w:val="000A7D33"/>
    <w:rsid w:val="000B0274"/>
    <w:rsid w:val="000B3770"/>
    <w:rsid w:val="000D3759"/>
    <w:rsid w:val="000E0304"/>
    <w:rsid w:val="000F452B"/>
    <w:rsid w:val="000F797E"/>
    <w:rsid w:val="00102F00"/>
    <w:rsid w:val="00104138"/>
    <w:rsid w:val="00162A6C"/>
    <w:rsid w:val="0017086C"/>
    <w:rsid w:val="00183171"/>
    <w:rsid w:val="001944B8"/>
    <w:rsid w:val="001A09CF"/>
    <w:rsid w:val="001A1830"/>
    <w:rsid w:val="001A4E3A"/>
    <w:rsid w:val="001A5686"/>
    <w:rsid w:val="001C0ECF"/>
    <w:rsid w:val="001C27D3"/>
    <w:rsid w:val="001C2A49"/>
    <w:rsid w:val="001C50C7"/>
    <w:rsid w:val="001D27A2"/>
    <w:rsid w:val="001D4089"/>
    <w:rsid w:val="001F4DC1"/>
    <w:rsid w:val="0021069D"/>
    <w:rsid w:val="00213369"/>
    <w:rsid w:val="00222696"/>
    <w:rsid w:val="002271A8"/>
    <w:rsid w:val="00233E8F"/>
    <w:rsid w:val="0023539F"/>
    <w:rsid w:val="00242DDC"/>
    <w:rsid w:val="0026492C"/>
    <w:rsid w:val="002700C7"/>
    <w:rsid w:val="00276945"/>
    <w:rsid w:val="002808E9"/>
    <w:rsid w:val="0029631A"/>
    <w:rsid w:val="00297522"/>
    <w:rsid w:val="002A340D"/>
    <w:rsid w:val="002D5580"/>
    <w:rsid w:val="00307165"/>
    <w:rsid w:val="00312415"/>
    <w:rsid w:val="003133AE"/>
    <w:rsid w:val="00322083"/>
    <w:rsid w:val="003250AD"/>
    <w:rsid w:val="003375B8"/>
    <w:rsid w:val="00340D32"/>
    <w:rsid w:val="003539DA"/>
    <w:rsid w:val="0035600B"/>
    <w:rsid w:val="00364503"/>
    <w:rsid w:val="003675BC"/>
    <w:rsid w:val="00380860"/>
    <w:rsid w:val="00382E7C"/>
    <w:rsid w:val="00394954"/>
    <w:rsid w:val="003A0C4E"/>
    <w:rsid w:val="003A3382"/>
    <w:rsid w:val="003B689A"/>
    <w:rsid w:val="003E5451"/>
    <w:rsid w:val="003E751D"/>
    <w:rsid w:val="003F7FFE"/>
    <w:rsid w:val="00417E8D"/>
    <w:rsid w:val="00430F6D"/>
    <w:rsid w:val="00431A26"/>
    <w:rsid w:val="00432AEB"/>
    <w:rsid w:val="00446966"/>
    <w:rsid w:val="00450146"/>
    <w:rsid w:val="00465101"/>
    <w:rsid w:val="0047082B"/>
    <w:rsid w:val="00481335"/>
    <w:rsid w:val="0048153A"/>
    <w:rsid w:val="004839C6"/>
    <w:rsid w:val="004A0E60"/>
    <w:rsid w:val="004B23B5"/>
    <w:rsid w:val="004C6AD2"/>
    <w:rsid w:val="004D3EE4"/>
    <w:rsid w:val="004E254E"/>
    <w:rsid w:val="00504303"/>
    <w:rsid w:val="005105FF"/>
    <w:rsid w:val="005314D4"/>
    <w:rsid w:val="00546542"/>
    <w:rsid w:val="005651A2"/>
    <w:rsid w:val="00573DFA"/>
    <w:rsid w:val="00574815"/>
    <w:rsid w:val="00591C21"/>
    <w:rsid w:val="005957A9"/>
    <w:rsid w:val="00595ED9"/>
    <w:rsid w:val="005A54D0"/>
    <w:rsid w:val="005C6176"/>
    <w:rsid w:val="005D13C7"/>
    <w:rsid w:val="005F6FA7"/>
    <w:rsid w:val="006013A0"/>
    <w:rsid w:val="00602B7F"/>
    <w:rsid w:val="006046F8"/>
    <w:rsid w:val="00620C00"/>
    <w:rsid w:val="006265A8"/>
    <w:rsid w:val="00633CDC"/>
    <w:rsid w:val="00640D51"/>
    <w:rsid w:val="00641BB9"/>
    <w:rsid w:val="00645DED"/>
    <w:rsid w:val="00646FA3"/>
    <w:rsid w:val="006555A2"/>
    <w:rsid w:val="00661B9B"/>
    <w:rsid w:val="00665B07"/>
    <w:rsid w:val="00681825"/>
    <w:rsid w:val="006A51AF"/>
    <w:rsid w:val="006A74F9"/>
    <w:rsid w:val="006D23D8"/>
    <w:rsid w:val="006D5854"/>
    <w:rsid w:val="006E19A4"/>
    <w:rsid w:val="006E4EEA"/>
    <w:rsid w:val="006E5011"/>
    <w:rsid w:val="006E6A06"/>
    <w:rsid w:val="0070102E"/>
    <w:rsid w:val="00702F64"/>
    <w:rsid w:val="007031BD"/>
    <w:rsid w:val="00711775"/>
    <w:rsid w:val="00712505"/>
    <w:rsid w:val="0073069E"/>
    <w:rsid w:val="00737C55"/>
    <w:rsid w:val="00746931"/>
    <w:rsid w:val="0075341E"/>
    <w:rsid w:val="00756E1A"/>
    <w:rsid w:val="007753E8"/>
    <w:rsid w:val="00776A27"/>
    <w:rsid w:val="00777EA7"/>
    <w:rsid w:val="00787926"/>
    <w:rsid w:val="007933B7"/>
    <w:rsid w:val="007A6875"/>
    <w:rsid w:val="007E0B3B"/>
    <w:rsid w:val="007E6B47"/>
    <w:rsid w:val="007E7D0C"/>
    <w:rsid w:val="007F7D98"/>
    <w:rsid w:val="00813D5C"/>
    <w:rsid w:val="0081419B"/>
    <w:rsid w:val="008152E2"/>
    <w:rsid w:val="00820259"/>
    <w:rsid w:val="00825DB8"/>
    <w:rsid w:val="00827D40"/>
    <w:rsid w:val="008334FB"/>
    <w:rsid w:val="00842F6F"/>
    <w:rsid w:val="00843099"/>
    <w:rsid w:val="008536CB"/>
    <w:rsid w:val="008670F6"/>
    <w:rsid w:val="00872C1E"/>
    <w:rsid w:val="00885BF9"/>
    <w:rsid w:val="00886255"/>
    <w:rsid w:val="008A6ACD"/>
    <w:rsid w:val="008B02A1"/>
    <w:rsid w:val="008B60C0"/>
    <w:rsid w:val="008C0465"/>
    <w:rsid w:val="008D4679"/>
    <w:rsid w:val="008E73C3"/>
    <w:rsid w:val="00915277"/>
    <w:rsid w:val="009258E0"/>
    <w:rsid w:val="00932EE4"/>
    <w:rsid w:val="0094060C"/>
    <w:rsid w:val="00953DD8"/>
    <w:rsid w:val="00957E52"/>
    <w:rsid w:val="009605E4"/>
    <w:rsid w:val="00965572"/>
    <w:rsid w:val="0097015C"/>
    <w:rsid w:val="00974BF3"/>
    <w:rsid w:val="00976D57"/>
    <w:rsid w:val="009800B5"/>
    <w:rsid w:val="0098621A"/>
    <w:rsid w:val="009863A0"/>
    <w:rsid w:val="00986CBA"/>
    <w:rsid w:val="009B29BE"/>
    <w:rsid w:val="009B5658"/>
    <w:rsid w:val="009C2AD2"/>
    <w:rsid w:val="009D0E9D"/>
    <w:rsid w:val="009F2E53"/>
    <w:rsid w:val="00A07B43"/>
    <w:rsid w:val="00A1060A"/>
    <w:rsid w:val="00A2069C"/>
    <w:rsid w:val="00A26187"/>
    <w:rsid w:val="00A27C51"/>
    <w:rsid w:val="00A3073A"/>
    <w:rsid w:val="00A32E31"/>
    <w:rsid w:val="00A37557"/>
    <w:rsid w:val="00A37638"/>
    <w:rsid w:val="00A52809"/>
    <w:rsid w:val="00A56F10"/>
    <w:rsid w:val="00A967A2"/>
    <w:rsid w:val="00AA20EA"/>
    <w:rsid w:val="00AA77AB"/>
    <w:rsid w:val="00AD23D9"/>
    <w:rsid w:val="00AD3DBF"/>
    <w:rsid w:val="00AD461B"/>
    <w:rsid w:val="00AD58F2"/>
    <w:rsid w:val="00B03305"/>
    <w:rsid w:val="00B161AE"/>
    <w:rsid w:val="00B17F58"/>
    <w:rsid w:val="00B437FC"/>
    <w:rsid w:val="00B50186"/>
    <w:rsid w:val="00B50D9A"/>
    <w:rsid w:val="00B60C55"/>
    <w:rsid w:val="00B6379E"/>
    <w:rsid w:val="00B65C4B"/>
    <w:rsid w:val="00B66A80"/>
    <w:rsid w:val="00B670EF"/>
    <w:rsid w:val="00B8683B"/>
    <w:rsid w:val="00B8739A"/>
    <w:rsid w:val="00B923D4"/>
    <w:rsid w:val="00B9394A"/>
    <w:rsid w:val="00BD6EC2"/>
    <w:rsid w:val="00BE4E33"/>
    <w:rsid w:val="00BF636F"/>
    <w:rsid w:val="00C0338E"/>
    <w:rsid w:val="00C07B44"/>
    <w:rsid w:val="00C15505"/>
    <w:rsid w:val="00C21237"/>
    <w:rsid w:val="00C44148"/>
    <w:rsid w:val="00C46F85"/>
    <w:rsid w:val="00C56F2D"/>
    <w:rsid w:val="00C626AA"/>
    <w:rsid w:val="00C668F5"/>
    <w:rsid w:val="00C8429C"/>
    <w:rsid w:val="00CA4403"/>
    <w:rsid w:val="00CA76B8"/>
    <w:rsid w:val="00CB03AB"/>
    <w:rsid w:val="00CC7B6C"/>
    <w:rsid w:val="00CD173D"/>
    <w:rsid w:val="00CD2DA8"/>
    <w:rsid w:val="00CE0D6C"/>
    <w:rsid w:val="00CE567D"/>
    <w:rsid w:val="00CF4EE0"/>
    <w:rsid w:val="00CF54A2"/>
    <w:rsid w:val="00CF79E4"/>
    <w:rsid w:val="00D05D90"/>
    <w:rsid w:val="00D06426"/>
    <w:rsid w:val="00D0695F"/>
    <w:rsid w:val="00D110E0"/>
    <w:rsid w:val="00D1266D"/>
    <w:rsid w:val="00D15AA0"/>
    <w:rsid w:val="00D3406F"/>
    <w:rsid w:val="00D51A70"/>
    <w:rsid w:val="00D5732F"/>
    <w:rsid w:val="00D628FF"/>
    <w:rsid w:val="00D65324"/>
    <w:rsid w:val="00D7295E"/>
    <w:rsid w:val="00D81505"/>
    <w:rsid w:val="00D8736B"/>
    <w:rsid w:val="00D87AA5"/>
    <w:rsid w:val="00DA189B"/>
    <w:rsid w:val="00DA4080"/>
    <w:rsid w:val="00DB1017"/>
    <w:rsid w:val="00DB2E65"/>
    <w:rsid w:val="00DE04A3"/>
    <w:rsid w:val="00DE1DE4"/>
    <w:rsid w:val="00DE6BDC"/>
    <w:rsid w:val="00DE77B4"/>
    <w:rsid w:val="00DF5C37"/>
    <w:rsid w:val="00DF6BDB"/>
    <w:rsid w:val="00E059E0"/>
    <w:rsid w:val="00E50523"/>
    <w:rsid w:val="00E51F79"/>
    <w:rsid w:val="00E63D54"/>
    <w:rsid w:val="00E70DC1"/>
    <w:rsid w:val="00E75EE3"/>
    <w:rsid w:val="00E76107"/>
    <w:rsid w:val="00E80275"/>
    <w:rsid w:val="00EB2714"/>
    <w:rsid w:val="00EB3EE5"/>
    <w:rsid w:val="00EB790E"/>
    <w:rsid w:val="00EC1F31"/>
    <w:rsid w:val="00ED4354"/>
    <w:rsid w:val="00EE1D3E"/>
    <w:rsid w:val="00EF33BD"/>
    <w:rsid w:val="00F023FA"/>
    <w:rsid w:val="00F05284"/>
    <w:rsid w:val="00F11403"/>
    <w:rsid w:val="00F21EBC"/>
    <w:rsid w:val="00F26D18"/>
    <w:rsid w:val="00F273C9"/>
    <w:rsid w:val="00F33BBC"/>
    <w:rsid w:val="00F41D5F"/>
    <w:rsid w:val="00F62D31"/>
    <w:rsid w:val="00F7094D"/>
    <w:rsid w:val="00F83E4F"/>
    <w:rsid w:val="00F854AA"/>
    <w:rsid w:val="00F91356"/>
    <w:rsid w:val="00FB54E9"/>
    <w:rsid w:val="00FB550A"/>
    <w:rsid w:val="00FB6190"/>
    <w:rsid w:val="00FC5F01"/>
    <w:rsid w:val="00FD0979"/>
    <w:rsid w:val="00FD298D"/>
    <w:rsid w:val="00FD71FE"/>
    <w:rsid w:val="00FE05D1"/>
    <w:rsid w:val="00FF0896"/>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14FB"/>
  <w15:chartTrackingRefBased/>
  <w15:docId w15:val="{139CD38E-58CB-41B5-9395-5519E4D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6F85"/>
    <w:rPr>
      <w:b/>
      <w:bCs/>
    </w:rPr>
  </w:style>
  <w:style w:type="paragraph" w:styleId="ListParagraph">
    <w:name w:val="List Paragraph"/>
    <w:basedOn w:val="Normal"/>
    <w:uiPriority w:val="34"/>
    <w:qFormat/>
    <w:rsid w:val="00C46F85"/>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B16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AE"/>
  </w:style>
  <w:style w:type="paragraph" w:styleId="Footer">
    <w:name w:val="footer"/>
    <w:basedOn w:val="Normal"/>
    <w:link w:val="FooterChar"/>
    <w:uiPriority w:val="99"/>
    <w:unhideWhenUsed/>
    <w:rsid w:val="00B16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AE"/>
  </w:style>
  <w:style w:type="character" w:styleId="Hyperlink">
    <w:name w:val="Hyperlink"/>
    <w:basedOn w:val="DefaultParagraphFont"/>
    <w:uiPriority w:val="99"/>
    <w:semiHidden/>
    <w:unhideWhenUsed/>
    <w:rsid w:val="00CF79E4"/>
    <w:rPr>
      <w:color w:val="0000FF"/>
      <w:u w:val="single"/>
    </w:rPr>
  </w:style>
  <w:style w:type="table" w:styleId="TableGrid">
    <w:name w:val="Table Grid"/>
    <w:basedOn w:val="TableNormal"/>
    <w:uiPriority w:val="39"/>
    <w:rsid w:val="0077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34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B5658"/>
    <w:pPr>
      <w:autoSpaceDE w:val="0"/>
      <w:autoSpaceDN w:val="0"/>
      <w:adjustRightInd w:val="0"/>
      <w:spacing w:after="0" w:line="240" w:lineRule="auto"/>
    </w:pPr>
    <w:rPr>
      <w:rFonts w:ascii="Graphie ExtraLight" w:hAnsi="Graphie ExtraLight" w:cs="Graphie ExtraLight"/>
      <w:color w:val="000000"/>
      <w:sz w:val="24"/>
      <w:szCs w:val="24"/>
    </w:rPr>
  </w:style>
  <w:style w:type="character" w:customStyle="1" w:styleId="xxxcontentpasted0">
    <w:name w:val="x_x_x_contentpasted0"/>
    <w:basedOn w:val="DefaultParagraphFont"/>
    <w:rsid w:val="00CD173D"/>
  </w:style>
  <w:style w:type="paragraph" w:customStyle="1" w:styleId="xxxxxmsonormal">
    <w:name w:val="x_x_x_x_xmsonormal"/>
    <w:basedOn w:val="Normal"/>
    <w:rsid w:val="00CD17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2661">
      <w:bodyDiv w:val="1"/>
      <w:marLeft w:val="0"/>
      <w:marRight w:val="0"/>
      <w:marTop w:val="0"/>
      <w:marBottom w:val="0"/>
      <w:divBdr>
        <w:top w:val="none" w:sz="0" w:space="0" w:color="auto"/>
        <w:left w:val="none" w:sz="0" w:space="0" w:color="auto"/>
        <w:bottom w:val="none" w:sz="0" w:space="0" w:color="auto"/>
        <w:right w:val="none" w:sz="0" w:space="0" w:color="auto"/>
      </w:divBdr>
    </w:div>
    <w:div w:id="1085221310">
      <w:bodyDiv w:val="1"/>
      <w:marLeft w:val="0"/>
      <w:marRight w:val="0"/>
      <w:marTop w:val="0"/>
      <w:marBottom w:val="0"/>
      <w:divBdr>
        <w:top w:val="none" w:sz="0" w:space="0" w:color="auto"/>
        <w:left w:val="none" w:sz="0" w:space="0" w:color="auto"/>
        <w:bottom w:val="none" w:sz="0" w:space="0" w:color="auto"/>
        <w:right w:val="none" w:sz="0" w:space="0" w:color="auto"/>
      </w:divBdr>
    </w:div>
    <w:div w:id="1226066515">
      <w:bodyDiv w:val="1"/>
      <w:marLeft w:val="0"/>
      <w:marRight w:val="0"/>
      <w:marTop w:val="0"/>
      <w:marBottom w:val="0"/>
      <w:divBdr>
        <w:top w:val="none" w:sz="0" w:space="0" w:color="auto"/>
        <w:left w:val="none" w:sz="0" w:space="0" w:color="auto"/>
        <w:bottom w:val="none" w:sz="0" w:space="0" w:color="auto"/>
        <w:right w:val="none" w:sz="0" w:space="0" w:color="auto"/>
      </w:divBdr>
    </w:div>
    <w:div w:id="18361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Kiefer</dc:creator>
  <cp:keywords/>
  <dc:description/>
  <cp:lastModifiedBy>Peter Kiefer</cp:lastModifiedBy>
  <cp:revision>32</cp:revision>
  <cp:lastPrinted>2021-03-02T20:41:00Z</cp:lastPrinted>
  <dcterms:created xsi:type="dcterms:W3CDTF">2023-02-19T22:54:00Z</dcterms:created>
  <dcterms:modified xsi:type="dcterms:W3CDTF">2023-02-20T13:10:00Z</dcterms:modified>
</cp:coreProperties>
</file>