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BE543" w14:textId="77777777" w:rsidR="00B662E0" w:rsidRDefault="00B662E0">
      <w:pPr>
        <w:pStyle w:val="BodyText"/>
        <w:spacing w:line="240" w:lineRule="auto"/>
        <w:ind w:firstLine="0"/>
        <w:rPr>
          <w:rFonts w:ascii="Times New Roman"/>
          <w:sz w:val="15"/>
        </w:rPr>
      </w:pPr>
    </w:p>
    <w:p w14:paraId="6837042B" w14:textId="77777777" w:rsidR="00B662E0" w:rsidRDefault="0002242C">
      <w:pPr>
        <w:spacing w:before="86" w:line="368" w:lineRule="exact"/>
        <w:ind w:left="1540"/>
        <w:rPr>
          <w:rFonts w:ascii="Times New Roman"/>
          <w:b/>
          <w:sz w:val="32"/>
        </w:rPr>
      </w:pPr>
      <w:r>
        <w:rPr>
          <w:noProof/>
          <w:lang w:bidi="ar-SA"/>
        </w:rPr>
        <w:drawing>
          <wp:anchor distT="0" distB="0" distL="0" distR="0" simplePos="0" relativeHeight="251660288" behindDoc="0" locked="0" layoutInCell="1" allowOverlap="1" wp14:anchorId="0A453CA8" wp14:editId="1D34A970">
            <wp:simplePos x="0" y="0"/>
            <wp:positionH relativeFrom="page">
              <wp:posOffset>476250</wp:posOffset>
            </wp:positionH>
            <wp:positionV relativeFrom="paragraph">
              <wp:posOffset>-112985</wp:posOffset>
            </wp:positionV>
            <wp:extent cx="750557" cy="7238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50557" cy="723895"/>
                    </a:xfrm>
                    <a:prstGeom prst="rect">
                      <a:avLst/>
                    </a:prstGeom>
                  </pic:spPr>
                </pic:pic>
              </a:graphicData>
            </a:graphic>
          </wp:anchor>
        </w:drawing>
      </w:r>
      <w:r>
        <w:rPr>
          <w:rFonts w:ascii="Times New Roman"/>
          <w:b/>
          <w:color w:val="211E1F"/>
          <w:sz w:val="32"/>
        </w:rPr>
        <w:t>National Associatio</w:t>
      </w:r>
      <w:r>
        <w:rPr>
          <w:rFonts w:ascii="Times New Roman"/>
          <w:b/>
          <w:sz w:val="32"/>
        </w:rPr>
        <w:t>n</w:t>
      </w:r>
    </w:p>
    <w:p w14:paraId="21A7D4BE" w14:textId="5D4A4F0B" w:rsidR="00B662E0" w:rsidRDefault="00460573">
      <w:pPr>
        <w:tabs>
          <w:tab w:val="left" w:pos="6179"/>
        </w:tabs>
        <w:spacing w:line="368" w:lineRule="exact"/>
        <w:ind w:left="1540"/>
        <w:rPr>
          <w:rFonts w:ascii="Times New Roman"/>
          <w:b/>
          <w:i/>
          <w:sz w:val="32"/>
        </w:rPr>
      </w:pPr>
      <w:r>
        <w:rPr>
          <w:noProof/>
          <w:lang w:bidi="ar-SA"/>
        </w:rPr>
        <mc:AlternateContent>
          <mc:Choice Requires="wpg">
            <w:drawing>
              <wp:anchor distT="0" distB="0" distL="0" distR="0" simplePos="0" relativeHeight="251658240" behindDoc="1" locked="0" layoutInCell="1" allowOverlap="1" wp14:anchorId="0854EE34" wp14:editId="2BA46884">
                <wp:simplePos x="0" y="0"/>
                <wp:positionH relativeFrom="page">
                  <wp:posOffset>1365250</wp:posOffset>
                </wp:positionH>
                <wp:positionV relativeFrom="paragraph">
                  <wp:posOffset>309880</wp:posOffset>
                </wp:positionV>
                <wp:extent cx="5886450" cy="28575"/>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28575"/>
                          <a:chOff x="2150" y="488"/>
                          <a:chExt cx="9270" cy="45"/>
                        </a:xfrm>
                      </wpg:grpSpPr>
                      <wps:wsp>
                        <wps:cNvPr id="7" name="Line 8"/>
                        <wps:cNvCnPr>
                          <a:cxnSpLocks noChangeShapeType="1"/>
                        </wps:cNvCnPr>
                        <wps:spPr bwMode="auto">
                          <a:xfrm>
                            <a:off x="2150" y="496"/>
                            <a:ext cx="9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2150" y="526"/>
                            <a:ext cx="9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7053B2" id="Group 6" o:spid="_x0000_s1026" style="position:absolute;margin-left:107.5pt;margin-top:24.4pt;width:463.5pt;height:2.25pt;z-index:-251658240;mso-wrap-distance-left:0;mso-wrap-distance-right:0;mso-position-horizontal-relative:page" coordorigin="2150,488" coordsize="927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">
                <v:line id="Line 8" o:spid="_x0000_s1027" style="position:absolute;visibility:visible;mso-wrap-style:square" from="2150,496" to="11420,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7" o:spid="_x0000_s1028" style="position:absolute;visibility:visible;mso-wrap-style:square" from="2150,526" to="11420,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w10:wrap type="topAndBottom" anchorx="page"/>
              </v:group>
            </w:pict>
          </mc:Fallback>
        </mc:AlternateContent>
      </w:r>
      <w:r w:rsidR="0002242C">
        <w:rPr>
          <w:rFonts w:ascii="Times New Roman"/>
          <w:b/>
          <w:color w:val="211E1F"/>
          <w:sz w:val="32"/>
        </w:rPr>
        <w:t>for</w:t>
      </w:r>
      <w:r w:rsidR="0002242C">
        <w:rPr>
          <w:rFonts w:ascii="Times New Roman"/>
          <w:b/>
          <w:color w:val="211E1F"/>
          <w:spacing w:val="-3"/>
          <w:sz w:val="32"/>
        </w:rPr>
        <w:t xml:space="preserve"> </w:t>
      </w:r>
      <w:r w:rsidR="0002242C">
        <w:rPr>
          <w:rFonts w:ascii="Times New Roman"/>
          <w:b/>
          <w:color w:val="211E1F"/>
          <w:sz w:val="32"/>
        </w:rPr>
        <w:t>Court</w:t>
      </w:r>
      <w:r w:rsidR="0002242C">
        <w:rPr>
          <w:rFonts w:ascii="Times New Roman"/>
          <w:b/>
          <w:color w:val="211E1F"/>
          <w:spacing w:val="-2"/>
          <w:sz w:val="32"/>
        </w:rPr>
        <w:t xml:space="preserve"> </w:t>
      </w:r>
      <w:r w:rsidR="0002242C">
        <w:rPr>
          <w:rFonts w:ascii="Times New Roman"/>
          <w:b/>
          <w:color w:val="211E1F"/>
          <w:sz w:val="32"/>
        </w:rPr>
        <w:t>Management</w:t>
      </w:r>
      <w:r w:rsidR="0002242C">
        <w:rPr>
          <w:rFonts w:ascii="Times New Roman"/>
          <w:b/>
          <w:color w:val="211E1F"/>
          <w:sz w:val="32"/>
        </w:rPr>
        <w:tab/>
      </w:r>
      <w:r w:rsidR="0002242C">
        <w:rPr>
          <w:rFonts w:ascii="Times New Roman"/>
          <w:b/>
          <w:i/>
          <w:color w:val="211E1F"/>
          <w:sz w:val="32"/>
        </w:rPr>
        <w:t>Strengthening Court</w:t>
      </w:r>
      <w:r w:rsidR="0002242C">
        <w:rPr>
          <w:rFonts w:ascii="Times New Roman"/>
          <w:b/>
          <w:i/>
          <w:color w:val="211E1F"/>
          <w:spacing w:val="-6"/>
          <w:sz w:val="32"/>
        </w:rPr>
        <w:t xml:space="preserve"> </w:t>
      </w:r>
      <w:r w:rsidR="0002242C">
        <w:rPr>
          <w:rFonts w:ascii="Times New Roman"/>
          <w:b/>
          <w:i/>
          <w:color w:val="211E1F"/>
          <w:sz w:val="32"/>
        </w:rPr>
        <w:t>Professionals</w:t>
      </w:r>
    </w:p>
    <w:p w14:paraId="3E993ED0" w14:textId="165DB900" w:rsidR="00B662E0" w:rsidRPr="00460573" w:rsidRDefault="00C51A63" w:rsidP="00BF6627">
      <w:pPr>
        <w:spacing w:before="84" w:line="439" w:lineRule="exact"/>
        <w:ind w:right="90"/>
        <w:jc w:val="center"/>
        <w:rPr>
          <w:b/>
          <w:color w:val="E36C0A" w:themeColor="accent6" w:themeShade="BF"/>
          <w:sz w:val="36"/>
        </w:rPr>
      </w:pPr>
      <w:r w:rsidRPr="00460573">
        <w:rPr>
          <w:b/>
          <w:color w:val="E36C0A" w:themeColor="accent6" w:themeShade="BF"/>
          <w:sz w:val="36"/>
        </w:rPr>
        <w:t>WEBSITE</w:t>
      </w:r>
      <w:r w:rsidR="0002242C" w:rsidRPr="00460573">
        <w:rPr>
          <w:b/>
          <w:color w:val="E36C0A" w:themeColor="accent6" w:themeShade="BF"/>
          <w:sz w:val="36"/>
        </w:rPr>
        <w:t xml:space="preserve"> COMMITTEE</w:t>
      </w:r>
      <w:r w:rsidR="00FE0782">
        <w:rPr>
          <w:b/>
          <w:color w:val="E36C0A" w:themeColor="accent6" w:themeShade="BF"/>
          <w:sz w:val="36"/>
        </w:rPr>
        <w:t xml:space="preserve"> – </w:t>
      </w:r>
      <w:r w:rsidR="00BF6627">
        <w:rPr>
          <w:b/>
          <w:color w:val="E36C0A" w:themeColor="accent6" w:themeShade="BF"/>
          <w:sz w:val="36"/>
        </w:rPr>
        <w:t>M</w:t>
      </w:r>
      <w:r w:rsidR="00FE0782">
        <w:rPr>
          <w:b/>
          <w:color w:val="E36C0A" w:themeColor="accent6" w:themeShade="BF"/>
          <w:sz w:val="36"/>
        </w:rPr>
        <w:t>eeting Minutes</w:t>
      </w:r>
    </w:p>
    <w:p w14:paraId="180B7779" w14:textId="2FDD0B11" w:rsidR="00B662E0" w:rsidRDefault="00E60749">
      <w:pPr>
        <w:spacing w:line="292" w:lineRule="exact"/>
        <w:ind w:left="3021" w:right="2922"/>
        <w:jc w:val="center"/>
        <w:rPr>
          <w:b/>
          <w:sz w:val="24"/>
        </w:rPr>
      </w:pPr>
      <w:r>
        <w:rPr>
          <w:b/>
          <w:sz w:val="24"/>
        </w:rPr>
        <w:t>October 5</w:t>
      </w:r>
      <w:r w:rsidR="0002242C">
        <w:rPr>
          <w:b/>
          <w:sz w:val="24"/>
        </w:rPr>
        <w:t xml:space="preserve">, 2022 @ </w:t>
      </w:r>
      <w:r w:rsidR="00C51A63">
        <w:rPr>
          <w:b/>
          <w:sz w:val="24"/>
        </w:rPr>
        <w:t>2</w:t>
      </w:r>
      <w:r w:rsidR="0002242C">
        <w:rPr>
          <w:b/>
          <w:sz w:val="24"/>
        </w:rPr>
        <w:t>:00 p.m. ET</w:t>
      </w:r>
      <w:bookmarkStart w:id="0" w:name="_GoBack"/>
      <w:bookmarkEnd w:id="0"/>
    </w:p>
    <w:p w14:paraId="5487300F" w14:textId="3A9BF4BA" w:rsidR="00C51A63" w:rsidRDefault="00460573">
      <w:pPr>
        <w:ind w:left="3021" w:right="2920"/>
        <w:jc w:val="center"/>
        <w:rPr>
          <w:color w:val="0000FF"/>
          <w:sz w:val="24"/>
        </w:rPr>
      </w:pPr>
      <w:r>
        <w:rPr>
          <w:noProof/>
          <w:lang w:bidi="ar-SA"/>
        </w:rPr>
        <mc:AlternateContent>
          <mc:Choice Requires="wps">
            <w:drawing>
              <wp:anchor distT="0" distB="0" distL="114300" distR="114300" simplePos="0" relativeHeight="251661312" behindDoc="0" locked="0" layoutInCell="1" allowOverlap="1" wp14:anchorId="3D43036D" wp14:editId="61E573E5">
                <wp:simplePos x="0" y="0"/>
                <wp:positionH relativeFrom="page">
                  <wp:posOffset>4399915</wp:posOffset>
                </wp:positionH>
                <wp:positionV relativeFrom="paragraph">
                  <wp:posOffset>347980</wp:posOffset>
                </wp:positionV>
                <wp:extent cx="33655" cy="1079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CF617" id="Rectangle 5" o:spid="_x0000_s1026" style="position:absolute;margin-left:346.45pt;margin-top:27.4pt;width:2.65pt;height:.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" fillcolor="blue" stroked="f">
                <w10:wrap anchorx="page"/>
              </v:rect>
            </w:pict>
          </mc:Fallback>
        </mc:AlternateContent>
      </w:r>
      <w:r w:rsidR="0002242C">
        <w:rPr>
          <w:sz w:val="24"/>
        </w:rPr>
        <w:t xml:space="preserve">Chair: </w:t>
      </w:r>
      <w:hyperlink r:id="rId6" w:history="1">
        <w:r w:rsidR="00C51A63" w:rsidRPr="00C51A63">
          <w:rPr>
            <w:rStyle w:val="Hyperlink"/>
            <w:sz w:val="24"/>
            <w:u w:color="0000FF"/>
          </w:rPr>
          <w:t>Roger</w:t>
        </w:r>
        <w:r w:rsidR="00C51A63" w:rsidRPr="00C51A63">
          <w:rPr>
            <w:rStyle w:val="Hyperlink"/>
            <w:sz w:val="24"/>
          </w:rPr>
          <w:t xml:space="preserve"> Rand</w:t>
        </w:r>
      </w:hyperlink>
    </w:p>
    <w:p w14:paraId="0AF3227E" w14:textId="173D5D77" w:rsidR="00B662E0" w:rsidRDefault="00BF6627">
      <w:pPr>
        <w:ind w:left="3021" w:right="2920"/>
        <w:jc w:val="center"/>
        <w:rPr>
          <w:sz w:val="24"/>
        </w:rPr>
      </w:pPr>
      <w:hyperlink r:id="rId7" w:history="1">
        <w:r w:rsidR="00C51A63" w:rsidRPr="00C51A63">
          <w:rPr>
            <w:rStyle w:val="Hyperlink"/>
            <w:sz w:val="24"/>
          </w:rPr>
          <w:t>Committee Page</w:t>
        </w:r>
      </w:hyperlink>
      <w:r w:rsidR="00C51A63">
        <w:rPr>
          <w:sz w:val="24"/>
        </w:rPr>
        <w:t xml:space="preserve"> </w:t>
      </w:r>
    </w:p>
    <w:p w14:paraId="54975D1E" w14:textId="3A2C553E" w:rsidR="00C51A63" w:rsidRDefault="0050407C" w:rsidP="0050407C">
      <w:pPr>
        <w:pStyle w:val="ListParagraph"/>
        <w:numPr>
          <w:ilvl w:val="0"/>
          <w:numId w:val="1"/>
        </w:numPr>
        <w:tabs>
          <w:tab w:val="left" w:pos="820"/>
        </w:tabs>
      </w:pPr>
      <w:r>
        <w:t xml:space="preserve">Review and Approval of minutes from September 7, 2022 Meeting. </w:t>
      </w:r>
    </w:p>
    <w:p w14:paraId="51CF0E6E" w14:textId="707235E1" w:rsidR="00FE0782" w:rsidRPr="00460573" w:rsidRDefault="00FE0782" w:rsidP="00FE0782">
      <w:pPr>
        <w:pStyle w:val="ListParagraph"/>
        <w:numPr>
          <w:ilvl w:val="1"/>
          <w:numId w:val="1"/>
        </w:numPr>
        <w:tabs>
          <w:tab w:val="left" w:pos="820"/>
        </w:tabs>
      </w:pPr>
      <w:r>
        <w:t>Approved</w:t>
      </w:r>
    </w:p>
    <w:p w14:paraId="3A3C214A" w14:textId="3D864EE4" w:rsidR="00C51A63" w:rsidRPr="00460573" w:rsidRDefault="0050407C" w:rsidP="00C51A63">
      <w:pPr>
        <w:pStyle w:val="ListParagraph"/>
        <w:numPr>
          <w:ilvl w:val="0"/>
          <w:numId w:val="1"/>
        </w:numPr>
        <w:tabs>
          <w:tab w:val="left" w:pos="820"/>
        </w:tabs>
        <w:spacing w:before="2"/>
      </w:pPr>
      <w:r>
        <w:t>Change Requests (Roger)</w:t>
      </w:r>
    </w:p>
    <w:p w14:paraId="08644B72" w14:textId="2B72135B" w:rsidR="0050407C" w:rsidRDefault="0050407C" w:rsidP="0050407C">
      <w:pPr>
        <w:pStyle w:val="ListParagraph"/>
        <w:numPr>
          <w:ilvl w:val="1"/>
          <w:numId w:val="1"/>
        </w:numPr>
        <w:tabs>
          <w:tab w:val="left" w:pos="820"/>
        </w:tabs>
        <w:spacing w:before="2"/>
      </w:pPr>
      <w:r>
        <w:t>Conference Page Update</w:t>
      </w:r>
    </w:p>
    <w:p w14:paraId="525D45ED" w14:textId="1DF4C30F" w:rsidR="00A573DD" w:rsidRDefault="00FE0782" w:rsidP="00A573DD">
      <w:pPr>
        <w:pStyle w:val="ListParagraph"/>
        <w:tabs>
          <w:tab w:val="left" w:pos="820"/>
        </w:tabs>
        <w:spacing w:before="2"/>
        <w:ind w:left="1530" w:firstLine="0"/>
      </w:pPr>
      <w:r>
        <w:t>This will be on the agenda in November. This is under update is being worked on.</w:t>
      </w:r>
    </w:p>
    <w:p w14:paraId="6E32F510" w14:textId="67E88A00" w:rsidR="0050407C" w:rsidRDefault="0050407C" w:rsidP="0050407C">
      <w:pPr>
        <w:pStyle w:val="ListParagraph"/>
        <w:numPr>
          <w:ilvl w:val="1"/>
          <w:numId w:val="1"/>
        </w:numPr>
        <w:tabs>
          <w:tab w:val="left" w:pos="820"/>
        </w:tabs>
        <w:spacing w:before="2"/>
      </w:pPr>
      <w:r>
        <w:t xml:space="preserve">Membership Change Request </w:t>
      </w:r>
    </w:p>
    <w:p w14:paraId="5F031CCE" w14:textId="614CC936" w:rsidR="00687902" w:rsidRDefault="00687902" w:rsidP="00687902">
      <w:pPr>
        <w:pStyle w:val="ListParagraph"/>
        <w:numPr>
          <w:ilvl w:val="2"/>
          <w:numId w:val="1"/>
        </w:numPr>
        <w:tabs>
          <w:tab w:val="left" w:pos="820"/>
        </w:tabs>
        <w:spacing w:before="2"/>
        <w:jc w:val="left"/>
      </w:pPr>
      <w:r>
        <w:t>Change request completed by Tom Hathaway.</w:t>
      </w:r>
    </w:p>
    <w:p w14:paraId="4A0224FB" w14:textId="59D010AE" w:rsidR="00D54610" w:rsidRDefault="0050407C" w:rsidP="00D54610">
      <w:pPr>
        <w:pStyle w:val="ListParagraph"/>
        <w:numPr>
          <w:ilvl w:val="1"/>
          <w:numId w:val="1"/>
        </w:numPr>
        <w:tabs>
          <w:tab w:val="left" w:pos="820"/>
        </w:tabs>
        <w:spacing w:before="2"/>
      </w:pPr>
      <w:r>
        <w:t>CORE Change Request</w:t>
      </w:r>
    </w:p>
    <w:p w14:paraId="1E1CCAEA" w14:textId="20CD7841" w:rsidR="00687902" w:rsidRPr="00460573" w:rsidRDefault="00687902" w:rsidP="00687902">
      <w:pPr>
        <w:pStyle w:val="ListParagraph"/>
        <w:numPr>
          <w:ilvl w:val="2"/>
          <w:numId w:val="1"/>
        </w:numPr>
        <w:tabs>
          <w:tab w:val="left" w:pos="820"/>
        </w:tabs>
        <w:spacing w:before="2"/>
        <w:jc w:val="left"/>
      </w:pPr>
      <w:r>
        <w:t xml:space="preserve">Roger to set a meeting with Kelly and Erin to discuss editing the page and getting exact instructions on what she’d like done. </w:t>
      </w:r>
    </w:p>
    <w:p w14:paraId="030F214A" w14:textId="418E356C" w:rsidR="00A169A5" w:rsidRPr="00460573" w:rsidRDefault="0050407C" w:rsidP="00C51A63">
      <w:pPr>
        <w:pStyle w:val="ListParagraph"/>
        <w:numPr>
          <w:ilvl w:val="0"/>
          <w:numId w:val="1"/>
        </w:numPr>
        <w:tabs>
          <w:tab w:val="left" w:pos="820"/>
        </w:tabs>
        <w:spacing w:before="2"/>
      </w:pPr>
      <w:r>
        <w:t>Email Concerns/Issues</w:t>
      </w:r>
    </w:p>
    <w:p w14:paraId="373E03A6" w14:textId="61EDD058" w:rsidR="00C51A63" w:rsidRDefault="0050407C" w:rsidP="00C51A63">
      <w:pPr>
        <w:pStyle w:val="ListParagraph"/>
        <w:numPr>
          <w:ilvl w:val="1"/>
          <w:numId w:val="1"/>
        </w:numPr>
        <w:tabs>
          <w:tab w:val="left" w:pos="820"/>
        </w:tabs>
        <w:spacing w:before="2"/>
      </w:pPr>
      <w:r>
        <w:t>Court Express</w:t>
      </w:r>
    </w:p>
    <w:p w14:paraId="7B5E9CBA" w14:textId="06E06253" w:rsidR="0050407C" w:rsidRDefault="0050407C" w:rsidP="0050407C">
      <w:pPr>
        <w:pStyle w:val="ListParagraph"/>
        <w:numPr>
          <w:ilvl w:val="2"/>
          <w:numId w:val="1"/>
        </w:numPr>
        <w:tabs>
          <w:tab w:val="left" w:pos="820"/>
        </w:tabs>
        <w:spacing w:before="2"/>
        <w:jc w:val="left"/>
      </w:pPr>
      <w:r>
        <w:t>Current issues in archive?</w:t>
      </w:r>
    </w:p>
    <w:p w14:paraId="6928C126" w14:textId="125A9CCE" w:rsidR="0050407C" w:rsidRPr="00460573" w:rsidRDefault="0050407C" w:rsidP="0050407C">
      <w:pPr>
        <w:pStyle w:val="ListParagraph"/>
        <w:numPr>
          <w:ilvl w:val="2"/>
          <w:numId w:val="1"/>
        </w:numPr>
        <w:tabs>
          <w:tab w:val="left" w:pos="820"/>
        </w:tabs>
        <w:spacing w:before="2"/>
        <w:jc w:val="left"/>
      </w:pPr>
      <w:r>
        <w:t>2022 issues were not present - resolved</w:t>
      </w:r>
    </w:p>
    <w:p w14:paraId="671ABDD4" w14:textId="23ED1D37" w:rsidR="00C51A63" w:rsidRPr="00460573" w:rsidRDefault="0050407C" w:rsidP="00C51A63">
      <w:pPr>
        <w:pStyle w:val="ListParagraph"/>
        <w:numPr>
          <w:ilvl w:val="1"/>
          <w:numId w:val="1"/>
        </w:numPr>
        <w:tabs>
          <w:tab w:val="left" w:pos="820"/>
        </w:tabs>
        <w:spacing w:before="2"/>
      </w:pPr>
      <w:r>
        <w:t>Search Function</w:t>
      </w:r>
    </w:p>
    <w:p w14:paraId="66D09CA8" w14:textId="5FF77748" w:rsidR="0050407C" w:rsidRDefault="00A573DD" w:rsidP="0050407C">
      <w:pPr>
        <w:pStyle w:val="ListParagraph"/>
        <w:numPr>
          <w:ilvl w:val="2"/>
          <w:numId w:val="1"/>
        </w:numPr>
        <w:tabs>
          <w:tab w:val="left" w:pos="820"/>
        </w:tabs>
        <w:spacing w:before="2"/>
        <w:jc w:val="left"/>
      </w:pPr>
      <w:r>
        <w:t xml:space="preserve">Larger problem at play. About 3 weeks ago Howell did a theme update. WordPress uses plug-ins and NACM uses a lot of plug-ins. When Howell did the theme update it broke a lot of our plug-ins. Search and Mega Menu issues have been identified and have been brought to Howell’s attention. </w:t>
      </w:r>
    </w:p>
    <w:p w14:paraId="33A7EDE8" w14:textId="0B22ECD3" w:rsidR="000D514E" w:rsidRDefault="000D514E" w:rsidP="0050407C">
      <w:pPr>
        <w:pStyle w:val="ListParagraph"/>
        <w:numPr>
          <w:ilvl w:val="2"/>
          <w:numId w:val="1"/>
        </w:numPr>
        <w:tabs>
          <w:tab w:val="left" w:pos="820"/>
        </w:tabs>
        <w:spacing w:before="2"/>
        <w:jc w:val="left"/>
      </w:pPr>
      <w:r>
        <w:t xml:space="preserve">Howell appears to be working on this and charging this toward our </w:t>
      </w:r>
      <w:proofErr w:type="gramStart"/>
      <w:r>
        <w:t>5 hour</w:t>
      </w:r>
      <w:proofErr w:type="gramEnd"/>
      <w:r>
        <w:t xml:space="preserve"> monthly maintenance. Shouldn’t Howell be checking the site after they make major updates.</w:t>
      </w:r>
    </w:p>
    <w:p w14:paraId="6D80F78E" w14:textId="568A6B83" w:rsidR="0050407C" w:rsidRDefault="00A573DD" w:rsidP="0050407C">
      <w:pPr>
        <w:pStyle w:val="ListParagraph"/>
        <w:numPr>
          <w:ilvl w:val="1"/>
          <w:numId w:val="1"/>
        </w:numPr>
        <w:tabs>
          <w:tab w:val="left" w:pos="820"/>
        </w:tabs>
        <w:spacing w:before="2"/>
      </w:pPr>
      <w:r>
        <w:t xml:space="preserve">Pop up on Membership </w:t>
      </w:r>
      <w:r w:rsidR="000D514E">
        <w:t>Directory</w:t>
      </w:r>
    </w:p>
    <w:p w14:paraId="174B6812" w14:textId="1ADE8485" w:rsidR="00FE0782" w:rsidRDefault="00FE0782" w:rsidP="0050407C">
      <w:pPr>
        <w:pStyle w:val="ListParagraph"/>
        <w:numPr>
          <w:ilvl w:val="1"/>
          <w:numId w:val="1"/>
        </w:numPr>
        <w:tabs>
          <w:tab w:val="left" w:pos="820"/>
        </w:tabs>
        <w:spacing w:before="2"/>
      </w:pPr>
      <w:r>
        <w:t>Erin, Jeffrey, and Roger will meet with Howell to discuss not billing us for issues related to the theme update. We will also discuss communication when changes like this happen in the future and we want to discuss a regular meeting with website team members (Erin, Roger, and a developer) to discuss updates/changes/issues.</w:t>
      </w:r>
    </w:p>
    <w:p w14:paraId="503A19AA" w14:textId="77777777" w:rsidR="000D514E" w:rsidRDefault="000D514E" w:rsidP="00A854B8">
      <w:pPr>
        <w:pStyle w:val="ListParagraph"/>
        <w:tabs>
          <w:tab w:val="left" w:pos="820"/>
        </w:tabs>
        <w:spacing w:before="2"/>
        <w:ind w:left="1530" w:firstLine="0"/>
      </w:pPr>
    </w:p>
    <w:p w14:paraId="2A5DBC9F" w14:textId="5446056A" w:rsidR="0050407C" w:rsidRDefault="0050407C" w:rsidP="0050407C">
      <w:pPr>
        <w:pStyle w:val="ListParagraph"/>
        <w:numPr>
          <w:ilvl w:val="0"/>
          <w:numId w:val="1"/>
        </w:numPr>
        <w:tabs>
          <w:tab w:val="left" w:pos="820"/>
        </w:tabs>
        <w:spacing w:before="2"/>
      </w:pPr>
      <w:r>
        <w:t>New Business</w:t>
      </w:r>
    </w:p>
    <w:p w14:paraId="1D4A94D8" w14:textId="54EEF9D3" w:rsidR="00491E11" w:rsidRDefault="00491E11" w:rsidP="00491E11">
      <w:pPr>
        <w:pStyle w:val="ListParagraph"/>
        <w:numPr>
          <w:ilvl w:val="1"/>
          <w:numId w:val="1"/>
        </w:numPr>
        <w:tabs>
          <w:tab w:val="left" w:pos="820"/>
        </w:tabs>
        <w:spacing w:before="2"/>
      </w:pPr>
      <w:r>
        <w:t xml:space="preserve">Resolutions </w:t>
      </w:r>
    </w:p>
    <w:p w14:paraId="1862EDEF" w14:textId="73AEEF77" w:rsidR="001B722A" w:rsidRDefault="001B722A" w:rsidP="001B722A">
      <w:pPr>
        <w:pStyle w:val="ListParagraph"/>
        <w:numPr>
          <w:ilvl w:val="1"/>
          <w:numId w:val="1"/>
        </w:numPr>
        <w:tabs>
          <w:tab w:val="left" w:pos="820"/>
        </w:tabs>
        <w:spacing w:before="2"/>
      </w:pPr>
      <w:r>
        <w:t>Kelly Steel – Provided power point suggesting changes to links. Committee approved changing link for conference videos from Video Gallery to Conference Videos. Roger will change this.</w:t>
      </w:r>
    </w:p>
    <w:p w14:paraId="1925A656" w14:textId="4871DA91" w:rsidR="001B722A" w:rsidRPr="00460573" w:rsidRDefault="001B722A" w:rsidP="001B722A">
      <w:pPr>
        <w:pStyle w:val="ListParagraph"/>
        <w:numPr>
          <w:ilvl w:val="1"/>
          <w:numId w:val="1"/>
        </w:numPr>
        <w:tabs>
          <w:tab w:val="left" w:pos="820"/>
        </w:tabs>
        <w:spacing w:before="2"/>
      </w:pPr>
      <w:r>
        <w:t xml:space="preserve">Kelly found another issue. CORE Site: Subscribe to Core News email database is in a mail chimp account. We need to work with Mail Chimp. We need a valid email address for this to work. </w:t>
      </w:r>
      <w:r w:rsidR="00FE0782">
        <w:t>It’s currently registered to Kathy’s account. Roger to talk to Kathy.</w:t>
      </w:r>
    </w:p>
    <w:p w14:paraId="13CD75EB" w14:textId="5C8AA59B" w:rsidR="00B662E0" w:rsidRPr="00460573" w:rsidRDefault="00350C1A" w:rsidP="00350C1A">
      <w:pPr>
        <w:pStyle w:val="BodyText"/>
        <w:numPr>
          <w:ilvl w:val="0"/>
          <w:numId w:val="1"/>
        </w:numPr>
        <w:spacing w:line="240" w:lineRule="auto"/>
        <w:rPr>
          <w:sz w:val="22"/>
          <w:szCs w:val="22"/>
        </w:rPr>
      </w:pPr>
      <w:r w:rsidRPr="00460573">
        <w:rPr>
          <w:sz w:val="22"/>
          <w:szCs w:val="22"/>
        </w:rPr>
        <w:lastRenderedPageBreak/>
        <w:t>Future Meetings</w:t>
      </w:r>
    </w:p>
    <w:p w14:paraId="4C31877F" w14:textId="77777777" w:rsidR="00B662E0" w:rsidRPr="00460573" w:rsidRDefault="0002242C">
      <w:pPr>
        <w:spacing w:before="244"/>
        <w:ind w:left="4393"/>
        <w:rPr>
          <w:b/>
        </w:rPr>
      </w:pPr>
      <w:r w:rsidRPr="00460573">
        <w:rPr>
          <w:b/>
        </w:rPr>
        <w:t>Future Meeting dates.</w:t>
      </w:r>
    </w:p>
    <w:p w14:paraId="2327E5C9" w14:textId="1C167407" w:rsidR="00B662E0" w:rsidRPr="00460573" w:rsidRDefault="0050407C">
      <w:pPr>
        <w:tabs>
          <w:tab w:val="left" w:pos="7299"/>
        </w:tabs>
        <w:ind w:left="1540"/>
      </w:pPr>
      <w:r>
        <w:tab/>
      </w:r>
      <w:r w:rsidR="00D54610" w:rsidRPr="00460573">
        <w:t>March 1, 2023</w:t>
      </w:r>
    </w:p>
    <w:p w14:paraId="4CA710E8" w14:textId="779CD453" w:rsidR="00B662E0" w:rsidRPr="00460573" w:rsidRDefault="00FE0782">
      <w:pPr>
        <w:tabs>
          <w:tab w:val="left" w:pos="7299"/>
        </w:tabs>
        <w:ind w:left="1540"/>
      </w:pPr>
      <w:r>
        <w:t>November 2</w:t>
      </w:r>
      <w:r w:rsidR="0002242C" w:rsidRPr="00460573">
        <w:t>,</w:t>
      </w:r>
      <w:r w:rsidR="0002242C" w:rsidRPr="00460573">
        <w:rPr>
          <w:spacing w:val="-2"/>
        </w:rPr>
        <w:t xml:space="preserve"> </w:t>
      </w:r>
      <w:r w:rsidR="0002242C" w:rsidRPr="00460573">
        <w:t>2022</w:t>
      </w:r>
      <w:r w:rsidR="0002242C" w:rsidRPr="00460573">
        <w:tab/>
      </w:r>
      <w:r w:rsidR="00D54610" w:rsidRPr="00460573">
        <w:t>April 5</w:t>
      </w:r>
      <w:r w:rsidR="0002242C" w:rsidRPr="00460573">
        <w:t>, 2023</w:t>
      </w:r>
    </w:p>
    <w:p w14:paraId="404079A9" w14:textId="29370285" w:rsidR="00B662E0" w:rsidRPr="00460573" w:rsidRDefault="00D54610">
      <w:pPr>
        <w:tabs>
          <w:tab w:val="left" w:pos="7299"/>
        </w:tabs>
        <w:ind w:left="1540"/>
      </w:pPr>
      <w:r w:rsidRPr="00460573">
        <w:t>December 7, 2022</w:t>
      </w:r>
      <w:r w:rsidR="0002242C" w:rsidRPr="00460573">
        <w:tab/>
      </w:r>
      <w:r w:rsidRPr="00460573">
        <w:t>June 7,</w:t>
      </w:r>
      <w:r w:rsidR="0002242C" w:rsidRPr="00460573">
        <w:rPr>
          <w:spacing w:val="-5"/>
        </w:rPr>
        <w:t xml:space="preserve"> </w:t>
      </w:r>
      <w:r w:rsidR="0002242C" w:rsidRPr="00460573">
        <w:t>2023</w:t>
      </w:r>
    </w:p>
    <w:p w14:paraId="04881905" w14:textId="565F6E0A" w:rsidR="00B662E0" w:rsidRPr="00460573" w:rsidRDefault="00D54610">
      <w:pPr>
        <w:tabs>
          <w:tab w:val="left" w:pos="7299"/>
        </w:tabs>
        <w:ind w:left="1540"/>
      </w:pPr>
      <w:r w:rsidRPr="00460573">
        <w:t>January 4</w:t>
      </w:r>
      <w:r w:rsidR="0002242C" w:rsidRPr="00460573">
        <w:t>,</w:t>
      </w:r>
      <w:r w:rsidR="0002242C" w:rsidRPr="00460573">
        <w:rPr>
          <w:spacing w:val="-3"/>
        </w:rPr>
        <w:t xml:space="preserve"> </w:t>
      </w:r>
      <w:r w:rsidRPr="00460573">
        <w:t>2023</w:t>
      </w:r>
      <w:r w:rsidR="0002242C" w:rsidRPr="00460573">
        <w:tab/>
      </w:r>
      <w:r w:rsidRPr="00460573">
        <w:t>July TBD at Annual Conference</w:t>
      </w:r>
    </w:p>
    <w:p w14:paraId="7434995F" w14:textId="4687960B" w:rsidR="00B662E0" w:rsidRPr="00460573" w:rsidRDefault="00D54610">
      <w:pPr>
        <w:tabs>
          <w:tab w:val="left" w:pos="7299"/>
        </w:tabs>
        <w:ind w:left="1540"/>
      </w:pPr>
      <w:r w:rsidRPr="00460573">
        <w:t>February 1</w:t>
      </w:r>
      <w:r w:rsidR="0002242C" w:rsidRPr="00460573">
        <w:t>,</w:t>
      </w:r>
      <w:r w:rsidR="0002242C" w:rsidRPr="00460573">
        <w:rPr>
          <w:spacing w:val="-2"/>
        </w:rPr>
        <w:t xml:space="preserve"> </w:t>
      </w:r>
      <w:r w:rsidR="0002242C" w:rsidRPr="00460573">
        <w:t>2023</w:t>
      </w:r>
      <w:r w:rsidR="0002242C" w:rsidRPr="00460573">
        <w:tab/>
      </w:r>
    </w:p>
    <w:p w14:paraId="6F7CAB09" w14:textId="691036B8" w:rsidR="00B662E0" w:rsidRPr="00460573" w:rsidRDefault="00D54610">
      <w:pPr>
        <w:spacing w:before="196"/>
        <w:ind w:left="865" w:right="765"/>
        <w:jc w:val="center"/>
        <w:rPr>
          <w:b/>
          <w:sz w:val="24"/>
          <w:szCs w:val="24"/>
        </w:rPr>
      </w:pPr>
      <w:r w:rsidRPr="00460573">
        <w:rPr>
          <w:b/>
          <w:sz w:val="24"/>
          <w:szCs w:val="24"/>
        </w:rPr>
        <w:t>T</w:t>
      </w:r>
      <w:r w:rsidR="0002242C" w:rsidRPr="00460573">
        <w:rPr>
          <w:b/>
          <w:sz w:val="24"/>
          <w:szCs w:val="24"/>
        </w:rPr>
        <w:t>hank you for your time and we look forward to working with you this NACM year.</w:t>
      </w:r>
    </w:p>
    <w:p w14:paraId="6FAF96C6" w14:textId="57A7D795" w:rsidR="00B662E0" w:rsidRDefault="00460573" w:rsidP="00460573">
      <w:pPr>
        <w:pStyle w:val="BodyText"/>
        <w:spacing w:before="4" w:line="240" w:lineRule="auto"/>
        <w:ind w:firstLine="0"/>
        <w:rPr>
          <w:rFonts w:ascii="Times New Roman"/>
          <w:sz w:val="18"/>
        </w:rPr>
      </w:pPr>
      <w:r>
        <w:rPr>
          <w:noProof/>
          <w:lang w:bidi="ar-SA"/>
        </w:rPr>
        <mc:AlternateContent>
          <mc:Choice Requires="wpg">
            <w:drawing>
              <wp:anchor distT="0" distB="0" distL="0" distR="0" simplePos="0" relativeHeight="251659264" behindDoc="1" locked="0" layoutInCell="1" allowOverlap="1" wp14:anchorId="4EE751D3" wp14:editId="27F0B04A">
                <wp:simplePos x="0" y="0"/>
                <wp:positionH relativeFrom="page">
                  <wp:posOffset>462915</wp:posOffset>
                </wp:positionH>
                <wp:positionV relativeFrom="paragraph">
                  <wp:posOffset>127000</wp:posOffset>
                </wp:positionV>
                <wp:extent cx="6788785" cy="2857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785" cy="28575"/>
                          <a:chOff x="729" y="200"/>
                          <a:chExt cx="10691" cy="45"/>
                        </a:xfrm>
                      </wpg:grpSpPr>
                      <wps:wsp>
                        <wps:cNvPr id="3" name="Line 4"/>
                        <wps:cNvCnPr>
                          <a:cxnSpLocks noChangeShapeType="1"/>
                        </wps:cNvCnPr>
                        <wps:spPr bwMode="auto">
                          <a:xfrm>
                            <a:off x="729" y="208"/>
                            <a:ext cx="106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729" y="238"/>
                            <a:ext cx="106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765912" id="Group 2" o:spid="_x0000_s1026" style="position:absolute;margin-left:36.45pt;margin-top:10pt;width:534.55pt;height:2.25pt;z-index:-251657216;mso-wrap-distance-left:0;mso-wrap-distance-right:0;mso-position-horizontal-relative:page" coordorigin="729,200" coordsize="106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">
                <v:line id="Line 4" o:spid="_x0000_s1027" style="position:absolute;visibility:visible;mso-wrap-style:square" from="729,208" to="11420,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3" o:spid="_x0000_s1028" style="position:absolute;visibility:visible;mso-wrap-style:square" from="729,238" to="1142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w10:wrap type="topAndBottom" anchorx="page"/>
              </v:group>
            </w:pict>
          </mc:Fallback>
        </mc:AlternateContent>
      </w:r>
      <w:r w:rsidR="0002242C">
        <w:rPr>
          <w:rFonts w:ascii="Times New Roman"/>
          <w:color w:val="211E1F"/>
          <w:sz w:val="18"/>
        </w:rPr>
        <w:t>Association Services: National Center for State Courts, 300 Newport Avenue, Williamsburg, VA 23185 (757) 259-1841, Fax (757) 259-1520</w:t>
      </w:r>
    </w:p>
    <w:p w14:paraId="3E38208B" w14:textId="77777777" w:rsidR="00B662E0" w:rsidRDefault="0002242C">
      <w:pPr>
        <w:spacing w:line="207" w:lineRule="exact"/>
        <w:ind w:left="3021" w:right="2563"/>
        <w:jc w:val="center"/>
        <w:rPr>
          <w:rFonts w:ascii="Times New Roman"/>
          <w:sz w:val="18"/>
        </w:rPr>
      </w:pPr>
      <w:r>
        <w:rPr>
          <w:rFonts w:ascii="Times New Roman"/>
          <w:color w:val="211E1F"/>
          <w:sz w:val="18"/>
        </w:rPr>
        <w:t>Home Page</w:t>
      </w:r>
      <w:hyperlink r:id="rId8">
        <w:r>
          <w:rPr>
            <w:rFonts w:ascii="Times New Roman"/>
            <w:color w:val="211E1F"/>
            <w:sz w:val="18"/>
          </w:rPr>
          <w:t>: http://www.nacmnet.org</w:t>
        </w:r>
      </w:hyperlink>
    </w:p>
    <w:sectPr w:rsidR="00B662E0" w:rsidSect="00460573">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95C2A"/>
    <w:multiLevelType w:val="hybridMultilevel"/>
    <w:tmpl w:val="025C0196"/>
    <w:lvl w:ilvl="0" w:tplc="C552706E">
      <w:start w:val="1"/>
      <w:numFmt w:val="decimal"/>
      <w:lvlText w:val="%1."/>
      <w:lvlJc w:val="left"/>
      <w:pPr>
        <w:ind w:left="819" w:hanging="360"/>
      </w:pPr>
      <w:rPr>
        <w:rFonts w:ascii="Calibri" w:eastAsia="Calibri" w:hAnsi="Calibri" w:cs="Calibri" w:hint="default"/>
        <w:spacing w:val="-1"/>
        <w:w w:val="100"/>
        <w:sz w:val="28"/>
        <w:szCs w:val="28"/>
        <w:lang w:val="en-US" w:eastAsia="en-US" w:bidi="en-US"/>
      </w:rPr>
    </w:lvl>
    <w:lvl w:ilvl="1" w:tplc="3CCCAEB0">
      <w:start w:val="1"/>
      <w:numFmt w:val="lowerLetter"/>
      <w:lvlText w:val="%2."/>
      <w:lvlJc w:val="left"/>
      <w:pPr>
        <w:ind w:left="1530" w:hanging="360"/>
      </w:pPr>
      <w:rPr>
        <w:rFonts w:ascii="Calibri" w:eastAsia="Calibri" w:hAnsi="Calibri" w:cs="Calibri" w:hint="default"/>
        <w:w w:val="100"/>
        <w:sz w:val="22"/>
        <w:szCs w:val="22"/>
        <w:lang w:val="en-US" w:eastAsia="en-US" w:bidi="en-US"/>
      </w:rPr>
    </w:lvl>
    <w:lvl w:ilvl="2" w:tplc="FE1C2AAE">
      <w:start w:val="1"/>
      <w:numFmt w:val="lowerRoman"/>
      <w:lvlText w:val="%3."/>
      <w:lvlJc w:val="left"/>
      <w:pPr>
        <w:ind w:left="2259" w:hanging="315"/>
        <w:jc w:val="right"/>
      </w:pPr>
      <w:rPr>
        <w:rFonts w:ascii="Calibri" w:eastAsia="Calibri" w:hAnsi="Calibri" w:cs="Calibri" w:hint="default"/>
        <w:w w:val="100"/>
        <w:sz w:val="28"/>
        <w:szCs w:val="28"/>
        <w:lang w:val="en-US" w:eastAsia="en-US" w:bidi="en-US"/>
      </w:rPr>
    </w:lvl>
    <w:lvl w:ilvl="3" w:tplc="A4B8B674">
      <w:numFmt w:val="bullet"/>
      <w:lvlText w:val="•"/>
      <w:lvlJc w:val="left"/>
      <w:pPr>
        <w:ind w:left="3340" w:hanging="315"/>
      </w:pPr>
      <w:rPr>
        <w:rFonts w:hint="default"/>
        <w:lang w:val="en-US" w:eastAsia="en-US" w:bidi="en-US"/>
      </w:rPr>
    </w:lvl>
    <w:lvl w:ilvl="4" w:tplc="35C8A0E2">
      <w:numFmt w:val="bullet"/>
      <w:lvlText w:val="•"/>
      <w:lvlJc w:val="left"/>
      <w:pPr>
        <w:ind w:left="4420" w:hanging="315"/>
      </w:pPr>
      <w:rPr>
        <w:rFonts w:hint="default"/>
        <w:lang w:val="en-US" w:eastAsia="en-US" w:bidi="en-US"/>
      </w:rPr>
    </w:lvl>
    <w:lvl w:ilvl="5" w:tplc="9E62C1E4">
      <w:numFmt w:val="bullet"/>
      <w:lvlText w:val="•"/>
      <w:lvlJc w:val="left"/>
      <w:pPr>
        <w:ind w:left="5500" w:hanging="315"/>
      </w:pPr>
      <w:rPr>
        <w:rFonts w:hint="default"/>
        <w:lang w:val="en-US" w:eastAsia="en-US" w:bidi="en-US"/>
      </w:rPr>
    </w:lvl>
    <w:lvl w:ilvl="6" w:tplc="ED4C1C3A">
      <w:numFmt w:val="bullet"/>
      <w:lvlText w:val="•"/>
      <w:lvlJc w:val="left"/>
      <w:pPr>
        <w:ind w:left="6580" w:hanging="315"/>
      </w:pPr>
      <w:rPr>
        <w:rFonts w:hint="default"/>
        <w:lang w:val="en-US" w:eastAsia="en-US" w:bidi="en-US"/>
      </w:rPr>
    </w:lvl>
    <w:lvl w:ilvl="7" w:tplc="33DA8B94">
      <w:numFmt w:val="bullet"/>
      <w:lvlText w:val="•"/>
      <w:lvlJc w:val="left"/>
      <w:pPr>
        <w:ind w:left="7660" w:hanging="315"/>
      </w:pPr>
      <w:rPr>
        <w:rFonts w:hint="default"/>
        <w:lang w:val="en-US" w:eastAsia="en-US" w:bidi="en-US"/>
      </w:rPr>
    </w:lvl>
    <w:lvl w:ilvl="8" w:tplc="2E1A1A78">
      <w:numFmt w:val="bullet"/>
      <w:lvlText w:val="•"/>
      <w:lvlJc w:val="left"/>
      <w:pPr>
        <w:ind w:left="8740" w:hanging="315"/>
      </w:pPr>
      <w:rPr>
        <w:rFonts w:hint="default"/>
        <w:lang w:val="en-US" w:eastAsia="en-US" w:bidi="en-US"/>
      </w:rPr>
    </w:lvl>
  </w:abstractNum>
  <w:abstractNum w:abstractNumId="1" w15:restartNumberingAfterBreak="0">
    <w:nsid w:val="74343ABF"/>
    <w:multiLevelType w:val="multilevel"/>
    <w:tmpl w:val="C56655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num>
  <w:num w:numId="3">
    <w:abstractNumId w:val="1"/>
    <w:lvlOverride w:ilv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E0"/>
    <w:rsid w:val="0002242C"/>
    <w:rsid w:val="000D514E"/>
    <w:rsid w:val="0014379C"/>
    <w:rsid w:val="001B722A"/>
    <w:rsid w:val="00350C1A"/>
    <w:rsid w:val="003D7E92"/>
    <w:rsid w:val="00460573"/>
    <w:rsid w:val="0047010C"/>
    <w:rsid w:val="00472F58"/>
    <w:rsid w:val="00491E11"/>
    <w:rsid w:val="0050407C"/>
    <w:rsid w:val="00554CB5"/>
    <w:rsid w:val="005A52DD"/>
    <w:rsid w:val="00687902"/>
    <w:rsid w:val="00691312"/>
    <w:rsid w:val="006E7780"/>
    <w:rsid w:val="00722913"/>
    <w:rsid w:val="007A25FA"/>
    <w:rsid w:val="007F4672"/>
    <w:rsid w:val="009C3BB8"/>
    <w:rsid w:val="00A169A5"/>
    <w:rsid w:val="00A47156"/>
    <w:rsid w:val="00A573DD"/>
    <w:rsid w:val="00A854B8"/>
    <w:rsid w:val="00A97D6B"/>
    <w:rsid w:val="00AA0B1F"/>
    <w:rsid w:val="00B662E0"/>
    <w:rsid w:val="00BF11AB"/>
    <w:rsid w:val="00BF6627"/>
    <w:rsid w:val="00C00218"/>
    <w:rsid w:val="00C51A63"/>
    <w:rsid w:val="00D54610"/>
    <w:rsid w:val="00D92386"/>
    <w:rsid w:val="00E154F3"/>
    <w:rsid w:val="00E60749"/>
    <w:rsid w:val="00EC5071"/>
    <w:rsid w:val="00FE0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A6A31"/>
  <w15:docId w15:val="{946BF4EF-1132-426E-B662-9B24F076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341" w:lineRule="exact"/>
      <w:ind w:hanging="361"/>
    </w:pPr>
    <w:rPr>
      <w:sz w:val="28"/>
      <w:szCs w:val="28"/>
    </w:rPr>
  </w:style>
  <w:style w:type="paragraph" w:styleId="ListParagraph">
    <w:name w:val="List Paragraph"/>
    <w:basedOn w:val="Normal"/>
    <w:uiPriority w:val="1"/>
    <w:qFormat/>
    <w:pPr>
      <w:spacing w:line="341" w:lineRule="exact"/>
      <w:ind w:left="819" w:hanging="361"/>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A169A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C51A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57715">
      <w:bodyDiv w:val="1"/>
      <w:marLeft w:val="0"/>
      <w:marRight w:val="0"/>
      <w:marTop w:val="0"/>
      <w:marBottom w:val="0"/>
      <w:divBdr>
        <w:top w:val="none" w:sz="0" w:space="0" w:color="auto"/>
        <w:left w:val="none" w:sz="0" w:space="0" w:color="auto"/>
        <w:bottom w:val="none" w:sz="0" w:space="0" w:color="auto"/>
        <w:right w:val="none" w:sz="0" w:space="0" w:color="auto"/>
      </w:divBdr>
    </w:div>
    <w:div w:id="2113043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cmnet.org/" TargetMode="External"/><Relationship Id="rId3" Type="http://schemas.openxmlformats.org/officeDocument/2006/relationships/settings" Target="settings.xml"/><Relationship Id="rId7" Type="http://schemas.openxmlformats.org/officeDocument/2006/relationships/hyperlink" Target="https://nacmnet.org/committees/standing-committees/communications-committee/website-subcommit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ger@nacmnet.org?subject=NACM%20Website%20Committe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Unknown</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dc:title>
  <dc:creator>Marvin Malish</dc:creator>
  <cp:lastModifiedBy>Roger Rand</cp:lastModifiedBy>
  <cp:revision>3</cp:revision>
  <dcterms:created xsi:type="dcterms:W3CDTF">2022-10-05T19:04:00Z</dcterms:created>
  <dcterms:modified xsi:type="dcterms:W3CDTF">2022-10-05T19:05:00Z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Acrobat PDFMaker 22 for Word</vt:lpwstr>
  </property>
  <property fmtid="{D5CDD505-2E9C-101B-9397-08002B2CF9AE}" pid="4" name="LastSaved">
    <vt:filetime>2022-08-11T00:00:00Z</vt:filetime>
  </property>
</Properties>
</file>