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B4" w:rsidRPr="00631CDC" w:rsidRDefault="00456DB4" w:rsidP="003D6498">
      <w:pPr>
        <w:pStyle w:val="NoSpacing"/>
        <w:rPr>
          <w:i/>
        </w:rPr>
      </w:pPr>
      <w:r>
        <w:rPr>
          <w:noProof/>
        </w:rPr>
        <mc:AlternateContent>
          <mc:Choice Requires="wps">
            <w:drawing>
              <wp:anchor distT="0" distB="0" distL="114300" distR="114300" simplePos="0" relativeHeight="251659264" behindDoc="0" locked="0" layoutInCell="1" allowOverlap="1" wp14:anchorId="6A745FC6" wp14:editId="0D8B2B8A">
                <wp:simplePos x="0" y="0"/>
                <wp:positionH relativeFrom="column">
                  <wp:posOffset>-7620</wp:posOffset>
                </wp:positionH>
                <wp:positionV relativeFrom="paragraph">
                  <wp:posOffset>563880</wp:posOffset>
                </wp:positionV>
                <wp:extent cx="599694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694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E2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4pt" to="471.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" strokeweight="2.25pt">
                <v:stroke linestyle="thinThin"/>
              </v:line>
            </w:pict>
          </mc:Fallback>
        </mc:AlternateContent>
      </w:r>
      <w:r>
        <w:rPr>
          <w:noProof/>
        </w:rPr>
        <w:drawing>
          <wp:anchor distT="0" distB="0" distL="114300" distR="114300" simplePos="0" relativeHeight="251660288" behindDoc="0" locked="0" layoutInCell="1" allowOverlap="1" wp14:anchorId="2F12033B" wp14:editId="6112CDD1">
            <wp:simplePos x="0" y="0"/>
            <wp:positionH relativeFrom="margin">
              <wp:align>left</wp:align>
            </wp:positionH>
            <wp:positionV relativeFrom="paragraph">
              <wp:posOffset>0</wp:posOffset>
            </wp:positionV>
            <wp:extent cx="541020" cy="541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NACM_logo_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020" cy="541020"/>
                    </a:xfrm>
                    <a:prstGeom prst="rect">
                      <a:avLst/>
                    </a:prstGeom>
                  </pic:spPr>
                </pic:pic>
              </a:graphicData>
            </a:graphic>
            <wp14:sizeRelH relativeFrom="margin">
              <wp14:pctWidth>0</wp14:pctWidth>
            </wp14:sizeRelH>
            <wp14:sizeRelV relativeFrom="margin">
              <wp14:pctHeight>0</wp14:pctHeight>
            </wp14:sizeRelV>
          </wp:anchor>
        </w:drawing>
      </w:r>
      <w:r w:rsidRPr="00CF1BD0">
        <w:t>National Association</w:t>
      </w:r>
      <w:r w:rsidRPr="00CF1BD0">
        <w:br/>
        <w:t>for Court Management</w:t>
      </w:r>
      <w:r>
        <w:tab/>
        <w:t xml:space="preserve">          </w:t>
      </w:r>
      <w:r w:rsidRPr="00631CDC">
        <w:rPr>
          <w:i/>
        </w:rPr>
        <w:t>St</w:t>
      </w:r>
      <w:r>
        <w:rPr>
          <w:i/>
        </w:rPr>
        <w:t>rengthening Court Professionals</w:t>
      </w:r>
    </w:p>
    <w:p w:rsidR="00456DB4" w:rsidRPr="00710242" w:rsidRDefault="00456DB4" w:rsidP="00456DB4">
      <w:pPr>
        <w:pStyle w:val="Default"/>
        <w:spacing w:before="120" w:after="120" w:line="360" w:lineRule="auto"/>
        <w:jc w:val="center"/>
        <w:rPr>
          <w:rFonts w:asciiTheme="minorHAnsi" w:hAnsiTheme="minorHAnsi" w:cstheme="minorHAnsi"/>
        </w:rPr>
      </w:pPr>
    </w:p>
    <w:p w:rsidR="00456DB4" w:rsidRPr="006C7989" w:rsidRDefault="00456DB4" w:rsidP="00456DB4">
      <w:pPr>
        <w:jc w:val="center"/>
        <w:rPr>
          <w:rFonts w:ascii="Palatino Linotype" w:hAnsi="Palatino Linotype"/>
          <w:b/>
          <w:sz w:val="24"/>
          <w:szCs w:val="24"/>
        </w:rPr>
      </w:pPr>
      <w:r>
        <w:rPr>
          <w:rFonts w:ascii="Palatino Linotype" w:hAnsi="Palatino Linotype"/>
          <w:b/>
          <w:sz w:val="24"/>
          <w:szCs w:val="24"/>
        </w:rPr>
        <w:t>Board</w:t>
      </w:r>
      <w:r w:rsidRPr="006C7989">
        <w:rPr>
          <w:rFonts w:ascii="Palatino Linotype" w:hAnsi="Palatino Linotype"/>
          <w:b/>
          <w:sz w:val="24"/>
          <w:szCs w:val="24"/>
        </w:rPr>
        <w:t xml:space="preserve"> Conference Call</w:t>
      </w:r>
      <w:r w:rsidRPr="006C7989">
        <w:rPr>
          <w:rFonts w:ascii="Palatino Linotype" w:hAnsi="Palatino Linotype"/>
          <w:b/>
          <w:sz w:val="24"/>
          <w:szCs w:val="24"/>
        </w:rPr>
        <w:br/>
      </w:r>
      <w:r>
        <w:rPr>
          <w:rFonts w:ascii="Palatino Linotype" w:hAnsi="Palatino Linotype"/>
          <w:b/>
          <w:sz w:val="24"/>
          <w:szCs w:val="24"/>
        </w:rPr>
        <w:t>June 6</w:t>
      </w:r>
      <w:r w:rsidRPr="006C7989">
        <w:rPr>
          <w:rFonts w:ascii="Palatino Linotype" w:hAnsi="Palatino Linotype"/>
          <w:b/>
          <w:sz w:val="24"/>
          <w:szCs w:val="24"/>
        </w:rPr>
        <w:t>, 2017</w:t>
      </w:r>
    </w:p>
    <w:p w:rsidR="00384BC3" w:rsidRDefault="00384BC3" w:rsidP="001E04A1">
      <w:pPr>
        <w:spacing w:before="120" w:after="120"/>
      </w:pPr>
      <w:r>
        <w:t>Present: Scott Griffith, Vicky Carlson, Yolanda Lewis, Jeff Chapple, Alfred Degrafinreid, Julie Dybas, Kathy Griffin, Greg Lambard, Dawn Palermo, Alyce Roberts, Jeffrey Tsunekawa, Janet Reid, Jennifer Haire, Patti Tobias, TJ BeMent</w:t>
      </w:r>
    </w:p>
    <w:p w:rsidR="00384BC3" w:rsidRDefault="00384BC3" w:rsidP="001E04A1">
      <w:pPr>
        <w:spacing w:before="120" w:after="120"/>
      </w:pPr>
      <w:r>
        <w:t>Absent: Stephanie Hess, Paul Delosh, Kevin Burke</w:t>
      </w:r>
    </w:p>
    <w:p w:rsidR="00456DB4" w:rsidRPr="00456DB4" w:rsidRDefault="00384BC3" w:rsidP="001E04A1">
      <w:pPr>
        <w:pStyle w:val="ListParagraph"/>
        <w:numPr>
          <w:ilvl w:val="0"/>
          <w:numId w:val="7"/>
        </w:numPr>
        <w:spacing w:before="120" w:after="120"/>
        <w:contextualSpacing w:val="0"/>
      </w:pPr>
      <w:r w:rsidRPr="00456DB4">
        <w:rPr>
          <w:b/>
          <w:u w:val="single"/>
        </w:rPr>
        <w:t>Presidents Report</w:t>
      </w:r>
      <w:r w:rsidR="00456DB4">
        <w:rPr>
          <w:b/>
          <w:u w:val="single"/>
        </w:rPr>
        <w:t>, Scott Griffith</w:t>
      </w:r>
    </w:p>
    <w:p w:rsidR="00456DB4" w:rsidRDefault="00384BC3" w:rsidP="001E04A1">
      <w:pPr>
        <w:pStyle w:val="ListParagraph"/>
        <w:numPr>
          <w:ilvl w:val="1"/>
          <w:numId w:val="7"/>
        </w:numPr>
        <w:spacing w:before="120" w:after="120"/>
        <w:contextualSpacing w:val="0"/>
      </w:pPr>
      <w:r>
        <w:t xml:space="preserve">Thanks to Janet for helping with the agenda and minutes. Great job with Paul’s help getting minutes generated and out </w:t>
      </w:r>
      <w:r w:rsidR="00456DB4">
        <w:t>quickly</w:t>
      </w:r>
      <w:r>
        <w:t xml:space="preserve">. Appreciates effort. </w:t>
      </w:r>
    </w:p>
    <w:p w:rsidR="00456DB4" w:rsidRDefault="00384BC3" w:rsidP="001E04A1">
      <w:pPr>
        <w:pStyle w:val="ListParagraph"/>
        <w:numPr>
          <w:ilvl w:val="1"/>
          <w:numId w:val="7"/>
        </w:numPr>
        <w:spacing w:before="120" w:after="120"/>
        <w:contextualSpacing w:val="0"/>
      </w:pPr>
      <w:r>
        <w:t xml:space="preserve">Link </w:t>
      </w:r>
      <w:r w:rsidR="00456DB4">
        <w:t xml:space="preserve">sent </w:t>
      </w:r>
      <w:r>
        <w:t xml:space="preserve">to </w:t>
      </w:r>
      <w:r w:rsidR="00456DB4">
        <w:t xml:space="preserve">minutes from the </w:t>
      </w:r>
      <w:r>
        <w:t xml:space="preserve">April 4 </w:t>
      </w:r>
      <w:r w:rsidR="00456DB4">
        <w:t xml:space="preserve">board </w:t>
      </w:r>
      <w:r>
        <w:t xml:space="preserve">call, </w:t>
      </w:r>
      <w:r w:rsidR="00C87571">
        <w:t>B</w:t>
      </w:r>
      <w:r>
        <w:t xml:space="preserve">oard </w:t>
      </w:r>
      <w:r w:rsidR="00456DB4">
        <w:t xml:space="preserve">asked </w:t>
      </w:r>
      <w:r>
        <w:t xml:space="preserve">to review. </w:t>
      </w:r>
      <w:r w:rsidR="00456DB4">
        <w:t>Mo</w:t>
      </w:r>
      <w:r>
        <w:t>tion</w:t>
      </w:r>
      <w:r w:rsidR="00456DB4">
        <w:t xml:space="preserve"> to approve received by Kathy Griffin, Alyce Roberts seconded. </w:t>
      </w:r>
      <w:r>
        <w:t>All</w:t>
      </w:r>
      <w:r w:rsidR="00C01286">
        <w:t xml:space="preserve"> </w:t>
      </w:r>
      <w:r>
        <w:t>in favor, none opposed.</w:t>
      </w:r>
    </w:p>
    <w:p w:rsidR="00384BC3" w:rsidRDefault="00384BC3" w:rsidP="001E04A1">
      <w:pPr>
        <w:pStyle w:val="ListParagraph"/>
        <w:numPr>
          <w:ilvl w:val="1"/>
          <w:numId w:val="7"/>
        </w:numPr>
        <w:spacing w:before="120" w:after="120"/>
        <w:contextualSpacing w:val="0"/>
      </w:pPr>
      <w:r>
        <w:t xml:space="preserve">May Officer’s Call: Scott recapped the </w:t>
      </w:r>
      <w:r w:rsidR="00C01286">
        <w:t xml:space="preserve">May 2 </w:t>
      </w:r>
      <w:r>
        <w:t>Officer’s Call.</w:t>
      </w:r>
    </w:p>
    <w:p w:rsidR="00384BC3" w:rsidRDefault="00384BC3" w:rsidP="001E04A1">
      <w:pPr>
        <w:pStyle w:val="ListParagraph"/>
        <w:numPr>
          <w:ilvl w:val="0"/>
          <w:numId w:val="10"/>
        </w:numPr>
        <w:spacing w:before="120" w:after="120"/>
        <w:ind w:firstLine="900"/>
        <w:contextualSpacing w:val="0"/>
      </w:pPr>
      <w:r>
        <w:t>President-Elect Position</w:t>
      </w:r>
      <w:r w:rsidR="00C01286">
        <w:t xml:space="preserve"> update:  Yolanda Lewis has decided not to run</w:t>
      </w:r>
    </w:p>
    <w:p w:rsidR="00384BC3" w:rsidRDefault="00384BC3" w:rsidP="001E04A1">
      <w:pPr>
        <w:pStyle w:val="ListParagraph"/>
        <w:numPr>
          <w:ilvl w:val="0"/>
          <w:numId w:val="10"/>
        </w:numPr>
        <w:spacing w:before="120" w:after="120"/>
        <w:ind w:firstLine="900"/>
        <w:contextualSpacing w:val="0"/>
      </w:pPr>
      <w:r>
        <w:t>Decision not to send anyone to FCCA conference</w:t>
      </w:r>
    </w:p>
    <w:p w:rsidR="009862ED" w:rsidRDefault="009862ED" w:rsidP="001E04A1">
      <w:pPr>
        <w:pStyle w:val="ListParagraph"/>
        <w:numPr>
          <w:ilvl w:val="0"/>
          <w:numId w:val="10"/>
        </w:numPr>
        <w:spacing w:before="120" w:after="120"/>
        <w:ind w:firstLine="900"/>
        <w:contextualSpacing w:val="0"/>
      </w:pPr>
      <w:r>
        <w:t>Alyce Roberts will report for Dawn Palermo at the Annual Conference</w:t>
      </w:r>
    </w:p>
    <w:p w:rsidR="00384BC3" w:rsidRDefault="00384BC3" w:rsidP="001E04A1">
      <w:pPr>
        <w:pStyle w:val="ListParagraph"/>
        <w:numPr>
          <w:ilvl w:val="0"/>
          <w:numId w:val="10"/>
        </w:numPr>
        <w:spacing w:before="120" w:after="120"/>
        <w:ind w:firstLine="900"/>
        <w:contextualSpacing w:val="0"/>
      </w:pPr>
      <w:r>
        <w:t xml:space="preserve">Vetting of </w:t>
      </w:r>
      <w:r w:rsidR="001A7019">
        <w:t xml:space="preserve">Court Manager </w:t>
      </w:r>
      <w:r>
        <w:t>articles</w:t>
      </w:r>
    </w:p>
    <w:p w:rsidR="00384BC3" w:rsidRDefault="00384BC3" w:rsidP="001E04A1">
      <w:pPr>
        <w:pStyle w:val="ListParagraph"/>
        <w:numPr>
          <w:ilvl w:val="0"/>
          <w:numId w:val="10"/>
        </w:numPr>
        <w:spacing w:before="120" w:after="120"/>
        <w:ind w:firstLine="900"/>
        <w:contextualSpacing w:val="0"/>
      </w:pPr>
      <w:r>
        <w:t xml:space="preserve">Letter sent </w:t>
      </w:r>
      <w:r w:rsidR="001A7019">
        <w:t xml:space="preserve">by Scott </w:t>
      </w:r>
      <w:r>
        <w:t xml:space="preserve">endorsing American University request for </w:t>
      </w:r>
      <w:r w:rsidR="001A7019">
        <w:t xml:space="preserve">grant </w:t>
      </w:r>
      <w:r>
        <w:t>funding</w:t>
      </w:r>
      <w:r w:rsidR="001A7019">
        <w:t xml:space="preserve"> to continue its work in the area of right to counsel issues</w:t>
      </w:r>
    </w:p>
    <w:p w:rsidR="00384BC3" w:rsidRDefault="00661B2B" w:rsidP="001E04A1">
      <w:pPr>
        <w:pStyle w:val="ListParagraph"/>
        <w:numPr>
          <w:ilvl w:val="0"/>
          <w:numId w:val="10"/>
        </w:numPr>
        <w:spacing w:before="120" w:after="120"/>
        <w:ind w:firstLine="900"/>
        <w:contextualSpacing w:val="0"/>
      </w:pPr>
      <w:r>
        <w:t xml:space="preserve">An </w:t>
      </w:r>
      <w:r w:rsidR="00103A81">
        <w:t>NACM/</w:t>
      </w:r>
      <w:r w:rsidR="00384BC3">
        <w:t xml:space="preserve">MSU Agreement </w:t>
      </w:r>
      <w:r>
        <w:t xml:space="preserve">may be </w:t>
      </w:r>
      <w:r w:rsidR="004B3CB2">
        <w:t xml:space="preserve">considered </w:t>
      </w:r>
      <w:r w:rsidR="00C87571">
        <w:t>at the Board meeting</w:t>
      </w:r>
    </w:p>
    <w:p w:rsidR="00384BC3" w:rsidRDefault="00384BC3" w:rsidP="001E04A1">
      <w:pPr>
        <w:pStyle w:val="ListParagraph"/>
        <w:numPr>
          <w:ilvl w:val="0"/>
          <w:numId w:val="10"/>
        </w:numPr>
        <w:spacing w:before="120" w:after="120"/>
        <w:ind w:firstLine="900"/>
        <w:contextualSpacing w:val="0"/>
      </w:pPr>
      <w:r>
        <w:t>UCLA Law Professor/Blogger letter</w:t>
      </w:r>
      <w:r w:rsidR="009862ED">
        <w:t xml:space="preserve"> from</w:t>
      </w:r>
      <w:r>
        <w:t xml:space="preserve"> Eugene </w:t>
      </w:r>
      <w:r w:rsidR="00456DB4">
        <w:t>Vol</w:t>
      </w:r>
      <w:r w:rsidR="004B3CB2">
        <w:t>khov</w:t>
      </w:r>
    </w:p>
    <w:p w:rsidR="001E04A1" w:rsidRDefault="00661B2B" w:rsidP="001E04A1">
      <w:pPr>
        <w:pStyle w:val="ListParagraph"/>
        <w:numPr>
          <w:ilvl w:val="0"/>
          <w:numId w:val="10"/>
        </w:numPr>
        <w:spacing w:before="120" w:after="120"/>
        <w:ind w:firstLine="900"/>
        <w:contextualSpacing w:val="0"/>
      </w:pPr>
      <w:r>
        <w:t>Due dates for c</w:t>
      </w:r>
      <w:r w:rsidR="001E04A1">
        <w:t>ommittee updates</w:t>
      </w:r>
      <w:r w:rsidR="004B3CB2">
        <w:t xml:space="preserve"> </w:t>
      </w:r>
    </w:p>
    <w:p w:rsidR="00456DB4" w:rsidRDefault="00384BC3" w:rsidP="001E04A1">
      <w:pPr>
        <w:pStyle w:val="ListParagraph"/>
        <w:numPr>
          <w:ilvl w:val="1"/>
          <w:numId w:val="7"/>
        </w:numPr>
        <w:spacing w:before="120" w:after="120"/>
        <w:contextualSpacing w:val="0"/>
      </w:pPr>
      <w:r>
        <w:t>NACM/NCSC Master Services Agreement – Officers confirmed time set aside for call on agreement, which took place May 25. Detail of MOU discussed, hope that will have amended version for consideration and final action in July.</w:t>
      </w:r>
    </w:p>
    <w:p w:rsidR="00384BC3" w:rsidRDefault="00384BC3" w:rsidP="001E04A1">
      <w:pPr>
        <w:pStyle w:val="ListParagraph"/>
        <w:numPr>
          <w:ilvl w:val="1"/>
          <w:numId w:val="7"/>
        </w:numPr>
        <w:spacing w:before="120" w:after="120"/>
        <w:contextualSpacing w:val="0"/>
      </w:pPr>
      <w:r>
        <w:t xml:space="preserve">Committee Report Deadline </w:t>
      </w:r>
      <w:r w:rsidR="00456DB4">
        <w:t xml:space="preserve">for inclusion in the board book due </w:t>
      </w:r>
      <w:r>
        <w:t>June 16. Same version of report</w:t>
      </w:r>
      <w:r w:rsidR="00456DB4">
        <w:t xml:space="preserve"> will be used as was for the Midyear Board Book</w:t>
      </w:r>
      <w:r>
        <w:t>.</w:t>
      </w:r>
    </w:p>
    <w:p w:rsidR="001E04A1" w:rsidRDefault="001E04A1" w:rsidP="001E04A1">
      <w:pPr>
        <w:pStyle w:val="ListParagraph"/>
        <w:numPr>
          <w:ilvl w:val="1"/>
          <w:numId w:val="7"/>
        </w:numPr>
        <w:spacing w:before="120" w:after="120"/>
        <w:contextualSpacing w:val="0"/>
      </w:pPr>
      <w:r>
        <w:t xml:space="preserve">Board Duties/Announcements documents will contain all information for conference – a copy be will sent to </w:t>
      </w:r>
      <w:r w:rsidR="00C87571">
        <w:t xml:space="preserve">Board </w:t>
      </w:r>
      <w:r>
        <w:t>members shortly.</w:t>
      </w:r>
    </w:p>
    <w:p w:rsidR="00456DB4" w:rsidRPr="001E04A1" w:rsidRDefault="00384BC3" w:rsidP="001E04A1">
      <w:pPr>
        <w:pStyle w:val="ListParagraph"/>
        <w:numPr>
          <w:ilvl w:val="0"/>
          <w:numId w:val="7"/>
        </w:numPr>
        <w:spacing w:before="120" w:after="120"/>
        <w:contextualSpacing w:val="0"/>
        <w:rPr>
          <w:u w:val="single"/>
        </w:rPr>
      </w:pPr>
      <w:r w:rsidRPr="001E04A1">
        <w:rPr>
          <w:b/>
          <w:u w:val="single"/>
        </w:rPr>
        <w:t>NCSC Update</w:t>
      </w:r>
      <w:r w:rsidR="00456DB4" w:rsidRPr="001E04A1">
        <w:rPr>
          <w:b/>
          <w:u w:val="single"/>
        </w:rPr>
        <w:t>,</w:t>
      </w:r>
      <w:r w:rsidRPr="001E04A1">
        <w:rPr>
          <w:b/>
          <w:u w:val="single"/>
        </w:rPr>
        <w:t xml:space="preserve"> Jennifer Haire</w:t>
      </w:r>
    </w:p>
    <w:p w:rsidR="00384BC3" w:rsidRDefault="00456DB4" w:rsidP="001E04A1">
      <w:pPr>
        <w:spacing w:before="120" w:after="120"/>
        <w:ind w:left="1080"/>
      </w:pPr>
      <w:r w:rsidRPr="003D6498">
        <w:t>W</w:t>
      </w:r>
      <w:r w:rsidR="00384BC3">
        <w:t xml:space="preserve">orking on scope </w:t>
      </w:r>
      <w:r>
        <w:t>of services part of the contract – going well.</w:t>
      </w:r>
      <w:r w:rsidR="00384BC3">
        <w:t xml:space="preserve"> No other report.</w:t>
      </w:r>
    </w:p>
    <w:p w:rsidR="00456DB4" w:rsidRPr="00456DB4" w:rsidRDefault="00384BC3" w:rsidP="001E04A1">
      <w:pPr>
        <w:pStyle w:val="ListParagraph"/>
        <w:numPr>
          <w:ilvl w:val="0"/>
          <w:numId w:val="7"/>
        </w:numPr>
        <w:spacing w:before="120" w:after="120"/>
        <w:contextualSpacing w:val="0"/>
        <w:rPr>
          <w:b/>
          <w:u w:val="single"/>
        </w:rPr>
      </w:pPr>
      <w:r w:rsidRPr="00456DB4">
        <w:rPr>
          <w:b/>
          <w:u w:val="single"/>
        </w:rPr>
        <w:t>Conference Development Committee</w:t>
      </w:r>
      <w:r w:rsidR="00456DB4" w:rsidRPr="00456DB4">
        <w:rPr>
          <w:b/>
          <w:u w:val="single"/>
        </w:rPr>
        <w:t>, Vicky Carlson</w:t>
      </w:r>
    </w:p>
    <w:p w:rsidR="00384BC3" w:rsidRDefault="00384BC3" w:rsidP="001E04A1">
      <w:pPr>
        <w:pStyle w:val="ListParagraph"/>
        <w:numPr>
          <w:ilvl w:val="0"/>
          <w:numId w:val="9"/>
        </w:numPr>
        <w:spacing w:before="120" w:after="120"/>
        <w:ind w:left="1440"/>
        <w:contextualSpacing w:val="0"/>
      </w:pPr>
      <w:r>
        <w:lastRenderedPageBreak/>
        <w:t xml:space="preserve">Registration </w:t>
      </w:r>
      <w:r w:rsidR="00456DB4">
        <w:t xml:space="preserve">has </w:t>
      </w:r>
      <w:r>
        <w:t>closed for Annual Conference. Set a max at 720 people because breakouts can only hand</w:t>
      </w:r>
      <w:r w:rsidR="00456DB4">
        <w:t>le</w:t>
      </w:r>
      <w:r>
        <w:t xml:space="preserve"> 704. Vicky estimates </w:t>
      </w:r>
      <w:r w:rsidR="001E04A1">
        <w:t>registration will</w:t>
      </w:r>
      <w:r>
        <w:t xml:space="preserve"> be at 750.</w:t>
      </w:r>
      <w:r w:rsidR="001E04A1">
        <w:t xml:space="preserve"> Discussion by the </w:t>
      </w:r>
      <w:r w:rsidR="00CB37FA">
        <w:t xml:space="preserve">Board </w:t>
      </w:r>
      <w:r w:rsidR="001E04A1">
        <w:t xml:space="preserve">around arrangements being made to accommodate the </w:t>
      </w:r>
      <w:r w:rsidR="00CB37FA">
        <w:t xml:space="preserve">estimated </w:t>
      </w:r>
      <w:r w:rsidR="001E04A1">
        <w:t>number and impact on social events.</w:t>
      </w:r>
    </w:p>
    <w:p w:rsidR="001E04A1" w:rsidRDefault="001E04A1" w:rsidP="001E04A1">
      <w:pPr>
        <w:pStyle w:val="ListParagraph"/>
        <w:numPr>
          <w:ilvl w:val="0"/>
          <w:numId w:val="9"/>
        </w:numPr>
        <w:spacing w:before="120" w:after="120"/>
        <w:ind w:left="1440"/>
        <w:contextualSpacing w:val="0"/>
      </w:pPr>
      <w:r>
        <w:t xml:space="preserve">Vicky asked everyone to download the </w:t>
      </w:r>
      <w:r w:rsidR="00F55BC5">
        <w:t xml:space="preserve">conference </w:t>
      </w:r>
      <w:r>
        <w:t>app.</w:t>
      </w:r>
    </w:p>
    <w:p w:rsidR="00456DB4" w:rsidRDefault="00384BC3" w:rsidP="001E04A1">
      <w:pPr>
        <w:pStyle w:val="ListParagraph"/>
        <w:numPr>
          <w:ilvl w:val="0"/>
          <w:numId w:val="9"/>
        </w:numPr>
        <w:spacing w:before="120" w:after="120"/>
        <w:ind w:left="1440"/>
        <w:contextualSpacing w:val="0"/>
      </w:pPr>
      <w:r>
        <w:t xml:space="preserve">Hosts &amp; Reporters – </w:t>
      </w:r>
      <w:r w:rsidR="00456DB4">
        <w:t xml:space="preserve">The </w:t>
      </w:r>
      <w:r>
        <w:t xml:space="preserve">process </w:t>
      </w:r>
      <w:r w:rsidR="00456DB4">
        <w:t>to sign up hosts and reporters has begun</w:t>
      </w:r>
      <w:r>
        <w:t xml:space="preserve">. Technical difficulties </w:t>
      </w:r>
      <w:r w:rsidR="003D792E">
        <w:t xml:space="preserve">are </w:t>
      </w:r>
      <w:r>
        <w:t>slowing things down</w:t>
      </w:r>
      <w:r w:rsidR="003D792E">
        <w:t xml:space="preserve">, but </w:t>
      </w:r>
      <w:r w:rsidR="00F55BC5">
        <w:t xml:space="preserve">they </w:t>
      </w:r>
      <w:r w:rsidR="003D792E">
        <w:t>have been resolved</w:t>
      </w:r>
      <w:r>
        <w:t>.</w:t>
      </w:r>
    </w:p>
    <w:p w:rsidR="00384BC3" w:rsidRDefault="00F55BC5" w:rsidP="00FC6A2E">
      <w:pPr>
        <w:pStyle w:val="ListParagraph"/>
        <w:numPr>
          <w:ilvl w:val="0"/>
          <w:numId w:val="9"/>
        </w:numPr>
        <w:spacing w:before="120" w:after="120"/>
        <w:ind w:left="1440"/>
        <w:contextualSpacing w:val="0"/>
      </w:pPr>
      <w:r>
        <w:t xml:space="preserve">The </w:t>
      </w:r>
      <w:r w:rsidR="00384BC3">
        <w:t xml:space="preserve">Conference Evaluation Dissemination Policy </w:t>
      </w:r>
      <w:r>
        <w:t xml:space="preserve">was </w:t>
      </w:r>
      <w:r w:rsidR="00384BC3">
        <w:t>presented for review</w:t>
      </w:r>
      <w:r w:rsidR="00C07B94">
        <w:t xml:space="preserve"> and dsicussion</w:t>
      </w:r>
      <w:r w:rsidR="00384BC3">
        <w:t xml:space="preserve">. </w:t>
      </w:r>
      <w:r w:rsidR="00C07B94">
        <w:t xml:space="preserve"> The policy was r</w:t>
      </w:r>
      <w:r w:rsidR="00384BC3">
        <w:t xml:space="preserve">eviewed, </w:t>
      </w:r>
      <w:r w:rsidR="00456DB4">
        <w:t xml:space="preserve">and </w:t>
      </w:r>
      <w:r w:rsidR="00C07B94">
        <w:t xml:space="preserve">one </w:t>
      </w:r>
      <w:r w:rsidR="00384BC3">
        <w:t xml:space="preserve">change </w:t>
      </w:r>
      <w:r w:rsidR="00FC6A2E">
        <w:t xml:space="preserve">was suggested to involve educational consultant in determining distribution. Policy will read as follows: </w:t>
      </w:r>
      <w:r w:rsidR="00FC6A2E" w:rsidRPr="00FC6A2E">
        <w:rPr>
          <w:i/>
        </w:rPr>
        <w:t xml:space="preserve">The President-elect in consultation with NACM’s Education Consultant shall have the authority to remove inappropriate or highly sensitive comments before distributing the survey results to the groups identified above.   </w:t>
      </w:r>
      <w:r w:rsidR="00456DB4">
        <w:t>A motion was made</w:t>
      </w:r>
      <w:r w:rsidR="003D6498">
        <w:t xml:space="preserve"> by Vicky Roberts</w:t>
      </w:r>
      <w:r w:rsidR="00456DB4">
        <w:t>, seconded</w:t>
      </w:r>
      <w:r w:rsidR="003D6498">
        <w:t xml:space="preserve"> Jeff Chapple</w:t>
      </w:r>
      <w:r w:rsidR="00456DB4">
        <w:t>, and the policy</w:t>
      </w:r>
      <w:r w:rsidR="00384BC3">
        <w:t xml:space="preserve"> approved</w:t>
      </w:r>
      <w:r w:rsidR="00456DB4">
        <w:t xml:space="preserve"> by </w:t>
      </w:r>
      <w:bookmarkStart w:id="0" w:name="_GoBack"/>
      <w:r w:rsidR="003D6498">
        <w:t xml:space="preserve">unanimous </w:t>
      </w:r>
      <w:bookmarkEnd w:id="0"/>
      <w:r w:rsidR="00456DB4">
        <w:t>vote with the change</w:t>
      </w:r>
      <w:r w:rsidR="00384BC3">
        <w:t>.</w:t>
      </w:r>
    </w:p>
    <w:p w:rsidR="00456DB4" w:rsidRPr="00456DB4" w:rsidRDefault="00384BC3" w:rsidP="001E04A1">
      <w:pPr>
        <w:pStyle w:val="ListParagraph"/>
        <w:numPr>
          <w:ilvl w:val="0"/>
          <w:numId w:val="7"/>
        </w:numPr>
        <w:spacing w:before="120" w:after="120"/>
        <w:contextualSpacing w:val="0"/>
        <w:rPr>
          <w:b/>
        </w:rPr>
      </w:pPr>
      <w:r w:rsidRPr="00456DB4">
        <w:rPr>
          <w:b/>
        </w:rPr>
        <w:t>Membership</w:t>
      </w:r>
      <w:r w:rsidR="00456DB4" w:rsidRPr="00456DB4">
        <w:rPr>
          <w:b/>
        </w:rPr>
        <w:t>, Jeff Chapple</w:t>
      </w:r>
    </w:p>
    <w:p w:rsidR="00384BC3" w:rsidRDefault="00384BC3" w:rsidP="001E04A1">
      <w:pPr>
        <w:spacing w:before="120" w:after="120"/>
        <w:ind w:left="1080"/>
      </w:pPr>
      <w:r>
        <w:t xml:space="preserve">Recruitment campaigns as a strategic target. Feel going through a </w:t>
      </w:r>
      <w:r w:rsidR="00C07B94">
        <w:t xml:space="preserve">LinkedIn </w:t>
      </w:r>
      <w:r>
        <w:t>campaign with sponsored emails seems to be best direction. Jeff requested $2,000 to use for a targeted campaign</w:t>
      </w:r>
      <w:r w:rsidR="00456DB4">
        <w:t xml:space="preserve"> ($500 per month for 4 months.)</w:t>
      </w:r>
      <w:r>
        <w:t xml:space="preserve"> After discussion, a motion </w:t>
      </w:r>
      <w:r w:rsidR="003D6498">
        <w:t>was made by Alyce Roberts</w:t>
      </w:r>
      <w:r>
        <w:t>, seconded</w:t>
      </w:r>
      <w:r w:rsidR="003D6498">
        <w:t xml:space="preserve"> by Kathy Griffin</w:t>
      </w:r>
      <w:r>
        <w:t xml:space="preserve">. All in favor, none opposed. </w:t>
      </w:r>
    </w:p>
    <w:p w:rsidR="00456DB4" w:rsidRPr="00456DB4" w:rsidRDefault="00384BC3" w:rsidP="001E04A1">
      <w:pPr>
        <w:pStyle w:val="ListParagraph"/>
        <w:numPr>
          <w:ilvl w:val="0"/>
          <w:numId w:val="7"/>
        </w:numPr>
        <w:spacing w:before="120" w:after="120"/>
        <w:contextualSpacing w:val="0"/>
        <w:rPr>
          <w:b/>
        </w:rPr>
      </w:pPr>
      <w:r w:rsidRPr="00456DB4">
        <w:rPr>
          <w:b/>
          <w:u w:val="single"/>
        </w:rPr>
        <w:t>Governance</w:t>
      </w:r>
      <w:r w:rsidR="00456DB4" w:rsidRPr="00456DB4">
        <w:rPr>
          <w:b/>
          <w:u w:val="single"/>
        </w:rPr>
        <w:t>, TJ BeMent</w:t>
      </w:r>
    </w:p>
    <w:p w:rsidR="00384BC3" w:rsidRDefault="003D792E" w:rsidP="001E04A1">
      <w:pPr>
        <w:spacing w:before="120" w:after="120"/>
        <w:ind w:left="1080"/>
      </w:pPr>
      <w:r>
        <w:t xml:space="preserve">The </w:t>
      </w:r>
      <w:r w:rsidR="00384BC3">
        <w:t xml:space="preserve">Operations Manual will be reviewed at </w:t>
      </w:r>
      <w:r w:rsidR="00456DB4">
        <w:t>the J</w:t>
      </w:r>
      <w:r w:rsidR="00384BC3">
        <w:t xml:space="preserve">uly </w:t>
      </w:r>
      <w:r w:rsidR="00827887">
        <w:t>Board Meeting</w:t>
      </w:r>
      <w:r w:rsidR="00384BC3">
        <w:t xml:space="preserve">. </w:t>
      </w:r>
      <w:r w:rsidR="00FC6A2E">
        <w:t>Discussed</w:t>
      </w:r>
      <w:r w:rsidR="00384BC3">
        <w:t xml:space="preserve"> plan to keep short, brief discussion</w:t>
      </w:r>
      <w:r w:rsidR="00FC6A2E">
        <w:t xml:space="preserve"> </w:t>
      </w:r>
      <w:r w:rsidR="00384BC3">
        <w:t xml:space="preserve">re: amendments and changes. </w:t>
      </w:r>
      <w:r w:rsidR="00FC6A2E">
        <w:t>Information will be sent ahead of the meeting.</w:t>
      </w:r>
    </w:p>
    <w:p w:rsidR="00456DB4" w:rsidRPr="00456DB4" w:rsidRDefault="00384BC3" w:rsidP="001E04A1">
      <w:pPr>
        <w:pStyle w:val="ListParagraph"/>
        <w:numPr>
          <w:ilvl w:val="0"/>
          <w:numId w:val="7"/>
        </w:numPr>
        <w:spacing w:before="120" w:after="120"/>
        <w:contextualSpacing w:val="0"/>
      </w:pPr>
      <w:r w:rsidRPr="00456DB4">
        <w:rPr>
          <w:b/>
          <w:u w:val="single"/>
        </w:rPr>
        <w:t>Communications</w:t>
      </w:r>
      <w:r w:rsidR="00456DB4">
        <w:rPr>
          <w:b/>
          <w:u w:val="single"/>
        </w:rPr>
        <w:t>, Dawn Palermo</w:t>
      </w:r>
    </w:p>
    <w:p w:rsidR="00456DB4" w:rsidRDefault="00456DB4" w:rsidP="001E04A1">
      <w:pPr>
        <w:pStyle w:val="ListParagraph"/>
        <w:numPr>
          <w:ilvl w:val="1"/>
          <w:numId w:val="7"/>
        </w:numPr>
        <w:spacing w:before="120" w:after="120"/>
        <w:contextualSpacing w:val="0"/>
      </w:pPr>
      <w:r>
        <w:t>Webinars</w:t>
      </w:r>
    </w:p>
    <w:p w:rsidR="00456DB4" w:rsidRDefault="00456DB4" w:rsidP="001E04A1">
      <w:pPr>
        <w:pStyle w:val="ListParagraph"/>
        <w:numPr>
          <w:ilvl w:val="0"/>
          <w:numId w:val="2"/>
        </w:numPr>
        <w:spacing w:before="120" w:after="120"/>
        <w:ind w:left="1890" w:hanging="270"/>
        <w:contextualSpacing w:val="0"/>
      </w:pPr>
      <w:r>
        <w:t xml:space="preserve">The Emergency Preparedness </w:t>
      </w:r>
      <w:r w:rsidR="00384BC3">
        <w:t xml:space="preserve">Webinar </w:t>
      </w:r>
      <w:r>
        <w:t xml:space="preserve">was </w:t>
      </w:r>
      <w:r w:rsidR="00384BC3">
        <w:t xml:space="preserve">successful. </w:t>
      </w:r>
      <w:r>
        <w:t xml:space="preserve">Alyce </w:t>
      </w:r>
      <w:r w:rsidR="00827887">
        <w:t xml:space="preserve">and </w:t>
      </w:r>
      <w:r>
        <w:t>Dawn have p</w:t>
      </w:r>
      <w:r w:rsidR="00384BC3">
        <w:t xml:space="preserve">ut together </w:t>
      </w:r>
      <w:r w:rsidR="00827887">
        <w:t xml:space="preserve">a </w:t>
      </w:r>
      <w:r w:rsidR="00384BC3">
        <w:t xml:space="preserve">webinar pointer/tip sheet. </w:t>
      </w:r>
    </w:p>
    <w:p w:rsidR="00456DB4" w:rsidRDefault="00384BC3" w:rsidP="001E04A1">
      <w:pPr>
        <w:pStyle w:val="ListParagraph"/>
        <w:numPr>
          <w:ilvl w:val="0"/>
          <w:numId w:val="2"/>
        </w:numPr>
        <w:spacing w:before="120" w:after="120"/>
        <w:ind w:left="1890" w:hanging="270"/>
        <w:contextualSpacing w:val="0"/>
      </w:pPr>
      <w:r>
        <w:t>TJ</w:t>
      </w:r>
      <w:r w:rsidR="00456DB4">
        <w:t xml:space="preserve"> BeMent and </w:t>
      </w:r>
      <w:r>
        <w:t xml:space="preserve">Janet Cornell </w:t>
      </w:r>
      <w:r w:rsidR="00456DB4">
        <w:t>are</w:t>
      </w:r>
      <w:r>
        <w:t xml:space="preserve"> doing </w:t>
      </w:r>
      <w:r w:rsidR="00456DB4">
        <w:t xml:space="preserve">a </w:t>
      </w:r>
      <w:r w:rsidR="00827887">
        <w:t xml:space="preserve">third </w:t>
      </w:r>
      <w:r w:rsidR="00456DB4">
        <w:t xml:space="preserve">webinar in </w:t>
      </w:r>
      <w:r>
        <w:t>September</w:t>
      </w:r>
      <w:r w:rsidR="00FC6A2E">
        <w:t xml:space="preserve"> on the </w:t>
      </w:r>
      <w:r w:rsidR="00FC6A2E" w:rsidRPr="00FC6A2E">
        <w:rPr>
          <w:i/>
        </w:rPr>
        <w:t>Court Administrator Guid</w:t>
      </w:r>
      <w:r w:rsidR="00FC6A2E">
        <w:t>e</w:t>
      </w:r>
      <w:r w:rsidR="00456DB4">
        <w:t>.</w:t>
      </w:r>
    </w:p>
    <w:p w:rsidR="00456DB4" w:rsidRDefault="00753F81" w:rsidP="001E04A1">
      <w:pPr>
        <w:pStyle w:val="ListParagraph"/>
        <w:numPr>
          <w:ilvl w:val="0"/>
          <w:numId w:val="2"/>
        </w:numPr>
        <w:spacing w:before="120" w:after="120"/>
        <w:ind w:left="1890" w:hanging="270"/>
        <w:contextualSpacing w:val="0"/>
      </w:pPr>
      <w:r>
        <w:t>The</w:t>
      </w:r>
      <w:r w:rsidR="0033090D">
        <w:t xml:space="preserve"> </w:t>
      </w:r>
      <w:r>
        <w:t>Communications</w:t>
      </w:r>
      <w:r w:rsidR="0033090D">
        <w:t xml:space="preserve"> Committee has t</w:t>
      </w:r>
      <w:r w:rsidR="00456DB4">
        <w:t xml:space="preserve">wo ideas </w:t>
      </w:r>
      <w:r w:rsidR="0033090D">
        <w:t xml:space="preserve">for the fourth webinar.  These </w:t>
      </w:r>
      <w:r w:rsidR="00456DB4">
        <w:t>will be</w:t>
      </w:r>
      <w:r w:rsidR="00384BC3">
        <w:t xml:space="preserve"> discuss</w:t>
      </w:r>
      <w:r w:rsidR="00456DB4">
        <w:t>ed</w:t>
      </w:r>
      <w:r w:rsidR="00384BC3">
        <w:t xml:space="preserve"> at </w:t>
      </w:r>
      <w:r w:rsidR="00456DB4">
        <w:t xml:space="preserve">the </w:t>
      </w:r>
      <w:r w:rsidR="00384BC3">
        <w:t xml:space="preserve">July meeting to determine which </w:t>
      </w:r>
      <w:r w:rsidR="00456DB4">
        <w:t>topic to address</w:t>
      </w:r>
      <w:r w:rsidR="00384BC3">
        <w:t xml:space="preserve">. Alyce </w:t>
      </w:r>
      <w:r>
        <w:t xml:space="preserve">reported that one of them was </w:t>
      </w:r>
      <w:r w:rsidR="00384BC3">
        <w:t xml:space="preserve">from </w:t>
      </w:r>
      <w:r>
        <w:t xml:space="preserve">the </w:t>
      </w:r>
      <w:r w:rsidR="0033090D">
        <w:t xml:space="preserve">Self </w:t>
      </w:r>
      <w:r>
        <w:t>R</w:t>
      </w:r>
      <w:r w:rsidR="0033090D">
        <w:t xml:space="preserve">epresented Litigation </w:t>
      </w:r>
      <w:r>
        <w:t>Network</w:t>
      </w:r>
      <w:r w:rsidR="0033090D">
        <w:t>.</w:t>
      </w:r>
    </w:p>
    <w:p w:rsidR="00384BC3" w:rsidRDefault="0004666B" w:rsidP="001E04A1">
      <w:pPr>
        <w:pStyle w:val="ListParagraph"/>
        <w:numPr>
          <w:ilvl w:val="1"/>
          <w:numId w:val="7"/>
        </w:numPr>
        <w:spacing w:before="120" w:after="120"/>
        <w:contextualSpacing w:val="0"/>
      </w:pPr>
      <w:r>
        <w:t xml:space="preserve">The </w:t>
      </w:r>
      <w:r w:rsidR="00384BC3">
        <w:t xml:space="preserve">Domestic Violence Guide should be </w:t>
      </w:r>
      <w:r w:rsidR="00456DB4">
        <w:t xml:space="preserve">finished in </w:t>
      </w:r>
      <w:r w:rsidR="00384BC3">
        <w:t>August/September.</w:t>
      </w:r>
    </w:p>
    <w:p w:rsidR="00384BC3" w:rsidRDefault="00384BC3" w:rsidP="001E04A1">
      <w:pPr>
        <w:pStyle w:val="ListParagraph"/>
        <w:numPr>
          <w:ilvl w:val="1"/>
          <w:numId w:val="7"/>
        </w:numPr>
        <w:spacing w:before="120" w:after="120"/>
        <w:contextualSpacing w:val="0"/>
      </w:pPr>
      <w:r>
        <w:t xml:space="preserve">Electronic Court Manager – </w:t>
      </w:r>
      <w:r w:rsidR="00456DB4">
        <w:t>P</w:t>
      </w:r>
      <w:r>
        <w:t>roposals</w:t>
      </w:r>
      <w:r w:rsidR="00456DB4">
        <w:t xml:space="preserve"> have been requested</w:t>
      </w:r>
      <w:r>
        <w:t xml:space="preserve">. </w:t>
      </w:r>
      <w:r w:rsidR="00456DB4">
        <w:t>There is a m</w:t>
      </w:r>
      <w:r>
        <w:t xml:space="preserve">eeting June 15 to review proposals and will have recommendation </w:t>
      </w:r>
      <w:r w:rsidR="00D9698D">
        <w:t>to the Board at the meeting</w:t>
      </w:r>
      <w:r>
        <w:t xml:space="preserve">. </w:t>
      </w:r>
    </w:p>
    <w:p w:rsidR="00384BC3" w:rsidRDefault="00384BC3" w:rsidP="001E04A1">
      <w:pPr>
        <w:pStyle w:val="ListParagraph"/>
        <w:numPr>
          <w:ilvl w:val="1"/>
          <w:numId w:val="7"/>
        </w:numPr>
        <w:spacing w:before="120" w:after="120"/>
        <w:contextualSpacing w:val="0"/>
      </w:pPr>
      <w:r>
        <w:t xml:space="preserve">The next Court Express will be distributed on August 24. Articles due August 7. </w:t>
      </w:r>
    </w:p>
    <w:p w:rsidR="00384BC3" w:rsidRDefault="00384BC3" w:rsidP="001E04A1">
      <w:pPr>
        <w:pStyle w:val="ListParagraph"/>
        <w:numPr>
          <w:ilvl w:val="1"/>
          <w:numId w:val="7"/>
        </w:numPr>
        <w:spacing w:before="120" w:after="120"/>
        <w:contextualSpacing w:val="0"/>
      </w:pPr>
      <w:r>
        <w:t>Court Manager deadline</w:t>
      </w:r>
      <w:r w:rsidR="00456DB4">
        <w:t xml:space="preserve"> is </w:t>
      </w:r>
      <w:r>
        <w:t>August 1 for Conference edition and will drop in October.</w:t>
      </w:r>
    </w:p>
    <w:p w:rsidR="00384BC3" w:rsidRDefault="00D9698D" w:rsidP="001E04A1">
      <w:pPr>
        <w:pStyle w:val="ListParagraph"/>
        <w:numPr>
          <w:ilvl w:val="1"/>
          <w:numId w:val="7"/>
        </w:numPr>
        <w:spacing w:before="120" w:after="120"/>
        <w:contextualSpacing w:val="0"/>
      </w:pPr>
      <w:r>
        <w:lastRenderedPageBreak/>
        <w:t xml:space="preserve">The </w:t>
      </w:r>
      <w:r w:rsidR="003E0A22">
        <w:t xml:space="preserve">report on the website is </w:t>
      </w:r>
      <w:r w:rsidR="00384BC3">
        <w:t>being wrapped up and will be delivered to Scott this week with recommendations.</w:t>
      </w:r>
    </w:p>
    <w:p w:rsidR="00384BC3" w:rsidRPr="00456DB4" w:rsidRDefault="00456DB4" w:rsidP="001E04A1">
      <w:pPr>
        <w:pStyle w:val="ListParagraph"/>
        <w:numPr>
          <w:ilvl w:val="0"/>
          <w:numId w:val="7"/>
        </w:numPr>
        <w:spacing w:before="120" w:after="120"/>
        <w:contextualSpacing w:val="0"/>
      </w:pPr>
      <w:r>
        <w:rPr>
          <w:b/>
          <w:u w:val="single"/>
        </w:rPr>
        <w:t>Vice President’s Report, Yolanda Lewis</w:t>
      </w:r>
      <w:r w:rsidR="00384BC3" w:rsidRPr="00456DB4">
        <w:t xml:space="preserve"> </w:t>
      </w:r>
    </w:p>
    <w:p w:rsidR="00456DB4" w:rsidRDefault="00384BC3" w:rsidP="001E04A1">
      <w:pPr>
        <w:pStyle w:val="ListParagraph"/>
        <w:numPr>
          <w:ilvl w:val="0"/>
          <w:numId w:val="12"/>
        </w:numPr>
        <w:spacing w:before="120" w:after="120"/>
        <w:ind w:left="1530"/>
        <w:contextualSpacing w:val="0"/>
      </w:pPr>
      <w:r>
        <w:t xml:space="preserve">Finance Committee has completed the audit policy based on feedback which will be presented for a vote in July. </w:t>
      </w:r>
    </w:p>
    <w:p w:rsidR="00384BC3" w:rsidRDefault="003E0A22" w:rsidP="001E04A1">
      <w:pPr>
        <w:pStyle w:val="ListParagraph"/>
        <w:numPr>
          <w:ilvl w:val="0"/>
          <w:numId w:val="12"/>
        </w:numPr>
        <w:spacing w:before="120" w:after="120"/>
        <w:ind w:left="1530"/>
        <w:contextualSpacing w:val="0"/>
      </w:pPr>
      <w:r>
        <w:t xml:space="preserve">Leadership Seminar </w:t>
      </w:r>
      <w:r w:rsidR="00384BC3">
        <w:t>registration</w:t>
      </w:r>
      <w:r>
        <w:t>s</w:t>
      </w:r>
      <w:r w:rsidR="00384BC3">
        <w:t xml:space="preserve"> </w:t>
      </w:r>
      <w:r>
        <w:t xml:space="preserve">from </w:t>
      </w:r>
      <w:r w:rsidR="00384BC3">
        <w:t xml:space="preserve">IACA </w:t>
      </w:r>
      <w:r>
        <w:t xml:space="preserve">members </w:t>
      </w:r>
      <w:r w:rsidR="00384BC3">
        <w:t xml:space="preserve">are starting to come in, </w:t>
      </w:r>
      <w:r>
        <w:t xml:space="preserve">with eight </w:t>
      </w:r>
      <w:r w:rsidR="00384BC3">
        <w:t xml:space="preserve">pending. </w:t>
      </w:r>
      <w:r>
        <w:t xml:space="preserve"> The subc</w:t>
      </w:r>
      <w:r w:rsidR="00384BC3">
        <w:t xml:space="preserve">ommittee </w:t>
      </w:r>
      <w:r>
        <w:t xml:space="preserve">is </w:t>
      </w:r>
      <w:r w:rsidR="00384BC3">
        <w:t>meeting on June 19 to tie up loose ends.</w:t>
      </w:r>
    </w:p>
    <w:p w:rsidR="00384BC3" w:rsidRDefault="00384BC3" w:rsidP="001E04A1">
      <w:pPr>
        <w:pStyle w:val="ListParagraph"/>
        <w:numPr>
          <w:ilvl w:val="0"/>
          <w:numId w:val="12"/>
        </w:numPr>
        <w:spacing w:before="120" w:after="120"/>
        <w:ind w:left="1530"/>
        <w:contextualSpacing w:val="0"/>
      </w:pPr>
      <w:r>
        <w:t xml:space="preserve">2018 Midyear Conference Update – </w:t>
      </w:r>
      <w:r w:rsidR="00491107">
        <w:t xml:space="preserve">The </w:t>
      </w:r>
      <w:r>
        <w:t xml:space="preserve">call for proposals should </w:t>
      </w:r>
      <w:r w:rsidR="00491107">
        <w:t xml:space="preserve">go </w:t>
      </w:r>
      <w:r>
        <w:t xml:space="preserve">out tomorrow. Deadline </w:t>
      </w:r>
      <w:r w:rsidR="00491107">
        <w:t xml:space="preserve">for proposals </w:t>
      </w:r>
      <w:r>
        <w:t>is July 31.</w:t>
      </w:r>
    </w:p>
    <w:p w:rsidR="00384BC3" w:rsidRPr="00456DB4" w:rsidRDefault="00456DB4" w:rsidP="001E04A1">
      <w:pPr>
        <w:pStyle w:val="ListParagraph"/>
        <w:numPr>
          <w:ilvl w:val="0"/>
          <w:numId w:val="7"/>
        </w:numPr>
        <w:spacing w:before="120" w:after="120"/>
        <w:contextualSpacing w:val="0"/>
        <w:rPr>
          <w:b/>
          <w:u w:val="single"/>
        </w:rPr>
      </w:pPr>
      <w:r>
        <w:rPr>
          <w:b/>
          <w:u w:val="single"/>
        </w:rPr>
        <w:t>Treasurer’s Report, Scott Griffith for Paul DeLosh</w:t>
      </w:r>
    </w:p>
    <w:p w:rsidR="00384BC3" w:rsidRPr="00384BC3" w:rsidRDefault="00456DB4" w:rsidP="001E04A1">
      <w:pPr>
        <w:spacing w:before="120" w:after="120"/>
        <w:ind w:left="1080"/>
      </w:pPr>
      <w:r>
        <w:t xml:space="preserve">Scott discussed the budget and </w:t>
      </w:r>
      <w:r w:rsidR="0058798E">
        <w:t>noted</w:t>
      </w:r>
      <w:r w:rsidR="00491107">
        <w:t xml:space="preserve"> that we may end the year under budget</w:t>
      </w:r>
      <w:r w:rsidR="00384BC3">
        <w:t xml:space="preserve">. </w:t>
      </w:r>
      <w:r w:rsidR="003D792E">
        <w:t xml:space="preserve">There was discussion regarding the contributing factors behind this which include </w:t>
      </w:r>
      <w:r w:rsidR="00491107">
        <w:t xml:space="preserve">three </w:t>
      </w:r>
      <w:r w:rsidR="003D792E">
        <w:t>issues of Court Manager printed vs. going electronic, the cost of going electronic, and net conference revenue not as high as had anticipated for the annual conference.</w:t>
      </w:r>
    </w:p>
    <w:p w:rsidR="00384BC3" w:rsidRPr="00456DB4" w:rsidRDefault="00384BC3" w:rsidP="001E04A1">
      <w:pPr>
        <w:pStyle w:val="ListParagraph"/>
        <w:numPr>
          <w:ilvl w:val="0"/>
          <w:numId w:val="7"/>
        </w:numPr>
        <w:spacing w:before="120" w:after="120"/>
        <w:contextualSpacing w:val="0"/>
        <w:rPr>
          <w:b/>
          <w:u w:val="single"/>
        </w:rPr>
      </w:pPr>
      <w:r w:rsidRPr="00456DB4">
        <w:rPr>
          <w:b/>
          <w:u w:val="single"/>
        </w:rPr>
        <w:t>Immediate Past President’s Report</w:t>
      </w:r>
      <w:r w:rsidR="00456DB4" w:rsidRPr="00456DB4">
        <w:rPr>
          <w:b/>
          <w:u w:val="single"/>
        </w:rPr>
        <w:t>, Scott Griffith for Stephanie Hess</w:t>
      </w:r>
    </w:p>
    <w:p w:rsidR="00456DB4" w:rsidRDefault="00384BC3" w:rsidP="001E04A1">
      <w:pPr>
        <w:pStyle w:val="ListParagraph"/>
        <w:numPr>
          <w:ilvl w:val="1"/>
          <w:numId w:val="13"/>
        </w:numPr>
        <w:spacing w:before="120" w:after="120"/>
        <w:contextualSpacing w:val="0"/>
      </w:pPr>
      <w:r>
        <w:t xml:space="preserve">Nominations </w:t>
      </w:r>
      <w:r w:rsidR="00456DB4">
        <w:t xml:space="preserve">have been </w:t>
      </w:r>
      <w:r>
        <w:t xml:space="preserve">received </w:t>
      </w:r>
      <w:r w:rsidR="00456DB4">
        <w:t>and the committee has a</w:t>
      </w:r>
      <w:r>
        <w:t xml:space="preserve"> healthy slate </w:t>
      </w:r>
      <w:r w:rsidR="0058798E">
        <w:t xml:space="preserve">of candidates </w:t>
      </w:r>
      <w:r>
        <w:t>to consider. Committee will start working on phone interviews in the next few weeks.</w:t>
      </w:r>
    </w:p>
    <w:p w:rsidR="00384BC3" w:rsidRDefault="00456DB4" w:rsidP="001E04A1">
      <w:pPr>
        <w:pStyle w:val="ListParagraph"/>
        <w:numPr>
          <w:ilvl w:val="1"/>
          <w:numId w:val="13"/>
        </w:numPr>
        <w:spacing w:before="120" w:after="120"/>
        <w:contextualSpacing w:val="0"/>
      </w:pPr>
      <w:r>
        <w:t>P</w:t>
      </w:r>
      <w:r w:rsidR="00384BC3">
        <w:t>ast presidents working on board survey</w:t>
      </w:r>
      <w:r w:rsidR="0058798E">
        <w:t xml:space="preserve"> and </w:t>
      </w:r>
      <w:r w:rsidR="00384BC3">
        <w:t>will have something for review in July.</w:t>
      </w:r>
    </w:p>
    <w:p w:rsidR="00456DB4" w:rsidRPr="00456DB4" w:rsidRDefault="00384BC3" w:rsidP="001E04A1">
      <w:pPr>
        <w:pStyle w:val="ListParagraph"/>
        <w:numPr>
          <w:ilvl w:val="0"/>
          <w:numId w:val="7"/>
        </w:numPr>
        <w:spacing w:before="120" w:after="120"/>
        <w:contextualSpacing w:val="0"/>
      </w:pPr>
      <w:r w:rsidRPr="00456DB4">
        <w:rPr>
          <w:b/>
          <w:u w:val="single"/>
        </w:rPr>
        <w:t>CORE</w:t>
      </w:r>
      <w:r w:rsidR="00456DB4" w:rsidRPr="00456DB4">
        <w:rPr>
          <w:b/>
          <w:u w:val="single"/>
        </w:rPr>
        <w:t>, Kathy Griffin</w:t>
      </w:r>
    </w:p>
    <w:p w:rsidR="00384BC3" w:rsidRDefault="00FF6896" w:rsidP="001E04A1">
      <w:pPr>
        <w:spacing w:before="120" w:after="120"/>
        <w:ind w:left="1080"/>
      </w:pPr>
      <w:r>
        <w:t xml:space="preserve">The </w:t>
      </w:r>
      <w:r w:rsidR="00384BC3">
        <w:t xml:space="preserve">Core Committee </w:t>
      </w:r>
      <w:r w:rsidR="00B13497">
        <w:t xml:space="preserve">is </w:t>
      </w:r>
      <w:r w:rsidR="00384BC3">
        <w:t xml:space="preserve">working on curriculum review, everything going well. </w:t>
      </w:r>
    </w:p>
    <w:p w:rsidR="00384BC3" w:rsidRDefault="00456DB4" w:rsidP="001E04A1">
      <w:pPr>
        <w:pStyle w:val="ListParagraph"/>
        <w:numPr>
          <w:ilvl w:val="0"/>
          <w:numId w:val="7"/>
        </w:numPr>
        <w:spacing w:before="120" w:after="120"/>
        <w:contextualSpacing w:val="0"/>
      </w:pPr>
      <w:r>
        <w:t xml:space="preserve">There being no further business, the </w:t>
      </w:r>
      <w:r w:rsidR="00B13497">
        <w:t xml:space="preserve">Board </w:t>
      </w:r>
      <w:r>
        <w:t>moved into Executive Session.</w:t>
      </w:r>
    </w:p>
    <w:sectPr w:rsidR="0038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NKDI M+ Times">
    <w:altName w:val="Yu Gothic UI"/>
    <w:panose1 w:val="00000000000000000000"/>
    <w:charset w:val="0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9D6"/>
    <w:multiLevelType w:val="hybridMultilevel"/>
    <w:tmpl w:val="6AB2A2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F54"/>
    <w:multiLevelType w:val="hybridMultilevel"/>
    <w:tmpl w:val="6A465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60C45"/>
    <w:multiLevelType w:val="hybridMultilevel"/>
    <w:tmpl w:val="3BEC4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1603"/>
    <w:multiLevelType w:val="hybridMultilevel"/>
    <w:tmpl w:val="E35025E0"/>
    <w:lvl w:ilvl="0" w:tplc="B3EAA37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26FEE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15E4"/>
    <w:multiLevelType w:val="hybridMultilevel"/>
    <w:tmpl w:val="FD14965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AC6159"/>
    <w:multiLevelType w:val="hybridMultilevel"/>
    <w:tmpl w:val="9CD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C1607"/>
    <w:multiLevelType w:val="hybridMultilevel"/>
    <w:tmpl w:val="5CD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03228"/>
    <w:multiLevelType w:val="hybridMultilevel"/>
    <w:tmpl w:val="B87622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F77B4"/>
    <w:multiLevelType w:val="hybridMultilevel"/>
    <w:tmpl w:val="0212E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43BCC"/>
    <w:multiLevelType w:val="hybridMultilevel"/>
    <w:tmpl w:val="5D7A9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F49E9"/>
    <w:multiLevelType w:val="hybridMultilevel"/>
    <w:tmpl w:val="53C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B26FE"/>
    <w:multiLevelType w:val="hybridMultilevel"/>
    <w:tmpl w:val="44A86B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A3973"/>
    <w:multiLevelType w:val="hybridMultilevel"/>
    <w:tmpl w:val="643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2"/>
  </w:num>
  <w:num w:numId="6">
    <w:abstractNumId w:val="10"/>
  </w:num>
  <w:num w:numId="7">
    <w:abstractNumId w:val="3"/>
  </w:num>
  <w:num w:numId="8">
    <w:abstractNumId w:val="9"/>
  </w:num>
  <w:num w:numId="9">
    <w:abstractNumId w:val="1"/>
  </w:num>
  <w:num w:numId="10">
    <w:abstractNumId w:val="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3"/>
    <w:rsid w:val="0004666B"/>
    <w:rsid w:val="00103A81"/>
    <w:rsid w:val="001A7019"/>
    <w:rsid w:val="001E04A1"/>
    <w:rsid w:val="0033090D"/>
    <w:rsid w:val="00384BC3"/>
    <w:rsid w:val="003D6498"/>
    <w:rsid w:val="003D792E"/>
    <w:rsid w:val="003E0A22"/>
    <w:rsid w:val="00456DB4"/>
    <w:rsid w:val="00491107"/>
    <w:rsid w:val="004B3CB2"/>
    <w:rsid w:val="00517A29"/>
    <w:rsid w:val="0058798E"/>
    <w:rsid w:val="00661B2B"/>
    <w:rsid w:val="00753F81"/>
    <w:rsid w:val="00827887"/>
    <w:rsid w:val="009862ED"/>
    <w:rsid w:val="00997D09"/>
    <w:rsid w:val="00AC4B86"/>
    <w:rsid w:val="00B13497"/>
    <w:rsid w:val="00C01286"/>
    <w:rsid w:val="00C07B94"/>
    <w:rsid w:val="00C87571"/>
    <w:rsid w:val="00CB37FA"/>
    <w:rsid w:val="00D9698D"/>
    <w:rsid w:val="00F55BC5"/>
    <w:rsid w:val="00FC6A2E"/>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D669"/>
  <w15:chartTrackingRefBased/>
  <w15:docId w15:val="{643C04D1-E6D4-4C95-BCDB-9A8CB63D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C3"/>
    <w:pPr>
      <w:ind w:left="720"/>
      <w:contextualSpacing/>
    </w:pPr>
  </w:style>
  <w:style w:type="paragraph" w:customStyle="1" w:styleId="Default">
    <w:name w:val="Default"/>
    <w:rsid w:val="00456DB4"/>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styleId="BalloonText">
    <w:name w:val="Balloon Text"/>
    <w:basedOn w:val="Normal"/>
    <w:link w:val="BalloonTextChar"/>
    <w:uiPriority w:val="99"/>
    <w:semiHidden/>
    <w:unhideWhenUsed/>
    <w:rsid w:val="00C8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71"/>
    <w:rPr>
      <w:rFonts w:ascii="Segoe UI" w:hAnsi="Segoe UI" w:cs="Segoe UI"/>
      <w:sz w:val="18"/>
      <w:szCs w:val="18"/>
    </w:rPr>
  </w:style>
  <w:style w:type="character" w:styleId="CommentReference">
    <w:name w:val="annotation reference"/>
    <w:basedOn w:val="DefaultParagraphFont"/>
    <w:uiPriority w:val="99"/>
    <w:semiHidden/>
    <w:unhideWhenUsed/>
    <w:rsid w:val="00C07B94"/>
    <w:rPr>
      <w:sz w:val="16"/>
      <w:szCs w:val="16"/>
    </w:rPr>
  </w:style>
  <w:style w:type="paragraph" w:styleId="CommentText">
    <w:name w:val="annotation text"/>
    <w:basedOn w:val="Normal"/>
    <w:link w:val="CommentTextChar"/>
    <w:uiPriority w:val="99"/>
    <w:semiHidden/>
    <w:unhideWhenUsed/>
    <w:rsid w:val="00C07B94"/>
    <w:pPr>
      <w:spacing w:line="240" w:lineRule="auto"/>
    </w:pPr>
    <w:rPr>
      <w:sz w:val="20"/>
      <w:szCs w:val="20"/>
    </w:rPr>
  </w:style>
  <w:style w:type="character" w:customStyle="1" w:styleId="CommentTextChar">
    <w:name w:val="Comment Text Char"/>
    <w:basedOn w:val="DefaultParagraphFont"/>
    <w:link w:val="CommentText"/>
    <w:uiPriority w:val="99"/>
    <w:semiHidden/>
    <w:rsid w:val="00C07B94"/>
    <w:rPr>
      <w:sz w:val="20"/>
      <w:szCs w:val="20"/>
    </w:rPr>
  </w:style>
  <w:style w:type="paragraph" w:styleId="CommentSubject">
    <w:name w:val="annotation subject"/>
    <w:basedOn w:val="CommentText"/>
    <w:next w:val="CommentText"/>
    <w:link w:val="CommentSubjectChar"/>
    <w:uiPriority w:val="99"/>
    <w:semiHidden/>
    <w:unhideWhenUsed/>
    <w:rsid w:val="00C07B94"/>
    <w:rPr>
      <w:b/>
      <w:bCs/>
    </w:rPr>
  </w:style>
  <w:style w:type="character" w:customStyle="1" w:styleId="CommentSubjectChar">
    <w:name w:val="Comment Subject Char"/>
    <w:basedOn w:val="CommentTextChar"/>
    <w:link w:val="CommentSubject"/>
    <w:uiPriority w:val="99"/>
    <w:semiHidden/>
    <w:rsid w:val="00C07B94"/>
    <w:rPr>
      <w:b/>
      <w:bCs/>
      <w:sz w:val="20"/>
      <w:szCs w:val="20"/>
    </w:rPr>
  </w:style>
  <w:style w:type="paragraph" w:styleId="NoSpacing">
    <w:name w:val="No Spacing"/>
    <w:uiPriority w:val="1"/>
    <w:qFormat/>
    <w:rsid w:val="003D6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Janet</dc:creator>
  <cp:keywords/>
  <dc:description/>
  <cp:lastModifiedBy>Reid, Janet</cp:lastModifiedBy>
  <cp:revision>2</cp:revision>
  <dcterms:created xsi:type="dcterms:W3CDTF">2017-06-26T12:22:00Z</dcterms:created>
  <dcterms:modified xsi:type="dcterms:W3CDTF">2017-06-26T12:22:00Z</dcterms:modified>
</cp:coreProperties>
</file>